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542" w:rsidRDefault="00536542" w:rsidP="00536542">
      <w:pPr>
        <w:pStyle w:val="Title"/>
        <w:rPr>
          <w:rFonts w:asciiTheme="minorHAnsi" w:hAnsiTheme="minorHAnsi" w:cstheme="minorHAnsi"/>
          <w:sz w:val="28"/>
          <w:szCs w:val="28"/>
        </w:rPr>
      </w:pPr>
      <w:r>
        <w:rPr>
          <w:rFonts w:asciiTheme="minorHAnsi" w:hAnsiTheme="minorHAnsi" w:cstheme="minorHAnsi"/>
          <w:sz w:val="28"/>
          <w:szCs w:val="28"/>
        </w:rPr>
        <w:t>Unbalance / Misalignment</w:t>
      </w:r>
    </w:p>
    <w:p w:rsidR="00536542" w:rsidRPr="006C6CBD" w:rsidRDefault="00536542" w:rsidP="00536542">
      <w:pPr>
        <w:pStyle w:val="Footer"/>
        <w:rPr>
          <w:color w:val="BFBFBF" w:themeColor="background1" w:themeShade="BF"/>
          <w:sz w:val="16"/>
        </w:rPr>
      </w:pPr>
      <w:r w:rsidRPr="006C6CBD">
        <w:rPr>
          <w:color w:val="BFBFBF" w:themeColor="background1" w:themeShade="BF"/>
          <w:sz w:val="16"/>
        </w:rPr>
        <w:t>©Faraday Predictive 2018</w:t>
      </w:r>
    </w:p>
    <w:p w:rsidR="00536542" w:rsidRDefault="00536542" w:rsidP="00536542"/>
    <w:p w:rsidR="00536542" w:rsidRPr="006224A1" w:rsidRDefault="00536542" w:rsidP="00536542">
      <w:pPr>
        <w:rPr>
          <w:rFonts w:cstheme="minorHAnsi"/>
          <w:szCs w:val="24"/>
        </w:rPr>
      </w:pPr>
      <w:r w:rsidRPr="006224A1">
        <w:rPr>
          <w:rFonts w:cstheme="minorHAnsi"/>
          <w:szCs w:val="24"/>
        </w:rPr>
        <w:t>Unbalance and misalignment are the most common mechanical faults (probably 40% of total mechanical problems).  They can cause considerable damage and loss of efficiency but are simple to correct once identified.</w:t>
      </w:r>
    </w:p>
    <w:p w:rsidR="00536542" w:rsidRPr="006224A1" w:rsidRDefault="00536542" w:rsidP="00536542">
      <w:pPr>
        <w:rPr>
          <w:rFonts w:cstheme="minorHAnsi"/>
          <w:szCs w:val="24"/>
        </w:rPr>
      </w:pPr>
      <w:r w:rsidRPr="006224A1">
        <w:rPr>
          <w:rFonts w:cstheme="minorHAnsi"/>
          <w:szCs w:val="24"/>
        </w:rPr>
        <w:t>Unbalance can be either static or dynamic.  Although the diagnosis of both types is the same, the correction is different.  In the case of static unbalance (including a single point of unbalance) the forces generated have the same direction and angular location:</w:t>
      </w:r>
    </w:p>
    <w:p w:rsidR="00536542" w:rsidRPr="008B171D" w:rsidRDefault="00536542" w:rsidP="00536542">
      <w:pPr>
        <w:jc w:val="center"/>
        <w:rPr>
          <w:rFonts w:cstheme="minorHAnsi"/>
          <w:sz w:val="22"/>
          <w:szCs w:val="24"/>
        </w:rPr>
      </w:pPr>
      <w:r w:rsidRPr="008B171D">
        <w:rPr>
          <w:rFonts w:cstheme="minorHAnsi"/>
          <w:noProof/>
          <w:sz w:val="22"/>
          <w:szCs w:val="24"/>
        </w:rPr>
        <w:drawing>
          <wp:inline distT="0" distB="0" distL="0" distR="0" wp14:anchorId="228970E4" wp14:editId="0DBC8D68">
            <wp:extent cx="2461260" cy="193548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61260" cy="1935480"/>
                    </a:xfrm>
                    <a:prstGeom prst="rect">
                      <a:avLst/>
                    </a:prstGeom>
                    <a:noFill/>
                    <a:ln>
                      <a:noFill/>
                    </a:ln>
                  </pic:spPr>
                </pic:pic>
              </a:graphicData>
            </a:graphic>
          </wp:inline>
        </w:drawing>
      </w:r>
    </w:p>
    <w:p w:rsidR="00536542" w:rsidRPr="006224A1" w:rsidRDefault="00536542" w:rsidP="00536542">
      <w:pPr>
        <w:rPr>
          <w:rFonts w:cstheme="minorHAnsi"/>
          <w:szCs w:val="24"/>
        </w:rPr>
      </w:pPr>
      <w:r w:rsidRPr="006224A1">
        <w:rPr>
          <w:rFonts w:cstheme="minorHAnsi"/>
          <w:szCs w:val="24"/>
        </w:rPr>
        <w:t>A static unbalance has an effect even when the shaft is not rotating.  It can be corrected by adding or subtracting mass from the shaft.</w:t>
      </w:r>
    </w:p>
    <w:p w:rsidR="00536542" w:rsidRPr="006224A1" w:rsidRDefault="00536542" w:rsidP="00536542">
      <w:pPr>
        <w:rPr>
          <w:rFonts w:cstheme="minorHAnsi"/>
          <w:szCs w:val="24"/>
        </w:rPr>
      </w:pPr>
      <w:r w:rsidRPr="006224A1">
        <w:rPr>
          <w:rFonts w:cstheme="minorHAnsi"/>
          <w:szCs w:val="24"/>
        </w:rPr>
        <w:t>Dynamic unbalance is very common, and is the result of multiple unbalance forces acting in different directions and angular locations:</w:t>
      </w:r>
    </w:p>
    <w:p w:rsidR="00536542" w:rsidRPr="008B171D" w:rsidRDefault="00536542" w:rsidP="00536542">
      <w:pPr>
        <w:jc w:val="center"/>
        <w:rPr>
          <w:rFonts w:cstheme="minorHAnsi"/>
          <w:sz w:val="22"/>
          <w:szCs w:val="24"/>
        </w:rPr>
      </w:pPr>
      <w:r w:rsidRPr="008B171D">
        <w:rPr>
          <w:rFonts w:cstheme="minorHAnsi"/>
          <w:noProof/>
          <w:sz w:val="22"/>
          <w:szCs w:val="24"/>
        </w:rPr>
        <w:drawing>
          <wp:inline distT="0" distB="0" distL="0" distR="0" wp14:anchorId="15899990" wp14:editId="5AD4E76D">
            <wp:extent cx="2461260" cy="195072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61260" cy="1950720"/>
                    </a:xfrm>
                    <a:prstGeom prst="rect">
                      <a:avLst/>
                    </a:prstGeom>
                    <a:noFill/>
                    <a:ln>
                      <a:noFill/>
                    </a:ln>
                  </pic:spPr>
                </pic:pic>
              </a:graphicData>
            </a:graphic>
          </wp:inline>
        </w:drawing>
      </w:r>
    </w:p>
    <w:p w:rsidR="00536542" w:rsidRPr="006224A1" w:rsidRDefault="00536542" w:rsidP="00536542">
      <w:pPr>
        <w:rPr>
          <w:rFonts w:cstheme="minorHAnsi"/>
          <w:szCs w:val="24"/>
        </w:rPr>
      </w:pPr>
      <w:r w:rsidRPr="006224A1">
        <w:rPr>
          <w:rFonts w:cstheme="minorHAnsi"/>
          <w:szCs w:val="24"/>
        </w:rPr>
        <w:t>Correction of dynamic unbalance is more complicated than static unbalance.  It can only be measured when the shaft is rotating, and each unbalance plane must be adjusted at the same time so that the final effect can be assessed.</w:t>
      </w:r>
    </w:p>
    <w:p w:rsidR="00536542" w:rsidRPr="006224A1" w:rsidRDefault="00536542" w:rsidP="00536542">
      <w:pPr>
        <w:rPr>
          <w:rFonts w:cstheme="minorHAnsi"/>
          <w:szCs w:val="24"/>
        </w:rPr>
      </w:pPr>
      <w:r w:rsidRPr="006224A1">
        <w:rPr>
          <w:rFonts w:cstheme="minorHAnsi"/>
          <w:szCs w:val="24"/>
        </w:rPr>
        <w:t xml:space="preserve">Misalignment can take </w:t>
      </w:r>
      <w:proofErr w:type="gramStart"/>
      <w:r w:rsidRPr="006224A1">
        <w:rPr>
          <w:rFonts w:cstheme="minorHAnsi"/>
          <w:szCs w:val="24"/>
        </w:rPr>
        <w:t>a number of</w:t>
      </w:r>
      <w:proofErr w:type="gramEnd"/>
      <w:r w:rsidRPr="006224A1">
        <w:rPr>
          <w:rFonts w:cstheme="minorHAnsi"/>
          <w:szCs w:val="24"/>
        </w:rPr>
        <w:t xml:space="preserve"> different forms.  There are two major types:  parallel, in which the axes of the shafts are parallel but displaced laterally; and angular, in which the shafts can have both lateral and angular displacement:</w:t>
      </w:r>
    </w:p>
    <w:p w:rsidR="00536542" w:rsidRPr="008B171D" w:rsidRDefault="00536542" w:rsidP="00536542">
      <w:pPr>
        <w:jc w:val="center"/>
        <w:rPr>
          <w:rFonts w:cstheme="minorHAnsi"/>
        </w:rPr>
      </w:pPr>
      <w:r w:rsidRPr="008B171D">
        <w:rPr>
          <w:rFonts w:cstheme="minorHAnsi"/>
          <w:noProof/>
        </w:rPr>
        <w:drawing>
          <wp:inline distT="0" distB="0" distL="0" distR="0" wp14:anchorId="34BF30B1" wp14:editId="25BBC5F4">
            <wp:extent cx="4084320" cy="205740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4320" cy="2057400"/>
                    </a:xfrm>
                    <a:prstGeom prst="rect">
                      <a:avLst/>
                    </a:prstGeom>
                    <a:noFill/>
                    <a:ln>
                      <a:noFill/>
                    </a:ln>
                  </pic:spPr>
                </pic:pic>
              </a:graphicData>
            </a:graphic>
          </wp:inline>
        </w:drawing>
      </w:r>
    </w:p>
    <w:p w:rsidR="00536542" w:rsidRPr="005E2C04" w:rsidRDefault="00536542" w:rsidP="00536542"/>
    <w:p w:rsidR="00536542" w:rsidRPr="000C541C" w:rsidRDefault="00536542" w:rsidP="00536542">
      <w:pPr>
        <w:rPr>
          <w:rFonts w:eastAsiaTheme="majorEastAsia" w:cstheme="minorHAnsi"/>
          <w:color w:val="2F5496" w:themeColor="accent1" w:themeShade="BF"/>
          <w:sz w:val="24"/>
          <w:szCs w:val="24"/>
        </w:rPr>
      </w:pPr>
      <w:r>
        <w:rPr>
          <w:rFonts w:cstheme="minorHAnsi"/>
          <w:szCs w:val="24"/>
        </w:rPr>
        <w:br w:type="page"/>
      </w:r>
      <w:r w:rsidRPr="000C541C">
        <w:rPr>
          <w:rFonts w:eastAsiaTheme="majorEastAsia" w:cstheme="minorHAnsi"/>
          <w:color w:val="2F5496" w:themeColor="accent1" w:themeShade="BF"/>
          <w:sz w:val="24"/>
          <w:szCs w:val="24"/>
        </w:rPr>
        <w:lastRenderedPageBreak/>
        <w:t>Cause</w:t>
      </w:r>
    </w:p>
    <w:p w:rsidR="00536542" w:rsidRPr="006224A1" w:rsidRDefault="00536542" w:rsidP="00536542">
      <w:pPr>
        <w:rPr>
          <w:rFonts w:cstheme="minorHAnsi"/>
          <w:szCs w:val="24"/>
        </w:rPr>
      </w:pPr>
      <w:r w:rsidRPr="006224A1">
        <w:rPr>
          <w:rFonts w:cstheme="minorHAnsi"/>
          <w:szCs w:val="24"/>
        </w:rPr>
        <w:t>Unbalance can be caused by manufacturing or assembly errors, physical damage, wear, fouling, or loss of balance weights.  Misalignment can have similar causes but can also result from settlement or physical movement.</w:t>
      </w:r>
    </w:p>
    <w:p w:rsidR="00536542" w:rsidRPr="006224A1" w:rsidRDefault="00536542" w:rsidP="00536542">
      <w:pPr>
        <w:rPr>
          <w:rFonts w:cstheme="minorHAnsi"/>
          <w:szCs w:val="24"/>
        </w:rPr>
      </w:pPr>
      <w:r w:rsidRPr="006224A1">
        <w:rPr>
          <w:rFonts w:cstheme="minorHAnsi"/>
          <w:szCs w:val="24"/>
        </w:rPr>
        <w:t xml:space="preserve">These faults most commonly develop over </w:t>
      </w:r>
      <w:proofErr w:type="gramStart"/>
      <w:r w:rsidRPr="006224A1">
        <w:rPr>
          <w:rFonts w:cstheme="minorHAnsi"/>
          <w:szCs w:val="24"/>
        </w:rPr>
        <w:t>a period of time</w:t>
      </w:r>
      <w:proofErr w:type="gramEnd"/>
      <w:r w:rsidRPr="006224A1">
        <w:rPr>
          <w:rFonts w:cstheme="minorHAnsi"/>
          <w:szCs w:val="24"/>
        </w:rPr>
        <w:t>, allowing their severity to be monitored and predicted.  However, rapid onset can result from physical damage or shedding of material</w:t>
      </w:r>
      <w:r>
        <w:rPr>
          <w:rFonts w:cstheme="minorHAnsi"/>
          <w:szCs w:val="24"/>
        </w:rPr>
        <w:t xml:space="preserve"> or incorrect maintenance or installation work</w:t>
      </w:r>
      <w:r w:rsidRPr="006224A1">
        <w:rPr>
          <w:rFonts w:cstheme="minorHAnsi"/>
          <w:szCs w:val="24"/>
        </w:rPr>
        <w:t>.  In such cases quick detection and diagnosis is essential to enable simple rectification and to prevent expensive damage to other components.</w:t>
      </w:r>
    </w:p>
    <w:p w:rsidR="00536542" w:rsidRPr="005E2C04" w:rsidRDefault="00536542" w:rsidP="00536542"/>
    <w:p w:rsidR="00536542" w:rsidRDefault="00536542" w:rsidP="00536542">
      <w:pPr>
        <w:pStyle w:val="Heading1"/>
        <w:rPr>
          <w:rFonts w:asciiTheme="minorHAnsi" w:hAnsiTheme="minorHAnsi" w:cstheme="minorHAnsi"/>
          <w:szCs w:val="24"/>
        </w:rPr>
      </w:pPr>
      <w:r w:rsidRPr="003A24A1">
        <w:rPr>
          <w:rFonts w:asciiTheme="minorHAnsi" w:hAnsiTheme="minorHAnsi" w:cstheme="minorHAnsi"/>
          <w:szCs w:val="24"/>
        </w:rPr>
        <w:t>Effect</w:t>
      </w:r>
    </w:p>
    <w:p w:rsidR="00536542" w:rsidRPr="006224A1" w:rsidRDefault="00536542" w:rsidP="00536542">
      <w:pPr>
        <w:rPr>
          <w:rFonts w:cstheme="minorHAnsi"/>
          <w:szCs w:val="24"/>
        </w:rPr>
      </w:pPr>
      <w:r w:rsidRPr="006224A1">
        <w:rPr>
          <w:rFonts w:cstheme="minorHAnsi"/>
          <w:szCs w:val="24"/>
        </w:rPr>
        <w:t>Forces and couples caused by misalignment and unbalance can be very large, leading to damage to components like bearings, seals, and couplings.  Energy efficiency can be reduced by up to 10%.</w:t>
      </w:r>
    </w:p>
    <w:p w:rsidR="00536542" w:rsidRPr="005E2C04" w:rsidRDefault="00536542" w:rsidP="00536542">
      <w:pPr>
        <w:jc w:val="center"/>
        <w:rPr>
          <w:rFonts w:cstheme="minorHAnsi"/>
        </w:rPr>
      </w:pPr>
      <w:r w:rsidRPr="00DD1C7E">
        <w:rPr>
          <w:rFonts w:cstheme="minorHAnsi"/>
          <w:noProof/>
        </w:rPr>
        <w:drawing>
          <wp:inline distT="0" distB="0" distL="0" distR="0" wp14:anchorId="2FA5D857" wp14:editId="08694C03">
            <wp:extent cx="2857500" cy="2164080"/>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164080"/>
                    </a:xfrm>
                    <a:prstGeom prst="rect">
                      <a:avLst/>
                    </a:prstGeom>
                    <a:noFill/>
                    <a:ln>
                      <a:noFill/>
                    </a:ln>
                  </pic:spPr>
                </pic:pic>
              </a:graphicData>
            </a:graphic>
          </wp:inline>
        </w:drawing>
      </w:r>
    </w:p>
    <w:p w:rsidR="00536542" w:rsidRDefault="00536542" w:rsidP="00536542">
      <w:pPr>
        <w:pStyle w:val="Heading1"/>
        <w:rPr>
          <w:rFonts w:asciiTheme="minorHAnsi" w:hAnsiTheme="minorHAnsi" w:cstheme="minorHAnsi"/>
          <w:szCs w:val="24"/>
        </w:rPr>
      </w:pPr>
      <w:r w:rsidRPr="003A24A1">
        <w:rPr>
          <w:rFonts w:asciiTheme="minorHAnsi" w:hAnsiTheme="minorHAnsi" w:cstheme="minorHAnsi"/>
          <w:szCs w:val="24"/>
        </w:rPr>
        <w:t>Diagnosis</w:t>
      </w:r>
    </w:p>
    <w:p w:rsidR="00536542" w:rsidRPr="005E2C04" w:rsidRDefault="00536542" w:rsidP="00536542"/>
    <w:p w:rsidR="00536542" w:rsidRPr="00E20AEE" w:rsidRDefault="00536542" w:rsidP="00536542">
      <w:pPr>
        <w:jc w:val="center"/>
        <w:rPr>
          <w:rFonts w:cstheme="minorHAnsi"/>
        </w:rPr>
      </w:pPr>
      <w:r w:rsidRPr="00E20AEE">
        <w:rPr>
          <w:rFonts w:cstheme="minorHAnsi"/>
          <w:noProof/>
          <w:lang w:eastAsia="en-GB"/>
        </w:rPr>
        <w:drawing>
          <wp:inline distT="0" distB="0" distL="0" distR="0" wp14:anchorId="4A95D0BA" wp14:editId="70754DE7">
            <wp:extent cx="4373880" cy="278892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73880" cy="2788920"/>
                    </a:xfrm>
                    <a:prstGeom prst="rect">
                      <a:avLst/>
                    </a:prstGeom>
                    <a:noFill/>
                    <a:ln>
                      <a:noFill/>
                    </a:ln>
                  </pic:spPr>
                </pic:pic>
              </a:graphicData>
            </a:graphic>
          </wp:inline>
        </w:drawing>
      </w:r>
    </w:p>
    <w:p w:rsidR="00536542" w:rsidRPr="006224A1" w:rsidRDefault="00536542" w:rsidP="00536542">
      <w:pPr>
        <w:rPr>
          <w:rFonts w:cstheme="minorHAnsi"/>
          <w:szCs w:val="24"/>
        </w:rPr>
      </w:pPr>
      <w:r w:rsidRPr="006224A1">
        <w:rPr>
          <w:rFonts w:cstheme="minorHAnsi"/>
          <w:szCs w:val="24"/>
        </w:rPr>
        <w:t xml:space="preserve">In the PSD, unbalance shows a characteristic frequency peak at shaft speed, and </w:t>
      </w:r>
      <w:r>
        <w:rPr>
          <w:rFonts w:cstheme="minorHAnsi"/>
          <w:szCs w:val="24"/>
        </w:rPr>
        <w:t>mis</w:t>
      </w:r>
      <w:r w:rsidRPr="006224A1">
        <w:rPr>
          <w:rFonts w:cstheme="minorHAnsi"/>
          <w:szCs w:val="24"/>
        </w:rPr>
        <w:t xml:space="preserve">alignment usually adds a peak at twice shaft speed. </w:t>
      </w:r>
      <w:proofErr w:type="gramStart"/>
      <w:r w:rsidRPr="006224A1">
        <w:rPr>
          <w:rFonts w:cstheme="minorHAnsi"/>
          <w:szCs w:val="24"/>
        </w:rPr>
        <w:t>As long as</w:t>
      </w:r>
      <w:proofErr w:type="gramEnd"/>
      <w:r w:rsidRPr="006224A1">
        <w:rPr>
          <w:rFonts w:cstheme="minorHAnsi"/>
          <w:szCs w:val="24"/>
        </w:rPr>
        <w:t xml:space="preserve"> the rated speed and line frequency are correctly entered into the P100, these peaks will be identified automatically. </w:t>
      </w:r>
    </w:p>
    <w:p w:rsidR="00536542" w:rsidRDefault="00536542" w:rsidP="00536542"/>
    <w:p w:rsidR="00536542" w:rsidRDefault="00536542" w:rsidP="00536542">
      <w:pPr>
        <w:rPr>
          <w:rFonts w:cstheme="minorHAnsi"/>
          <w:szCs w:val="24"/>
        </w:rPr>
      </w:pPr>
    </w:p>
    <w:p w:rsidR="00536542" w:rsidRDefault="00536542" w:rsidP="00536542">
      <w:pPr>
        <w:pStyle w:val="Heading1"/>
      </w:pPr>
      <w:r>
        <w:t>Action</w:t>
      </w:r>
    </w:p>
    <w:p w:rsidR="00536542" w:rsidRPr="006224A1" w:rsidRDefault="00536542" w:rsidP="00536542">
      <w:pPr>
        <w:rPr>
          <w:rFonts w:cstheme="minorHAnsi"/>
        </w:rPr>
      </w:pPr>
      <w:r w:rsidRPr="006224A1">
        <w:rPr>
          <w:rFonts w:cstheme="minorHAnsi"/>
        </w:rPr>
        <w:t>Alignment is typically easier to check and correct than unbalance, using a precision alignment kit</w:t>
      </w:r>
      <w:r>
        <w:rPr>
          <w:rFonts w:cstheme="minorHAnsi"/>
        </w:rPr>
        <w:t xml:space="preserve"> (</w:t>
      </w:r>
      <w:proofErr w:type="spellStart"/>
      <w:r>
        <w:rPr>
          <w:rFonts w:cstheme="minorHAnsi"/>
        </w:rPr>
        <w:t>eg</w:t>
      </w:r>
      <w:proofErr w:type="spellEnd"/>
      <w:r>
        <w:rPr>
          <w:rFonts w:cstheme="minorHAnsi"/>
        </w:rPr>
        <w:t xml:space="preserve"> laser)</w:t>
      </w:r>
      <w:r w:rsidRPr="006224A1">
        <w:rPr>
          <w:rFonts w:cstheme="minorHAnsi"/>
        </w:rPr>
        <w:t xml:space="preserve">.  </w:t>
      </w:r>
    </w:p>
    <w:p w:rsidR="005E2C04" w:rsidRPr="00536542" w:rsidRDefault="00536542" w:rsidP="00536542">
      <w:r w:rsidRPr="006224A1">
        <w:rPr>
          <w:rFonts w:cstheme="minorHAnsi"/>
        </w:rPr>
        <w:t>Static and dynamic imbalance can be checked with a balance analyser and corrected on a field or lab balancing machine</w:t>
      </w:r>
      <w:r>
        <w:rPr>
          <w:rFonts w:cstheme="minorHAnsi"/>
        </w:rPr>
        <w:t>.</w:t>
      </w:r>
      <w:bookmarkStart w:id="0" w:name="_GoBack"/>
      <w:bookmarkEnd w:id="0"/>
    </w:p>
    <w:sectPr w:rsidR="005E2C04" w:rsidRPr="00536542" w:rsidSect="00A32186">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4"/>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BEA3E63"/>
    <w:multiLevelType w:val="hybridMultilevel"/>
    <w:tmpl w:val="1F08D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184357"/>
    <w:multiLevelType w:val="hybridMultilevel"/>
    <w:tmpl w:val="B8F66F6A"/>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14"/>
    <w:rsid w:val="000030B6"/>
    <w:rsid w:val="00005B0E"/>
    <w:rsid w:val="00063063"/>
    <w:rsid w:val="00084609"/>
    <w:rsid w:val="000B616E"/>
    <w:rsid w:val="000D18D3"/>
    <w:rsid w:val="000D7119"/>
    <w:rsid w:val="000E6FB3"/>
    <w:rsid w:val="000F67C2"/>
    <w:rsid w:val="00102221"/>
    <w:rsid w:val="00104573"/>
    <w:rsid w:val="0010735D"/>
    <w:rsid w:val="00131B9F"/>
    <w:rsid w:val="001547E4"/>
    <w:rsid w:val="00160138"/>
    <w:rsid w:val="00171BD1"/>
    <w:rsid w:val="0019034D"/>
    <w:rsid w:val="001B3795"/>
    <w:rsid w:val="002C3626"/>
    <w:rsid w:val="002C7DB7"/>
    <w:rsid w:val="002D356E"/>
    <w:rsid w:val="002E3C6D"/>
    <w:rsid w:val="0030005D"/>
    <w:rsid w:val="00324452"/>
    <w:rsid w:val="00360CEC"/>
    <w:rsid w:val="003A24A1"/>
    <w:rsid w:val="003B15D8"/>
    <w:rsid w:val="003B3067"/>
    <w:rsid w:val="003D0A58"/>
    <w:rsid w:val="003D7462"/>
    <w:rsid w:val="0044742E"/>
    <w:rsid w:val="0046255C"/>
    <w:rsid w:val="004B05FB"/>
    <w:rsid w:val="004D7A54"/>
    <w:rsid w:val="00520882"/>
    <w:rsid w:val="0052099D"/>
    <w:rsid w:val="00536542"/>
    <w:rsid w:val="005872FA"/>
    <w:rsid w:val="005B36D8"/>
    <w:rsid w:val="005E0F19"/>
    <w:rsid w:val="005E2C04"/>
    <w:rsid w:val="006224A1"/>
    <w:rsid w:val="00632125"/>
    <w:rsid w:val="00663091"/>
    <w:rsid w:val="006876DA"/>
    <w:rsid w:val="006A1253"/>
    <w:rsid w:val="006D77CA"/>
    <w:rsid w:val="006E4ED6"/>
    <w:rsid w:val="006F16CA"/>
    <w:rsid w:val="00727027"/>
    <w:rsid w:val="00740C24"/>
    <w:rsid w:val="007418CA"/>
    <w:rsid w:val="00741A22"/>
    <w:rsid w:val="00764759"/>
    <w:rsid w:val="00766014"/>
    <w:rsid w:val="00787B7F"/>
    <w:rsid w:val="007A3FEB"/>
    <w:rsid w:val="00807580"/>
    <w:rsid w:val="00825268"/>
    <w:rsid w:val="008319D5"/>
    <w:rsid w:val="0084337D"/>
    <w:rsid w:val="00855622"/>
    <w:rsid w:val="00864621"/>
    <w:rsid w:val="008C0396"/>
    <w:rsid w:val="008C0A05"/>
    <w:rsid w:val="008D3551"/>
    <w:rsid w:val="008D4738"/>
    <w:rsid w:val="008D4C84"/>
    <w:rsid w:val="00905D98"/>
    <w:rsid w:val="0094583F"/>
    <w:rsid w:val="00955BC5"/>
    <w:rsid w:val="00960C5E"/>
    <w:rsid w:val="0099760C"/>
    <w:rsid w:val="009B71A8"/>
    <w:rsid w:val="009E49E4"/>
    <w:rsid w:val="00A26435"/>
    <w:rsid w:val="00A32186"/>
    <w:rsid w:val="00A5665B"/>
    <w:rsid w:val="00A7299F"/>
    <w:rsid w:val="00AD3680"/>
    <w:rsid w:val="00B34DEF"/>
    <w:rsid w:val="00B3732A"/>
    <w:rsid w:val="00B645B5"/>
    <w:rsid w:val="00B94CE2"/>
    <w:rsid w:val="00C22EE7"/>
    <w:rsid w:val="00C430A2"/>
    <w:rsid w:val="00C66614"/>
    <w:rsid w:val="00C91251"/>
    <w:rsid w:val="00CA0C07"/>
    <w:rsid w:val="00CA66C4"/>
    <w:rsid w:val="00CB05F5"/>
    <w:rsid w:val="00CB706F"/>
    <w:rsid w:val="00CE294A"/>
    <w:rsid w:val="00CF27EC"/>
    <w:rsid w:val="00CF32E5"/>
    <w:rsid w:val="00D0379B"/>
    <w:rsid w:val="00D33C70"/>
    <w:rsid w:val="00D726E0"/>
    <w:rsid w:val="00D81EDB"/>
    <w:rsid w:val="00DD4F9F"/>
    <w:rsid w:val="00DF49F4"/>
    <w:rsid w:val="00E32B5E"/>
    <w:rsid w:val="00E87AB5"/>
    <w:rsid w:val="00ED51BA"/>
    <w:rsid w:val="00EE16A0"/>
    <w:rsid w:val="00F25A35"/>
    <w:rsid w:val="00F3691F"/>
    <w:rsid w:val="00F77377"/>
    <w:rsid w:val="00F815A1"/>
    <w:rsid w:val="00FB0147"/>
    <w:rsid w:val="00FE46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6D1786"/>
  <w14:defaultImageDpi w14:val="0"/>
  <w15:docId w15:val="{1BB94F19-758F-4954-87DC-CF1B072F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7B7F"/>
    <w:rPr>
      <w:rFonts w:cs="Times New Roman"/>
      <w:sz w:val="20"/>
    </w:rPr>
  </w:style>
  <w:style w:type="paragraph" w:styleId="Heading1">
    <w:name w:val="heading 1"/>
    <w:basedOn w:val="Normal"/>
    <w:next w:val="Normal"/>
    <w:link w:val="Heading1Char"/>
    <w:uiPriority w:val="9"/>
    <w:qFormat/>
    <w:rsid w:val="00787B7F"/>
    <w:pPr>
      <w:keepNext/>
      <w:keepLines/>
      <w:spacing w:before="240" w:after="0"/>
      <w:outlineLvl w:val="0"/>
    </w:pPr>
    <w:rPr>
      <w:rFonts w:asciiTheme="majorHAnsi" w:eastAsiaTheme="majorEastAsia" w:hAnsiTheme="majorHAnsi"/>
      <w:color w:val="2F5496" w:themeColor="accent1" w:themeShade="BF"/>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87B7F"/>
    <w:rPr>
      <w:rFonts w:asciiTheme="majorHAnsi" w:eastAsiaTheme="majorEastAsia" w:hAnsiTheme="majorHAnsi" w:cs="Times New Roman"/>
      <w:color w:val="2F5496" w:themeColor="accent1" w:themeShade="BF"/>
      <w:sz w:val="32"/>
      <w:szCs w:val="32"/>
    </w:rPr>
  </w:style>
  <w:style w:type="paragraph" w:styleId="Title">
    <w:name w:val="Title"/>
    <w:basedOn w:val="Normal"/>
    <w:next w:val="Normal"/>
    <w:link w:val="TitleChar"/>
    <w:uiPriority w:val="10"/>
    <w:qFormat/>
    <w:rsid w:val="00787B7F"/>
    <w:pPr>
      <w:spacing w:after="0" w:line="240" w:lineRule="auto"/>
      <w:contextualSpacing/>
    </w:pPr>
    <w:rPr>
      <w:rFonts w:asciiTheme="majorHAnsi" w:eastAsiaTheme="majorEastAsia" w:hAnsiTheme="majorHAnsi"/>
      <w:spacing w:val="-10"/>
      <w:kern w:val="28"/>
      <w:sz w:val="32"/>
      <w:szCs w:val="56"/>
    </w:rPr>
  </w:style>
  <w:style w:type="character" w:customStyle="1" w:styleId="TitleChar">
    <w:name w:val="Title Char"/>
    <w:basedOn w:val="DefaultParagraphFont"/>
    <w:link w:val="Title"/>
    <w:uiPriority w:val="10"/>
    <w:locked/>
    <w:rsid w:val="00787B7F"/>
    <w:rPr>
      <w:rFonts w:asciiTheme="majorHAnsi" w:eastAsiaTheme="majorEastAsia" w:hAnsiTheme="majorHAnsi" w:cs="Times New Roman"/>
      <w:spacing w:val="-10"/>
      <w:kern w:val="28"/>
      <w:sz w:val="56"/>
      <w:szCs w:val="56"/>
    </w:rPr>
  </w:style>
  <w:style w:type="character" w:styleId="Hyperlink">
    <w:name w:val="Hyperlink"/>
    <w:basedOn w:val="DefaultParagraphFont"/>
    <w:uiPriority w:val="99"/>
    <w:unhideWhenUsed/>
    <w:rsid w:val="00520882"/>
    <w:rPr>
      <w:rFonts w:cs="Times New Roman"/>
      <w:color w:val="0563C1" w:themeColor="hyperlink"/>
      <w:u w:val="single"/>
    </w:rPr>
  </w:style>
  <w:style w:type="character" w:styleId="Mention">
    <w:name w:val="Mention"/>
    <w:basedOn w:val="DefaultParagraphFont"/>
    <w:uiPriority w:val="99"/>
    <w:semiHidden/>
    <w:unhideWhenUsed/>
    <w:rsid w:val="00520882"/>
    <w:rPr>
      <w:rFonts w:cs="Times New Roman"/>
      <w:color w:val="2B579A"/>
      <w:shd w:val="clear" w:color="auto" w:fill="E6E6E6"/>
    </w:rPr>
  </w:style>
  <w:style w:type="paragraph" w:styleId="NormalWeb">
    <w:name w:val="Normal (Web)"/>
    <w:basedOn w:val="Normal"/>
    <w:uiPriority w:val="99"/>
    <w:semiHidden/>
    <w:unhideWhenUsed/>
    <w:rsid w:val="009E49E4"/>
    <w:pPr>
      <w:spacing w:before="100" w:beforeAutospacing="1" w:after="100" w:afterAutospacing="1" w:line="240" w:lineRule="auto"/>
    </w:pPr>
    <w:rPr>
      <w:rFonts w:ascii="Times New Roman" w:hAnsi="Times New Roman"/>
      <w:sz w:val="24"/>
      <w:szCs w:val="24"/>
      <w:lang w:eastAsia="en-GB"/>
    </w:rPr>
  </w:style>
  <w:style w:type="character" w:styleId="CommentReference">
    <w:name w:val="annotation reference"/>
    <w:basedOn w:val="DefaultParagraphFont"/>
    <w:uiPriority w:val="99"/>
    <w:semiHidden/>
    <w:unhideWhenUsed/>
    <w:rsid w:val="00764759"/>
    <w:rPr>
      <w:rFonts w:cs="Times New Roman"/>
      <w:sz w:val="16"/>
      <w:szCs w:val="16"/>
    </w:rPr>
  </w:style>
  <w:style w:type="paragraph" w:styleId="CommentText">
    <w:name w:val="annotation text"/>
    <w:basedOn w:val="Normal"/>
    <w:link w:val="CommentTextChar"/>
    <w:uiPriority w:val="99"/>
    <w:semiHidden/>
    <w:unhideWhenUsed/>
    <w:rsid w:val="00764759"/>
    <w:pPr>
      <w:spacing w:line="240" w:lineRule="auto"/>
    </w:pPr>
    <w:rPr>
      <w:szCs w:val="20"/>
    </w:rPr>
  </w:style>
  <w:style w:type="character" w:customStyle="1" w:styleId="CommentTextChar">
    <w:name w:val="Comment Text Char"/>
    <w:basedOn w:val="DefaultParagraphFont"/>
    <w:link w:val="CommentText"/>
    <w:uiPriority w:val="99"/>
    <w:semiHidden/>
    <w:locked/>
    <w:rsid w:val="00764759"/>
    <w:rPr>
      <w:rFonts w:cs="Times New Roman"/>
      <w:sz w:val="20"/>
      <w:szCs w:val="20"/>
    </w:rPr>
  </w:style>
  <w:style w:type="paragraph" w:styleId="CommentSubject">
    <w:name w:val="annotation subject"/>
    <w:basedOn w:val="CommentText"/>
    <w:next w:val="CommentText"/>
    <w:link w:val="CommentSubjectChar"/>
    <w:uiPriority w:val="99"/>
    <w:semiHidden/>
    <w:unhideWhenUsed/>
    <w:rsid w:val="00764759"/>
    <w:rPr>
      <w:b/>
      <w:bCs/>
    </w:rPr>
  </w:style>
  <w:style w:type="character" w:customStyle="1" w:styleId="CommentSubjectChar">
    <w:name w:val="Comment Subject Char"/>
    <w:basedOn w:val="CommentTextChar"/>
    <w:link w:val="CommentSubject"/>
    <w:uiPriority w:val="99"/>
    <w:semiHidden/>
    <w:locked/>
    <w:rsid w:val="00764759"/>
    <w:rPr>
      <w:rFonts w:cs="Times New Roman"/>
      <w:b/>
      <w:bCs/>
      <w:sz w:val="20"/>
      <w:szCs w:val="20"/>
    </w:rPr>
  </w:style>
  <w:style w:type="paragraph" w:styleId="BalloonText">
    <w:name w:val="Balloon Text"/>
    <w:basedOn w:val="Normal"/>
    <w:link w:val="BalloonTextChar"/>
    <w:uiPriority w:val="99"/>
    <w:semiHidden/>
    <w:unhideWhenUsed/>
    <w:rsid w:val="007647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764759"/>
    <w:rPr>
      <w:rFonts w:ascii="Segoe UI" w:hAnsi="Segoe UI" w:cs="Segoe UI"/>
      <w:sz w:val="18"/>
      <w:szCs w:val="18"/>
    </w:rPr>
  </w:style>
  <w:style w:type="character" w:styleId="UnresolvedMention">
    <w:name w:val="Unresolved Mention"/>
    <w:basedOn w:val="DefaultParagraphFont"/>
    <w:uiPriority w:val="99"/>
    <w:semiHidden/>
    <w:unhideWhenUsed/>
    <w:rsid w:val="00DF49F4"/>
    <w:rPr>
      <w:rFonts w:cs="Times New Roman"/>
      <w:color w:val="808080"/>
      <w:shd w:val="clear" w:color="auto" w:fill="E6E6E6"/>
    </w:rPr>
  </w:style>
  <w:style w:type="character" w:styleId="FollowedHyperlink">
    <w:name w:val="FollowedHyperlink"/>
    <w:basedOn w:val="DefaultParagraphFont"/>
    <w:uiPriority w:val="99"/>
    <w:semiHidden/>
    <w:unhideWhenUsed/>
    <w:rsid w:val="00DF49F4"/>
    <w:rPr>
      <w:rFonts w:cs="Times New Roman"/>
      <w:color w:val="954F72" w:themeColor="followedHyperlink"/>
      <w:u w:val="single"/>
    </w:rPr>
  </w:style>
  <w:style w:type="paragraph" w:styleId="ListParagraph">
    <w:name w:val="List Paragraph"/>
    <w:basedOn w:val="Normal"/>
    <w:uiPriority w:val="34"/>
    <w:qFormat/>
    <w:rsid w:val="00B94CE2"/>
    <w:pPr>
      <w:ind w:left="720"/>
      <w:contextualSpacing/>
    </w:pPr>
    <w:rPr>
      <w:sz w:val="22"/>
    </w:rPr>
  </w:style>
  <w:style w:type="paragraph" w:styleId="Footer">
    <w:name w:val="footer"/>
    <w:basedOn w:val="Normal"/>
    <w:link w:val="FooterChar"/>
    <w:uiPriority w:val="99"/>
    <w:unhideWhenUsed/>
    <w:rsid w:val="005365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6542"/>
    <w:rPr>
      <w:rFonts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033666">
      <w:marLeft w:val="0"/>
      <w:marRight w:val="0"/>
      <w:marTop w:val="0"/>
      <w:marBottom w:val="0"/>
      <w:divBdr>
        <w:top w:val="none" w:sz="0" w:space="0" w:color="auto"/>
        <w:left w:val="none" w:sz="0" w:space="0" w:color="auto"/>
        <w:bottom w:val="none" w:sz="0" w:space="0" w:color="auto"/>
        <w:right w:val="none" w:sz="0" w:space="0" w:color="auto"/>
      </w:divBdr>
    </w:div>
    <w:div w:id="126603366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Bates</dc:creator>
  <cp:keywords/>
  <dc:description/>
  <cp:lastModifiedBy>Myles Bannister</cp:lastModifiedBy>
  <cp:revision>7</cp:revision>
  <cp:lastPrinted>2017-10-19T17:32:00Z</cp:lastPrinted>
  <dcterms:created xsi:type="dcterms:W3CDTF">2017-10-24T09:30:00Z</dcterms:created>
  <dcterms:modified xsi:type="dcterms:W3CDTF">2018-02-15T16:45:00Z</dcterms:modified>
</cp:coreProperties>
</file>