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A8A06" w14:textId="0BC13EFC" w:rsidR="008C5DDC" w:rsidRDefault="00D436EE" w:rsidP="007B212A">
      <w:pPr>
        <w:pStyle w:val="Title"/>
      </w:pPr>
      <w:r>
        <w:t>Operating levels</w:t>
      </w:r>
      <w:r w:rsidR="00902707">
        <w:t xml:space="preserve"> </w:t>
      </w:r>
      <w:r w:rsidR="007B212A">
        <w:t>–</w:t>
      </w:r>
      <w:r w:rsidR="00902707">
        <w:t xml:space="preserve"> </w:t>
      </w:r>
      <w:r w:rsidR="00D72771">
        <w:t>expert</w:t>
      </w:r>
    </w:p>
    <w:p w14:paraId="55FF9E80" w14:textId="77777777" w:rsidR="006D2DEA" w:rsidRPr="006D2DEA" w:rsidRDefault="006D2DEA" w:rsidP="006D2DEA"/>
    <w:tbl>
      <w:tblPr>
        <w:tblStyle w:val="TableGrid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2"/>
        <w:gridCol w:w="3080"/>
        <w:gridCol w:w="3060"/>
      </w:tblGrid>
      <w:tr w:rsidR="006D2DEA" w:rsidRPr="006D2DEA" w14:paraId="47E3B53C" w14:textId="77777777" w:rsidTr="00497044">
        <w:tc>
          <w:tcPr>
            <w:tcW w:w="3080" w:type="dxa"/>
          </w:tcPr>
          <w:p w14:paraId="4A707203" w14:textId="77777777" w:rsidR="006D2DEA" w:rsidRPr="006D2DEA" w:rsidRDefault="006D2DEA" w:rsidP="006D2DEA">
            <w:r w:rsidRPr="006D2DEA">
              <w:rPr>
                <w:noProof/>
              </w:rPr>
              <w:drawing>
                <wp:inline distT="0" distB="0" distL="0" distR="0" wp14:anchorId="255C6948" wp14:editId="653FB4C3">
                  <wp:extent cx="1955836" cy="12223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63057" cy="1226856"/>
                          </a:xfrm>
                          <a:prstGeom prst="rect">
                            <a:avLst/>
                          </a:prstGeom>
                        </pic:spPr>
                      </pic:pic>
                    </a:graphicData>
                  </a:graphic>
                </wp:inline>
              </w:drawing>
            </w:r>
          </w:p>
        </w:tc>
        <w:tc>
          <w:tcPr>
            <w:tcW w:w="3081" w:type="dxa"/>
          </w:tcPr>
          <w:p w14:paraId="56D2AAF0" w14:textId="77777777" w:rsidR="006D2DEA" w:rsidRPr="006D2DEA" w:rsidRDefault="006D2DEA" w:rsidP="006D2DEA">
            <w:r w:rsidRPr="006D2DEA">
              <w:rPr>
                <w:noProof/>
              </w:rPr>
              <w:drawing>
                <wp:inline distT="0" distB="0" distL="0" distR="0" wp14:anchorId="5806933A" wp14:editId="0F4AF19D">
                  <wp:extent cx="1940920" cy="12130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61596" cy="1225943"/>
                          </a:xfrm>
                          <a:prstGeom prst="rect">
                            <a:avLst/>
                          </a:prstGeom>
                        </pic:spPr>
                      </pic:pic>
                    </a:graphicData>
                  </a:graphic>
                </wp:inline>
              </w:drawing>
            </w:r>
          </w:p>
        </w:tc>
        <w:tc>
          <w:tcPr>
            <w:tcW w:w="3081" w:type="dxa"/>
          </w:tcPr>
          <w:p w14:paraId="6AF4AED3" w14:textId="77777777" w:rsidR="006D2DEA" w:rsidRPr="006D2DEA" w:rsidRDefault="006D2DEA" w:rsidP="006D2DEA">
            <w:r w:rsidRPr="006D2DEA">
              <w:rPr>
                <w:noProof/>
              </w:rPr>
              <w:drawing>
                <wp:inline distT="0" distB="0" distL="0" distR="0" wp14:anchorId="4923C9D5" wp14:editId="7D02DA40">
                  <wp:extent cx="1927493" cy="12046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40005" cy="1212448"/>
                          </a:xfrm>
                          <a:prstGeom prst="rect">
                            <a:avLst/>
                          </a:prstGeom>
                        </pic:spPr>
                      </pic:pic>
                    </a:graphicData>
                  </a:graphic>
                </wp:inline>
              </w:drawing>
            </w:r>
          </w:p>
        </w:tc>
      </w:tr>
      <w:tr w:rsidR="006D2DEA" w:rsidRPr="006D2DEA" w14:paraId="1C3E810B" w14:textId="77777777" w:rsidTr="00497044">
        <w:tc>
          <w:tcPr>
            <w:tcW w:w="3080" w:type="dxa"/>
          </w:tcPr>
          <w:p w14:paraId="05AC9DE2" w14:textId="77777777" w:rsidR="006D2DEA" w:rsidRPr="006D2DEA" w:rsidRDefault="006D2DEA" w:rsidP="006D2DEA"/>
          <w:p w14:paraId="4A31ADD5" w14:textId="77777777" w:rsidR="006D2DEA" w:rsidRPr="006D2DEA" w:rsidRDefault="006D2DEA" w:rsidP="006D2DEA">
            <w:r w:rsidRPr="006D2DEA">
              <w:t>Simple level</w:t>
            </w:r>
          </w:p>
          <w:p w14:paraId="6EE6B033" w14:textId="77777777" w:rsidR="006D2DEA" w:rsidRPr="006D2DEA" w:rsidRDefault="006D2DEA" w:rsidP="006D2DEA">
            <w:pPr>
              <w:numPr>
                <w:ilvl w:val="0"/>
                <w:numId w:val="3"/>
              </w:numPr>
              <w:contextualSpacing/>
            </w:pPr>
            <w:r w:rsidRPr="006D2DEA">
              <w:t>Condition summary</w:t>
            </w:r>
          </w:p>
          <w:p w14:paraId="23027CFB" w14:textId="77777777" w:rsidR="006D2DEA" w:rsidRPr="006D2DEA" w:rsidRDefault="006D2DEA" w:rsidP="006D2DEA">
            <w:pPr>
              <w:numPr>
                <w:ilvl w:val="0"/>
                <w:numId w:val="3"/>
              </w:numPr>
              <w:contextualSpacing/>
            </w:pPr>
            <w:r w:rsidRPr="006D2DEA">
              <w:t>Electrical values</w:t>
            </w:r>
          </w:p>
          <w:p w14:paraId="318164C1" w14:textId="77777777" w:rsidR="006D2DEA" w:rsidRPr="006D2DEA" w:rsidRDefault="006D2DEA" w:rsidP="006D2DEA">
            <w:pPr>
              <w:numPr>
                <w:ilvl w:val="0"/>
                <w:numId w:val="3"/>
              </w:numPr>
              <w:contextualSpacing/>
            </w:pPr>
            <w:r w:rsidRPr="006D2DEA">
              <w:t>Basic setup</w:t>
            </w:r>
          </w:p>
          <w:p w14:paraId="4C030319" w14:textId="77777777" w:rsidR="006D2DEA" w:rsidRPr="006D2DEA" w:rsidRDefault="006D2DEA" w:rsidP="006D2DEA">
            <w:pPr>
              <w:numPr>
                <w:ilvl w:val="0"/>
                <w:numId w:val="3"/>
              </w:numPr>
              <w:contextualSpacing/>
            </w:pPr>
            <w:r w:rsidRPr="006D2DEA">
              <w:t>Diagnostic info pages</w:t>
            </w:r>
          </w:p>
        </w:tc>
        <w:tc>
          <w:tcPr>
            <w:tcW w:w="3081" w:type="dxa"/>
          </w:tcPr>
          <w:p w14:paraId="2A9ABEC2" w14:textId="77777777" w:rsidR="006D2DEA" w:rsidRPr="006D2DEA" w:rsidRDefault="006D2DEA" w:rsidP="006D2DEA"/>
          <w:p w14:paraId="0D94E8CE" w14:textId="77777777" w:rsidR="006D2DEA" w:rsidRPr="006D2DEA" w:rsidRDefault="006D2DEA" w:rsidP="006D2DEA">
            <w:r w:rsidRPr="006D2DEA">
              <w:t>Advanced level</w:t>
            </w:r>
          </w:p>
          <w:p w14:paraId="24B3CF86" w14:textId="77777777" w:rsidR="006D2DEA" w:rsidRPr="006D2DEA" w:rsidRDefault="006D2DEA" w:rsidP="006D2DEA">
            <w:pPr>
              <w:numPr>
                <w:ilvl w:val="0"/>
                <w:numId w:val="4"/>
              </w:numPr>
              <w:contextualSpacing/>
            </w:pPr>
            <w:r w:rsidRPr="006D2DEA">
              <w:t>Frequency plot with intelligent cursor</w:t>
            </w:r>
          </w:p>
          <w:p w14:paraId="212D135C" w14:textId="77777777" w:rsidR="006D2DEA" w:rsidRPr="006D2DEA" w:rsidRDefault="006D2DEA" w:rsidP="006D2DEA">
            <w:pPr>
              <w:numPr>
                <w:ilvl w:val="0"/>
                <w:numId w:val="4"/>
              </w:numPr>
              <w:contextualSpacing/>
            </w:pPr>
            <w:r w:rsidRPr="006D2DEA">
              <w:t>Time plot</w:t>
            </w:r>
          </w:p>
          <w:p w14:paraId="594C756E" w14:textId="77777777" w:rsidR="006D2DEA" w:rsidRPr="006D2DEA" w:rsidRDefault="006D2DEA" w:rsidP="006D2DEA">
            <w:pPr>
              <w:numPr>
                <w:ilvl w:val="0"/>
                <w:numId w:val="4"/>
              </w:numPr>
              <w:contextualSpacing/>
            </w:pPr>
            <w:r w:rsidRPr="006D2DEA">
              <w:t>Diagnostic info pages</w:t>
            </w:r>
          </w:p>
        </w:tc>
        <w:tc>
          <w:tcPr>
            <w:tcW w:w="3081" w:type="dxa"/>
          </w:tcPr>
          <w:p w14:paraId="6541E1F6" w14:textId="77777777" w:rsidR="006D2DEA" w:rsidRPr="006D2DEA" w:rsidRDefault="006D2DEA" w:rsidP="006D2DEA"/>
          <w:p w14:paraId="2B8694E0" w14:textId="77777777" w:rsidR="006D2DEA" w:rsidRPr="006D2DEA" w:rsidRDefault="006D2DEA" w:rsidP="006D2DEA">
            <w:r w:rsidRPr="006D2DEA">
              <w:t>Expert level</w:t>
            </w:r>
          </w:p>
          <w:p w14:paraId="650A2E8A" w14:textId="77777777" w:rsidR="006D2DEA" w:rsidRPr="006D2DEA" w:rsidRDefault="006D2DEA" w:rsidP="006D2DEA">
            <w:pPr>
              <w:numPr>
                <w:ilvl w:val="0"/>
                <w:numId w:val="5"/>
              </w:numPr>
              <w:contextualSpacing/>
            </w:pPr>
            <w:r w:rsidRPr="006D2DEA">
              <w:t>Frequency plot with custom markers</w:t>
            </w:r>
          </w:p>
          <w:p w14:paraId="52A843D1" w14:textId="77777777" w:rsidR="006D2DEA" w:rsidRPr="006D2DEA" w:rsidRDefault="006D2DEA" w:rsidP="006D2DEA">
            <w:pPr>
              <w:numPr>
                <w:ilvl w:val="0"/>
                <w:numId w:val="5"/>
              </w:numPr>
              <w:contextualSpacing/>
            </w:pPr>
            <w:r w:rsidRPr="006D2DEA">
              <w:t>Trend analysis plot</w:t>
            </w:r>
          </w:p>
        </w:tc>
      </w:tr>
    </w:tbl>
    <w:p w14:paraId="66EA8A07" w14:textId="18A698A1" w:rsidR="00032123" w:rsidRDefault="00902707" w:rsidP="00902707">
      <w:pPr>
        <w:pStyle w:val="Heading1"/>
      </w:pPr>
      <w:r>
        <w:t>Operating level</w:t>
      </w:r>
      <w:r w:rsidR="00C056E9">
        <w:t xml:space="preserve"> summary</w:t>
      </w:r>
    </w:p>
    <w:p w14:paraId="66EA8A08" w14:textId="794F10B8" w:rsidR="009507E1" w:rsidRDefault="009507E1" w:rsidP="009507E1">
      <w:r>
        <w:t>For the expert user, the system allows complete fine-tuning of all setup values so that it can be used even with very demanding equipment.  Analysis can be carried out as Multiple Input Multiple Output (MIMO) with 2 or 3 phases, with a Single Input Single Output (SISO), or current only for Motor Current Signature Analysis).</w:t>
      </w:r>
    </w:p>
    <w:p w14:paraId="66EA8A09" w14:textId="77777777" w:rsidR="009507E1" w:rsidRPr="009507E1" w:rsidRDefault="009507E1" w:rsidP="009507E1">
      <w:r>
        <w:t>A processing panel is available to allow the expert user to monitor the progress of the analysis process, and to review any problems that may occur with complicated equipment types.</w:t>
      </w:r>
    </w:p>
    <w:p w14:paraId="2C5DD410" w14:textId="0CBFCEF4" w:rsidR="000243D3" w:rsidRDefault="000243D3" w:rsidP="006F4469">
      <w:pPr>
        <w:pStyle w:val="Heading1"/>
      </w:pPr>
      <w:r>
        <w:t>Frequency plot with custom markers</w:t>
      </w:r>
    </w:p>
    <w:p w14:paraId="3573298D" w14:textId="55FB106A" w:rsidR="000243D3" w:rsidRPr="000243D3" w:rsidRDefault="000243D3" w:rsidP="000243D3">
      <w:r>
        <w:t xml:space="preserve">Custom markers allow the expert user to identify all </w:t>
      </w:r>
      <w:r w:rsidR="005D08C3">
        <w:t xml:space="preserve">frequencies of interest in the frequency plot </w:t>
      </w:r>
      <w:r w:rsidR="002A106F">
        <w:t xml:space="preserve">for </w:t>
      </w:r>
      <w:r w:rsidR="005D08C3">
        <w:t>in-depth analysis of the measured data.</w:t>
      </w:r>
    </w:p>
    <w:p w14:paraId="66EA8A0A" w14:textId="3413FE45" w:rsidR="006F4469" w:rsidRDefault="004964D8" w:rsidP="006F4469">
      <w:pPr>
        <w:pStyle w:val="Heading1"/>
      </w:pPr>
      <w:r>
        <w:t>Trend analysis plot</w:t>
      </w:r>
    </w:p>
    <w:p w14:paraId="22675205" w14:textId="77777777" w:rsidR="002257B9" w:rsidRDefault="002257B9" w:rsidP="002257B9">
      <w:r>
        <w:t xml:space="preserve">The Trend analysis chart shows how faults have developed over time.  At the top of the chart is a bar showing alarm values over time, and the main chart shows up to three diagnostic parameters and up to three electrical values at the same time.  </w:t>
      </w:r>
    </w:p>
    <w:p w14:paraId="66EA8A0C" w14:textId="7F92161D" w:rsidR="00902707" w:rsidRDefault="006F4469" w:rsidP="00902707">
      <w:pPr>
        <w:pStyle w:val="Heading1"/>
      </w:pPr>
      <w:r>
        <w:t>Full</w:t>
      </w:r>
      <w:r w:rsidR="00902707">
        <w:t xml:space="preserve"> setup</w:t>
      </w:r>
    </w:p>
    <w:p w14:paraId="66EA8A0D" w14:textId="77777777" w:rsidR="009507E1" w:rsidRPr="009507E1" w:rsidRDefault="009507E1" w:rsidP="009507E1">
      <w:r>
        <w:t>The expert user has access to a very wide range of setup parameters, allowing even very complex equipment to be tested:</w:t>
      </w:r>
    </w:p>
    <w:p w14:paraId="66EA8A0E" w14:textId="77777777" w:rsidR="002074AE" w:rsidRDefault="002074AE" w:rsidP="002074AE">
      <w:r>
        <w:t>Project settings</w:t>
      </w:r>
      <w:r w:rsidR="009507E1">
        <w:t xml:space="preserve"> – for creating new projects and connecting to existing projects.</w:t>
      </w:r>
    </w:p>
    <w:p w14:paraId="66EA8A0F" w14:textId="77777777" w:rsidR="002074AE" w:rsidRDefault="002074AE" w:rsidP="002074AE">
      <w:r>
        <w:t>Channels settings</w:t>
      </w:r>
      <w:r w:rsidR="009507E1">
        <w:t xml:space="preserve"> – for setting up voltage and current measurement channels.</w:t>
      </w:r>
    </w:p>
    <w:p w14:paraId="66EA8A10" w14:textId="77777777" w:rsidR="002074AE" w:rsidRDefault="002074AE" w:rsidP="002074AE">
      <w:r>
        <w:t>Multivariate settings</w:t>
      </w:r>
      <w:r w:rsidR="009507E1">
        <w:t xml:space="preserve"> – for setting up variable speed and load systems.</w:t>
      </w:r>
    </w:p>
    <w:p w14:paraId="66EA8A11" w14:textId="77777777" w:rsidR="002074AE" w:rsidRDefault="002074AE" w:rsidP="002074AE">
      <w:r>
        <w:t>Auxiliary measurement settings</w:t>
      </w:r>
      <w:r w:rsidR="009507E1">
        <w:t xml:space="preserve"> – for detailed measurement settings.</w:t>
      </w:r>
    </w:p>
    <w:p w14:paraId="66EA8A12" w14:textId="77777777" w:rsidR="002074AE" w:rsidRDefault="002074AE" w:rsidP="002074AE">
      <w:r>
        <w:t>Equipment information</w:t>
      </w:r>
      <w:r w:rsidR="009507E1">
        <w:t xml:space="preserve"> – for specific equipment information allowing very accurate and detailed fault analysis.</w:t>
      </w:r>
    </w:p>
    <w:p w14:paraId="66EA8A13" w14:textId="77777777" w:rsidR="002074AE" w:rsidRPr="002074AE" w:rsidRDefault="002074AE" w:rsidP="002074AE">
      <w:r>
        <w:lastRenderedPageBreak/>
        <w:t>Diagnostic settings</w:t>
      </w:r>
      <w:r w:rsidR="009507E1">
        <w:t xml:space="preserve"> – for in-depth modification of </w:t>
      </w:r>
      <w:r w:rsidR="006578AD">
        <w:t>the analysis process.</w:t>
      </w:r>
    </w:p>
    <w:p w14:paraId="66EA8A14" w14:textId="77777777" w:rsidR="009E49E4" w:rsidRDefault="009E49E4" w:rsidP="009E49E4"/>
    <w:p w14:paraId="66EA8A15" w14:textId="6CCB637C" w:rsidR="00781283" w:rsidRDefault="00781283" w:rsidP="0090536E">
      <w:pPr>
        <w:pStyle w:val="Heading1"/>
        <w:rPr>
          <w:lang w:val="en-US"/>
        </w:rPr>
      </w:pPr>
      <w:r>
        <w:rPr>
          <w:lang w:val="en-US"/>
        </w:rPr>
        <w:t xml:space="preserve">Handling </w:t>
      </w:r>
      <w:r w:rsidR="0090536E">
        <w:rPr>
          <w:lang w:val="en-US"/>
        </w:rPr>
        <w:t xml:space="preserve">measurement </w:t>
      </w:r>
      <w:r w:rsidR="0057531A">
        <w:rPr>
          <w:lang w:val="en-US"/>
        </w:rPr>
        <w:t>e</w:t>
      </w:r>
      <w:r>
        <w:rPr>
          <w:lang w:val="en-US"/>
        </w:rPr>
        <w:t>rrors</w:t>
      </w:r>
    </w:p>
    <w:p w14:paraId="66EA8A16" w14:textId="7710D2A6" w:rsidR="00781283" w:rsidRDefault="00781283" w:rsidP="0090536E">
      <w:pPr>
        <w:pStyle w:val="Heading2"/>
        <w:rPr>
          <w:lang w:val="en-US"/>
        </w:rPr>
      </w:pPr>
      <w:r>
        <w:rPr>
          <w:lang w:val="en-US"/>
        </w:rPr>
        <w:t xml:space="preserve">Handling </w:t>
      </w:r>
      <w:r w:rsidR="0057531A">
        <w:rPr>
          <w:lang w:val="en-US"/>
        </w:rPr>
        <w:t>e</w:t>
      </w:r>
      <w:r>
        <w:rPr>
          <w:lang w:val="en-US"/>
        </w:rPr>
        <w:t>rrors – quick fix</w:t>
      </w:r>
    </w:p>
    <w:p w14:paraId="66EA8A17" w14:textId="550FC4AC" w:rsidR="00781283" w:rsidRDefault="00781283" w:rsidP="00781283">
      <w:pPr>
        <w:rPr>
          <w:lang w:val="en-US"/>
        </w:rPr>
      </w:pPr>
      <w:r>
        <w:rPr>
          <w:lang w:val="en-US"/>
        </w:rPr>
        <w:t xml:space="preserve">Occasionally the </w:t>
      </w:r>
      <w:r w:rsidR="001522D9">
        <w:rPr>
          <w:lang w:val="en-US"/>
        </w:rPr>
        <w:t>system</w:t>
      </w:r>
      <w:r>
        <w:rPr>
          <w:lang w:val="en-US"/>
        </w:rPr>
        <w:t xml:space="preserve"> may </w:t>
      </w:r>
      <w:r w:rsidR="001522D9">
        <w:rPr>
          <w:lang w:val="en-US"/>
        </w:rPr>
        <w:t xml:space="preserve">not be able </w:t>
      </w:r>
      <w:r>
        <w:rPr>
          <w:lang w:val="en-US"/>
        </w:rPr>
        <w:t xml:space="preserve">to produce a model and </w:t>
      </w:r>
      <w:r w:rsidR="00F41728">
        <w:rPr>
          <w:lang w:val="en-US"/>
        </w:rPr>
        <w:t>an entry in the Log</w:t>
      </w:r>
      <w:bookmarkStart w:id="0" w:name="_GoBack"/>
      <w:bookmarkEnd w:id="0"/>
      <w:r>
        <w:rPr>
          <w:lang w:val="en-US"/>
        </w:rPr>
        <w:t xml:space="preserve"> will appear alerting the user that the number of retries has been exceeded. Most </w:t>
      </w:r>
      <w:r w:rsidR="0057531A">
        <w:rPr>
          <w:lang w:val="en-US"/>
        </w:rPr>
        <w:t>often</w:t>
      </w:r>
      <w:r>
        <w:rPr>
          <w:lang w:val="en-US"/>
        </w:rPr>
        <w:t xml:space="preserve"> simply trying again will produce a valid reading, but there may be rare c</w:t>
      </w:r>
      <w:r w:rsidRPr="0081427A">
        <w:rPr>
          <w:sz w:val="24"/>
          <w:lang w:val="en-US"/>
        </w:rPr>
        <w:t>as</w:t>
      </w:r>
      <w:r>
        <w:rPr>
          <w:lang w:val="en-US"/>
        </w:rPr>
        <w:t xml:space="preserve">es when the system repeatedly produces an invalid model and in this </w:t>
      </w:r>
      <w:proofErr w:type="gramStart"/>
      <w:r>
        <w:rPr>
          <w:lang w:val="en-US"/>
        </w:rPr>
        <w:t>event</w:t>
      </w:r>
      <w:proofErr w:type="gramEnd"/>
      <w:r>
        <w:rPr>
          <w:lang w:val="en-US"/>
        </w:rPr>
        <w:t xml:space="preserve"> we advise the user to carry out the following steps:</w:t>
      </w:r>
    </w:p>
    <w:p w14:paraId="66EA8A18" w14:textId="77777777" w:rsidR="00781283" w:rsidRDefault="00781283" w:rsidP="00781283">
      <w:pPr>
        <w:pStyle w:val="ListParagraph"/>
        <w:numPr>
          <w:ilvl w:val="0"/>
          <w:numId w:val="1"/>
        </w:numPr>
        <w:rPr>
          <w:lang w:val="en-US"/>
        </w:rPr>
      </w:pPr>
      <w:r>
        <w:rPr>
          <w:lang w:val="en-US"/>
        </w:rPr>
        <w:t xml:space="preserve">Select </w:t>
      </w:r>
      <w:r w:rsidRPr="00F45135">
        <w:rPr>
          <w:b/>
          <w:lang w:val="en-US"/>
        </w:rPr>
        <w:t>Settings -&gt; Measure Aux</w:t>
      </w:r>
      <w:r>
        <w:rPr>
          <w:lang w:val="en-US"/>
        </w:rPr>
        <w:t xml:space="preserve"> and </w:t>
      </w:r>
      <w:r w:rsidRPr="00F45135">
        <w:rPr>
          <w:b/>
          <w:lang w:val="en-US"/>
        </w:rPr>
        <w:t>uncheck Use Modelling</w:t>
      </w:r>
    </w:p>
    <w:p w14:paraId="66EA8A19" w14:textId="35310210" w:rsidR="00781283" w:rsidRDefault="00781283" w:rsidP="00781283">
      <w:pPr>
        <w:pStyle w:val="ListParagraph"/>
        <w:numPr>
          <w:ilvl w:val="0"/>
          <w:numId w:val="1"/>
        </w:numPr>
        <w:rPr>
          <w:lang w:val="en-US"/>
        </w:rPr>
      </w:pPr>
      <w:r>
        <w:rPr>
          <w:lang w:val="en-US"/>
        </w:rPr>
        <w:t xml:space="preserve">Take a Scope </w:t>
      </w:r>
      <w:r w:rsidR="00B84FD6">
        <w:rPr>
          <w:lang w:val="en-US"/>
        </w:rPr>
        <w:t>measurement</w:t>
      </w:r>
    </w:p>
    <w:p w14:paraId="66EA8A1A" w14:textId="77777777" w:rsidR="00781283" w:rsidRDefault="00781283" w:rsidP="00781283">
      <w:pPr>
        <w:pStyle w:val="ListParagraph"/>
        <w:numPr>
          <w:ilvl w:val="0"/>
          <w:numId w:val="1"/>
        </w:numPr>
        <w:rPr>
          <w:lang w:val="en-US"/>
        </w:rPr>
      </w:pPr>
      <w:r>
        <w:rPr>
          <w:lang w:val="en-US"/>
        </w:rPr>
        <w:t xml:space="preserve">Examine the waveforms using the time plot, checking for the following: </w:t>
      </w:r>
    </w:p>
    <w:p w14:paraId="66EA8A1B" w14:textId="77777777" w:rsidR="00781283" w:rsidRDefault="00781283" w:rsidP="00781283">
      <w:pPr>
        <w:pStyle w:val="ListParagraph"/>
        <w:numPr>
          <w:ilvl w:val="0"/>
          <w:numId w:val="2"/>
        </w:numPr>
        <w:rPr>
          <w:lang w:val="en-US"/>
        </w:rPr>
      </w:pPr>
      <w:r>
        <w:rPr>
          <w:lang w:val="en-US"/>
        </w:rPr>
        <w:t xml:space="preserve">The </w:t>
      </w:r>
      <w:r w:rsidRPr="00F45135">
        <w:rPr>
          <w:b/>
          <w:lang w:val="en-US"/>
        </w:rPr>
        <w:t>voltage and current channels</w:t>
      </w:r>
      <w:r>
        <w:rPr>
          <w:lang w:val="en-US"/>
        </w:rPr>
        <w:t xml:space="preserve"> are correct (if not, then select </w:t>
      </w:r>
      <w:r w:rsidRPr="00F45135">
        <w:rPr>
          <w:b/>
          <w:lang w:val="en-US"/>
        </w:rPr>
        <w:t>Settings -&gt; Channels</w:t>
      </w:r>
      <w:r>
        <w:rPr>
          <w:lang w:val="en-US"/>
        </w:rPr>
        <w:t xml:space="preserve"> to reorder these)</w:t>
      </w:r>
    </w:p>
    <w:p w14:paraId="66EA8A1C" w14:textId="77777777" w:rsidR="00781283" w:rsidRDefault="00781283" w:rsidP="00781283">
      <w:pPr>
        <w:pStyle w:val="ListParagraph"/>
        <w:numPr>
          <w:ilvl w:val="0"/>
          <w:numId w:val="2"/>
        </w:numPr>
        <w:rPr>
          <w:lang w:val="en-US"/>
        </w:rPr>
      </w:pPr>
      <w:r>
        <w:rPr>
          <w:lang w:val="en-US"/>
        </w:rPr>
        <w:t xml:space="preserve">The </w:t>
      </w:r>
      <w:r w:rsidRPr="00F45135">
        <w:rPr>
          <w:b/>
          <w:lang w:val="en-US"/>
        </w:rPr>
        <w:t>voltage and current calibrations</w:t>
      </w:r>
      <w:r>
        <w:rPr>
          <w:lang w:val="en-US"/>
        </w:rPr>
        <w:t xml:space="preserve"> are correct (these can also be changed under </w:t>
      </w:r>
      <w:r w:rsidRPr="00F45135">
        <w:rPr>
          <w:b/>
          <w:lang w:val="en-US"/>
        </w:rPr>
        <w:t>Settings -&gt; Channels</w:t>
      </w:r>
      <w:r>
        <w:rPr>
          <w:lang w:val="en-US"/>
        </w:rPr>
        <w:t xml:space="preserve">). Particularly, current calibrations may need to be changed to be negative if the orientations of the CTs are not correct. </w:t>
      </w:r>
    </w:p>
    <w:p w14:paraId="66EA8A1D" w14:textId="77777777" w:rsidR="00781283" w:rsidRDefault="00781283" w:rsidP="00781283">
      <w:pPr>
        <w:pStyle w:val="ListParagraph"/>
        <w:numPr>
          <w:ilvl w:val="0"/>
          <w:numId w:val="2"/>
        </w:numPr>
        <w:rPr>
          <w:lang w:val="en-US"/>
        </w:rPr>
      </w:pPr>
      <w:r>
        <w:rPr>
          <w:lang w:val="en-US"/>
        </w:rPr>
        <w:t xml:space="preserve">The </w:t>
      </w:r>
      <w:r w:rsidRPr="00F45135">
        <w:rPr>
          <w:b/>
          <w:lang w:val="en-US"/>
        </w:rPr>
        <w:t>motor rated details</w:t>
      </w:r>
      <w:r>
        <w:rPr>
          <w:lang w:val="en-US"/>
        </w:rPr>
        <w:t xml:space="preserve"> are correct (under Basic equipment info on the front screen). </w:t>
      </w:r>
    </w:p>
    <w:p w14:paraId="66EA8A1E" w14:textId="77777777" w:rsidR="00781283" w:rsidRDefault="00781283" w:rsidP="00781283">
      <w:pPr>
        <w:pStyle w:val="ListParagraph"/>
        <w:numPr>
          <w:ilvl w:val="0"/>
          <w:numId w:val="2"/>
        </w:numPr>
        <w:rPr>
          <w:lang w:val="en-US"/>
        </w:rPr>
      </w:pPr>
      <w:r>
        <w:rPr>
          <w:lang w:val="en-US"/>
        </w:rPr>
        <w:t xml:space="preserve">The waveforms look roughly sinusoidal and in the correct phase orientations, with voltage leading current (for an inductive system). </w:t>
      </w:r>
    </w:p>
    <w:p w14:paraId="66EA8A1F" w14:textId="77777777" w:rsidR="00781283" w:rsidRPr="002B397F" w:rsidRDefault="00781283" w:rsidP="00781283">
      <w:pPr>
        <w:pStyle w:val="ListParagraph"/>
        <w:numPr>
          <w:ilvl w:val="0"/>
          <w:numId w:val="1"/>
        </w:numPr>
        <w:rPr>
          <w:lang w:val="en-US"/>
        </w:rPr>
      </w:pPr>
      <w:r w:rsidRPr="00F45135">
        <w:rPr>
          <w:b/>
          <w:lang w:val="en-US"/>
        </w:rPr>
        <w:t>If any changes have been made, go back to Settings -&gt; Measure Aux, check Use Modelling, and try again.</w:t>
      </w:r>
      <w:r>
        <w:rPr>
          <w:lang w:val="en-US"/>
        </w:rPr>
        <w:t xml:space="preserve"> Most of the time, failure of the model is due to incorrect channel inputs. If problems persist, consult the error code key and carry out the steps required for further error correction.  </w:t>
      </w:r>
    </w:p>
    <w:p w14:paraId="66EA8A20" w14:textId="4457B17E" w:rsidR="00781283" w:rsidRDefault="00781283" w:rsidP="0090536E">
      <w:pPr>
        <w:pStyle w:val="Heading2"/>
        <w:rPr>
          <w:lang w:val="en-US"/>
        </w:rPr>
      </w:pPr>
      <w:r>
        <w:rPr>
          <w:lang w:val="en-US"/>
        </w:rPr>
        <w:t xml:space="preserve">Error </w:t>
      </w:r>
      <w:r w:rsidR="00B84FD6">
        <w:rPr>
          <w:lang w:val="en-US"/>
        </w:rPr>
        <w:t>c</w:t>
      </w:r>
      <w:r>
        <w:rPr>
          <w:lang w:val="en-US"/>
        </w:rPr>
        <w:t xml:space="preserve">ode </w:t>
      </w:r>
      <w:r w:rsidR="00B84FD6">
        <w:rPr>
          <w:lang w:val="en-US"/>
        </w:rPr>
        <w:t>k</w:t>
      </w:r>
      <w:r>
        <w:rPr>
          <w:lang w:val="en-US"/>
        </w:rPr>
        <w:t>ey</w:t>
      </w:r>
    </w:p>
    <w:p w14:paraId="66EA8A21" w14:textId="628E6441" w:rsidR="00781283" w:rsidRDefault="00781283" w:rsidP="00781283">
      <w:pPr>
        <w:rPr>
          <w:lang w:val="en-US"/>
        </w:rPr>
      </w:pPr>
      <w:r>
        <w:rPr>
          <w:lang w:val="en-US"/>
        </w:rPr>
        <w:t>During the modelling process, the data measured by the</w:t>
      </w:r>
      <w:r w:rsidR="00D415E0">
        <w:rPr>
          <w:lang w:val="en-US"/>
        </w:rPr>
        <w:t xml:space="preserve"> </w:t>
      </w:r>
      <w:r w:rsidR="00B84FD6">
        <w:rPr>
          <w:lang w:val="en-US"/>
        </w:rPr>
        <w:t>system</w:t>
      </w:r>
      <w:r>
        <w:rPr>
          <w:lang w:val="en-US"/>
        </w:rPr>
        <w:t xml:space="preserve"> undergoes </w:t>
      </w:r>
      <w:proofErr w:type="gramStart"/>
      <w:r>
        <w:rPr>
          <w:lang w:val="en-US"/>
        </w:rPr>
        <w:t>a number of</w:t>
      </w:r>
      <w:proofErr w:type="gramEnd"/>
      <w:r>
        <w:rPr>
          <w:lang w:val="en-US"/>
        </w:rPr>
        <w:t xml:space="preserve"> validity checks. By clicking on </w:t>
      </w:r>
      <w:r w:rsidRPr="00F45135">
        <w:rPr>
          <w:b/>
          <w:lang w:val="en-US"/>
        </w:rPr>
        <w:t>Settings -&gt; Processing</w:t>
      </w:r>
      <w:r>
        <w:rPr>
          <w:lang w:val="en-US"/>
        </w:rPr>
        <w:t xml:space="preserve">, the user can see whether these validity checks have been passed or not. The table below </w:t>
      </w:r>
      <w:proofErr w:type="spellStart"/>
      <w:r>
        <w:rPr>
          <w:lang w:val="en-US"/>
        </w:rPr>
        <w:t>summarises</w:t>
      </w:r>
      <w:proofErr w:type="spellEnd"/>
      <w:r>
        <w:rPr>
          <w:lang w:val="en-US"/>
        </w:rPr>
        <w:t xml:space="preserve"> the 8 different errors that might be seen, and how they could be dealt with if the errors continually recur:</w:t>
      </w:r>
    </w:p>
    <w:tbl>
      <w:tblPr>
        <w:tblStyle w:val="TableGrid"/>
        <w:tblW w:w="0" w:type="auto"/>
        <w:tblLook w:val="04A0" w:firstRow="1" w:lastRow="0" w:firstColumn="1" w:lastColumn="0" w:noHBand="0" w:noVBand="1"/>
      </w:tblPr>
      <w:tblGrid>
        <w:gridCol w:w="2254"/>
        <w:gridCol w:w="2254"/>
        <w:gridCol w:w="2254"/>
        <w:gridCol w:w="2254"/>
      </w:tblGrid>
      <w:tr w:rsidR="00781283" w14:paraId="66EA8A26" w14:textId="77777777" w:rsidTr="0081427A">
        <w:tc>
          <w:tcPr>
            <w:tcW w:w="2254" w:type="dxa"/>
            <w:shd w:val="clear" w:color="auto" w:fill="44546A" w:themeFill="text2"/>
          </w:tcPr>
          <w:p w14:paraId="66EA8A22" w14:textId="0801B8BE" w:rsidR="00781283" w:rsidRPr="0081427A" w:rsidRDefault="00781283" w:rsidP="00F2179C">
            <w:pPr>
              <w:rPr>
                <w:b/>
                <w:color w:val="FFFFFF" w:themeColor="background1"/>
                <w:lang w:val="en-US"/>
              </w:rPr>
            </w:pPr>
            <w:r w:rsidRPr="0081427A">
              <w:rPr>
                <w:b/>
                <w:color w:val="FFFFFF" w:themeColor="background1"/>
                <w:lang w:val="en-US"/>
              </w:rPr>
              <w:t xml:space="preserve">Error </w:t>
            </w:r>
            <w:r w:rsidR="00C817EA" w:rsidRPr="0081427A">
              <w:rPr>
                <w:b/>
                <w:color w:val="FFFFFF" w:themeColor="background1"/>
                <w:lang w:val="en-US"/>
              </w:rPr>
              <w:t>c</w:t>
            </w:r>
            <w:r w:rsidRPr="0081427A">
              <w:rPr>
                <w:b/>
                <w:color w:val="FFFFFF" w:themeColor="background1"/>
                <w:lang w:val="en-US"/>
              </w:rPr>
              <w:t>ode</w:t>
            </w:r>
          </w:p>
        </w:tc>
        <w:tc>
          <w:tcPr>
            <w:tcW w:w="2254" w:type="dxa"/>
            <w:shd w:val="clear" w:color="auto" w:fill="44546A" w:themeFill="text2"/>
          </w:tcPr>
          <w:p w14:paraId="66EA8A23" w14:textId="04D72A63" w:rsidR="00781283" w:rsidRPr="0081427A" w:rsidRDefault="00781283" w:rsidP="00F2179C">
            <w:pPr>
              <w:rPr>
                <w:b/>
                <w:color w:val="FFFFFF" w:themeColor="background1"/>
                <w:lang w:val="en-US"/>
              </w:rPr>
            </w:pPr>
            <w:r w:rsidRPr="0081427A">
              <w:rPr>
                <w:b/>
                <w:color w:val="FFFFFF" w:themeColor="background1"/>
                <w:lang w:val="en-US"/>
              </w:rPr>
              <w:t xml:space="preserve">Error </w:t>
            </w:r>
            <w:r w:rsidR="00C817EA" w:rsidRPr="0081427A">
              <w:rPr>
                <w:b/>
                <w:color w:val="FFFFFF" w:themeColor="background1"/>
                <w:lang w:val="en-US"/>
              </w:rPr>
              <w:t>n</w:t>
            </w:r>
            <w:r w:rsidRPr="0081427A">
              <w:rPr>
                <w:b/>
                <w:color w:val="FFFFFF" w:themeColor="background1"/>
                <w:lang w:val="en-US"/>
              </w:rPr>
              <w:t>ame</w:t>
            </w:r>
          </w:p>
        </w:tc>
        <w:tc>
          <w:tcPr>
            <w:tcW w:w="2254" w:type="dxa"/>
            <w:shd w:val="clear" w:color="auto" w:fill="44546A" w:themeFill="text2"/>
          </w:tcPr>
          <w:p w14:paraId="66EA8A24" w14:textId="77777777" w:rsidR="00781283" w:rsidRPr="0081427A" w:rsidRDefault="00781283" w:rsidP="00F2179C">
            <w:pPr>
              <w:rPr>
                <w:b/>
                <w:color w:val="FFFFFF" w:themeColor="background1"/>
                <w:lang w:val="en-US"/>
              </w:rPr>
            </w:pPr>
            <w:r w:rsidRPr="0081427A">
              <w:rPr>
                <w:b/>
                <w:color w:val="FFFFFF" w:themeColor="background1"/>
                <w:lang w:val="en-US"/>
              </w:rPr>
              <w:t>Meaning</w:t>
            </w:r>
          </w:p>
        </w:tc>
        <w:tc>
          <w:tcPr>
            <w:tcW w:w="2254" w:type="dxa"/>
            <w:shd w:val="clear" w:color="auto" w:fill="44546A" w:themeFill="text2"/>
          </w:tcPr>
          <w:p w14:paraId="66EA8A25" w14:textId="1D7CB0ED" w:rsidR="00781283" w:rsidRPr="0081427A" w:rsidRDefault="00C817EA" w:rsidP="00F2179C">
            <w:pPr>
              <w:rPr>
                <w:b/>
                <w:color w:val="FFFFFF" w:themeColor="background1"/>
                <w:lang w:val="en-US"/>
              </w:rPr>
            </w:pPr>
            <w:r w:rsidRPr="0081427A">
              <w:rPr>
                <w:b/>
                <w:color w:val="FFFFFF" w:themeColor="background1"/>
                <w:lang w:val="en-US"/>
              </w:rPr>
              <w:t>Correction</w:t>
            </w:r>
          </w:p>
        </w:tc>
      </w:tr>
      <w:tr w:rsidR="00781283" w14:paraId="66EA8A2B" w14:textId="77777777" w:rsidTr="00F2179C">
        <w:tc>
          <w:tcPr>
            <w:tcW w:w="2254" w:type="dxa"/>
          </w:tcPr>
          <w:p w14:paraId="66EA8A27" w14:textId="77777777" w:rsidR="00781283" w:rsidRDefault="00781283" w:rsidP="00F2179C">
            <w:pPr>
              <w:rPr>
                <w:lang w:val="en-US"/>
              </w:rPr>
            </w:pPr>
            <w:r>
              <w:rPr>
                <w:lang w:val="en-US"/>
              </w:rPr>
              <w:t>0</w:t>
            </w:r>
          </w:p>
        </w:tc>
        <w:tc>
          <w:tcPr>
            <w:tcW w:w="2254" w:type="dxa"/>
          </w:tcPr>
          <w:p w14:paraId="66EA8A28" w14:textId="77777777" w:rsidR="00781283" w:rsidRDefault="00781283" w:rsidP="00F2179C">
            <w:pPr>
              <w:rPr>
                <w:lang w:val="en-US"/>
              </w:rPr>
            </w:pPr>
            <w:r>
              <w:rPr>
                <w:lang w:val="en-US"/>
              </w:rPr>
              <w:t>No Fault</w:t>
            </w:r>
          </w:p>
        </w:tc>
        <w:tc>
          <w:tcPr>
            <w:tcW w:w="2254" w:type="dxa"/>
          </w:tcPr>
          <w:p w14:paraId="66EA8A29" w14:textId="77777777" w:rsidR="00781283" w:rsidRDefault="00781283" w:rsidP="00F2179C">
            <w:pPr>
              <w:rPr>
                <w:lang w:val="en-US"/>
              </w:rPr>
            </w:pPr>
            <w:r>
              <w:rPr>
                <w:lang w:val="en-US"/>
              </w:rPr>
              <w:t>All validity checks passed</w:t>
            </w:r>
          </w:p>
        </w:tc>
        <w:tc>
          <w:tcPr>
            <w:tcW w:w="2254" w:type="dxa"/>
          </w:tcPr>
          <w:p w14:paraId="66EA8A2A" w14:textId="77777777" w:rsidR="00781283" w:rsidRDefault="00781283" w:rsidP="00F2179C">
            <w:pPr>
              <w:rPr>
                <w:lang w:val="en-US"/>
              </w:rPr>
            </w:pPr>
            <w:r>
              <w:rPr>
                <w:lang w:val="en-US"/>
              </w:rPr>
              <w:t>None</w:t>
            </w:r>
          </w:p>
        </w:tc>
      </w:tr>
      <w:tr w:rsidR="00781283" w14:paraId="66EA8A30" w14:textId="77777777" w:rsidTr="00F2179C">
        <w:tc>
          <w:tcPr>
            <w:tcW w:w="2254" w:type="dxa"/>
          </w:tcPr>
          <w:p w14:paraId="66EA8A2C" w14:textId="77777777" w:rsidR="00781283" w:rsidRDefault="00781283" w:rsidP="00F2179C">
            <w:pPr>
              <w:rPr>
                <w:lang w:val="en-US"/>
              </w:rPr>
            </w:pPr>
            <w:r>
              <w:rPr>
                <w:lang w:val="en-US"/>
              </w:rPr>
              <w:t>1</w:t>
            </w:r>
          </w:p>
        </w:tc>
        <w:tc>
          <w:tcPr>
            <w:tcW w:w="2254" w:type="dxa"/>
          </w:tcPr>
          <w:p w14:paraId="66EA8A2D" w14:textId="77777777" w:rsidR="00781283" w:rsidRDefault="00781283" w:rsidP="00F2179C">
            <w:pPr>
              <w:rPr>
                <w:lang w:val="en-US"/>
              </w:rPr>
            </w:pPr>
            <w:r>
              <w:rPr>
                <w:lang w:val="en-US"/>
              </w:rPr>
              <w:t>Crossings Invalid</w:t>
            </w:r>
          </w:p>
        </w:tc>
        <w:tc>
          <w:tcPr>
            <w:tcW w:w="2254" w:type="dxa"/>
          </w:tcPr>
          <w:p w14:paraId="66EA8A2E" w14:textId="77777777" w:rsidR="00781283" w:rsidRDefault="00781283" w:rsidP="00F2179C">
            <w:pPr>
              <w:rPr>
                <w:lang w:val="en-US"/>
              </w:rPr>
            </w:pPr>
            <w:r>
              <w:rPr>
                <w:lang w:val="en-US"/>
              </w:rPr>
              <w:t>The sample length is too short or the frequency too low for an accurate frequency estimate to be made</w:t>
            </w:r>
          </w:p>
        </w:tc>
        <w:tc>
          <w:tcPr>
            <w:tcW w:w="2254" w:type="dxa"/>
          </w:tcPr>
          <w:p w14:paraId="66EA8A2F" w14:textId="77777777" w:rsidR="00781283" w:rsidRPr="00CE25B2" w:rsidRDefault="00781283" w:rsidP="00F2179C">
            <w:pPr>
              <w:rPr>
                <w:lang w:val="en-US"/>
              </w:rPr>
            </w:pPr>
            <w:r>
              <w:rPr>
                <w:lang w:val="en-US"/>
              </w:rPr>
              <w:t xml:space="preserve">Decrease FFT cycles; under </w:t>
            </w:r>
            <w:r w:rsidRPr="00CE25B2">
              <w:rPr>
                <w:b/>
                <w:lang w:val="en-US"/>
              </w:rPr>
              <w:t>Settings -&gt; Measure Aux FFT Cycles</w:t>
            </w:r>
            <w:r>
              <w:rPr>
                <w:b/>
                <w:lang w:val="en-US"/>
              </w:rPr>
              <w:t>.</w:t>
            </w:r>
            <w:r>
              <w:rPr>
                <w:lang w:val="en-US"/>
              </w:rPr>
              <w:t xml:space="preserve"> Increase the sample length; under </w:t>
            </w:r>
            <w:r w:rsidRPr="00CE25B2">
              <w:rPr>
                <w:b/>
                <w:lang w:val="en-US"/>
              </w:rPr>
              <w:t>show</w:t>
            </w:r>
            <w:r>
              <w:rPr>
                <w:lang w:val="en-US"/>
              </w:rPr>
              <w:t xml:space="preserve"> </w:t>
            </w:r>
            <w:r w:rsidRPr="00CE25B2">
              <w:rPr>
                <w:b/>
                <w:lang w:val="en-US"/>
              </w:rPr>
              <w:t>processing settings, nominal s pts</w:t>
            </w:r>
            <w:r>
              <w:rPr>
                <w:b/>
                <w:lang w:val="en-US"/>
              </w:rPr>
              <w:t xml:space="preserve">. </w:t>
            </w:r>
            <w:r>
              <w:rPr>
                <w:lang w:val="en-US"/>
              </w:rPr>
              <w:t xml:space="preserve">Decrease the sampling rate to 2.5kHz; under </w:t>
            </w:r>
            <w:r w:rsidRPr="00CE25B2">
              <w:rPr>
                <w:b/>
                <w:lang w:val="en-US"/>
              </w:rPr>
              <w:t>show</w:t>
            </w:r>
            <w:r>
              <w:rPr>
                <w:lang w:val="en-US"/>
              </w:rPr>
              <w:t xml:space="preserve"> </w:t>
            </w:r>
            <w:r w:rsidRPr="00CE25B2">
              <w:rPr>
                <w:b/>
                <w:lang w:val="en-US"/>
              </w:rPr>
              <w:t xml:space="preserve">processing settings, nominal </w:t>
            </w:r>
            <w:r>
              <w:rPr>
                <w:b/>
                <w:lang w:val="en-US"/>
              </w:rPr>
              <w:t>SR</w:t>
            </w:r>
            <w:r w:rsidRPr="00CE25B2">
              <w:rPr>
                <w:b/>
                <w:lang w:val="en-US"/>
              </w:rPr>
              <w:t xml:space="preserve"> </w:t>
            </w:r>
            <w:r>
              <w:rPr>
                <w:b/>
                <w:lang w:val="en-US"/>
              </w:rPr>
              <w:t xml:space="preserve">(Hz). </w:t>
            </w:r>
          </w:p>
        </w:tc>
      </w:tr>
      <w:tr w:rsidR="00781283" w14:paraId="66EA8A36" w14:textId="77777777" w:rsidTr="00F2179C">
        <w:tc>
          <w:tcPr>
            <w:tcW w:w="2254" w:type="dxa"/>
          </w:tcPr>
          <w:p w14:paraId="66EA8A31" w14:textId="77777777" w:rsidR="00781283" w:rsidRDefault="00781283" w:rsidP="00F2179C">
            <w:pPr>
              <w:rPr>
                <w:lang w:val="en-US"/>
              </w:rPr>
            </w:pPr>
            <w:r>
              <w:rPr>
                <w:lang w:val="en-US"/>
              </w:rPr>
              <w:t>2</w:t>
            </w:r>
          </w:p>
        </w:tc>
        <w:tc>
          <w:tcPr>
            <w:tcW w:w="2254" w:type="dxa"/>
          </w:tcPr>
          <w:p w14:paraId="66EA8A32" w14:textId="77777777" w:rsidR="00781283" w:rsidRDefault="00781283" w:rsidP="00F2179C">
            <w:pPr>
              <w:rPr>
                <w:lang w:val="en-US"/>
              </w:rPr>
            </w:pPr>
            <w:r>
              <w:rPr>
                <w:lang w:val="en-US"/>
              </w:rPr>
              <w:t xml:space="preserve">Current Threshold </w:t>
            </w:r>
            <w:r>
              <w:rPr>
                <w:lang w:val="en-US"/>
              </w:rPr>
              <w:lastRenderedPageBreak/>
              <w:t>Invalid</w:t>
            </w:r>
          </w:p>
        </w:tc>
        <w:tc>
          <w:tcPr>
            <w:tcW w:w="2254" w:type="dxa"/>
          </w:tcPr>
          <w:p w14:paraId="66EA8A33" w14:textId="77777777" w:rsidR="00781283" w:rsidRDefault="00781283" w:rsidP="00F2179C">
            <w:pPr>
              <w:rPr>
                <w:lang w:val="en-US"/>
              </w:rPr>
            </w:pPr>
            <w:r>
              <w:rPr>
                <w:lang w:val="en-US"/>
              </w:rPr>
              <w:lastRenderedPageBreak/>
              <w:t xml:space="preserve">The measured current </w:t>
            </w:r>
            <w:r>
              <w:rPr>
                <w:lang w:val="en-US"/>
              </w:rPr>
              <w:lastRenderedPageBreak/>
              <w:t>is too low; the system assumes the small amount of current measured is just residual current (noise) and the motor is not running</w:t>
            </w:r>
          </w:p>
        </w:tc>
        <w:tc>
          <w:tcPr>
            <w:tcW w:w="2254" w:type="dxa"/>
          </w:tcPr>
          <w:p w14:paraId="66EA8A34" w14:textId="77777777" w:rsidR="00781283" w:rsidRDefault="00781283" w:rsidP="00F2179C">
            <w:pPr>
              <w:rPr>
                <w:lang w:val="en-US"/>
              </w:rPr>
            </w:pPr>
            <w:r>
              <w:rPr>
                <w:lang w:val="en-US"/>
              </w:rPr>
              <w:lastRenderedPageBreak/>
              <w:t xml:space="preserve">Check the current </w:t>
            </w:r>
            <w:r>
              <w:rPr>
                <w:lang w:val="en-US"/>
              </w:rPr>
              <w:lastRenderedPageBreak/>
              <w:t xml:space="preserve">calibrations and the rated current. </w:t>
            </w:r>
          </w:p>
          <w:p w14:paraId="66EA8A35" w14:textId="77777777" w:rsidR="00781283" w:rsidRDefault="00781283" w:rsidP="00F2179C">
            <w:pPr>
              <w:rPr>
                <w:lang w:val="en-US"/>
              </w:rPr>
            </w:pPr>
            <w:r>
              <w:rPr>
                <w:lang w:val="en-US"/>
              </w:rPr>
              <w:t xml:space="preserve">If this is a recurring problem and the current is known to be correct, try lowering the rated current and increasing the current calibrations. </w:t>
            </w:r>
          </w:p>
        </w:tc>
      </w:tr>
      <w:tr w:rsidR="00781283" w14:paraId="66EA8A3B" w14:textId="77777777" w:rsidTr="00F2179C">
        <w:tc>
          <w:tcPr>
            <w:tcW w:w="2254" w:type="dxa"/>
          </w:tcPr>
          <w:p w14:paraId="66EA8A37" w14:textId="77777777" w:rsidR="00781283" w:rsidRDefault="00781283" w:rsidP="00F2179C">
            <w:pPr>
              <w:rPr>
                <w:lang w:val="en-US"/>
              </w:rPr>
            </w:pPr>
            <w:r>
              <w:rPr>
                <w:lang w:val="en-US"/>
              </w:rPr>
              <w:lastRenderedPageBreak/>
              <w:t>3</w:t>
            </w:r>
          </w:p>
        </w:tc>
        <w:tc>
          <w:tcPr>
            <w:tcW w:w="2254" w:type="dxa"/>
          </w:tcPr>
          <w:p w14:paraId="66EA8A38" w14:textId="77777777" w:rsidR="00781283" w:rsidRDefault="00781283" w:rsidP="00F2179C">
            <w:pPr>
              <w:rPr>
                <w:lang w:val="en-US"/>
              </w:rPr>
            </w:pPr>
            <w:r>
              <w:rPr>
                <w:lang w:val="en-US"/>
              </w:rPr>
              <w:t>Frequency Variation Invalid</w:t>
            </w:r>
          </w:p>
        </w:tc>
        <w:tc>
          <w:tcPr>
            <w:tcW w:w="2254" w:type="dxa"/>
          </w:tcPr>
          <w:p w14:paraId="66EA8A39" w14:textId="4ED3A3C8" w:rsidR="00781283" w:rsidRDefault="00781283" w:rsidP="00F2179C">
            <w:pPr>
              <w:rPr>
                <w:lang w:val="en-US"/>
              </w:rPr>
            </w:pPr>
            <w:r>
              <w:rPr>
                <w:lang w:val="en-US"/>
              </w:rPr>
              <w:t xml:space="preserve">The frequency has changed by more than </w:t>
            </w:r>
            <w:r w:rsidR="00C9100A">
              <w:rPr>
                <w:lang w:val="en-US"/>
              </w:rPr>
              <w:t xml:space="preserve">the recommended </w:t>
            </w:r>
            <w:r w:rsidR="00851CEE">
              <w:rPr>
                <w:lang w:val="en-US"/>
              </w:rPr>
              <w:t>range</w:t>
            </w:r>
            <w:r>
              <w:rPr>
                <w:lang w:val="en-US"/>
              </w:rPr>
              <w:t xml:space="preserve"> over the course of the measured sample and is considered unstable</w:t>
            </w:r>
          </w:p>
        </w:tc>
        <w:tc>
          <w:tcPr>
            <w:tcW w:w="2254" w:type="dxa"/>
          </w:tcPr>
          <w:p w14:paraId="66EA8A3A" w14:textId="77777777" w:rsidR="00781283" w:rsidRDefault="00781283" w:rsidP="00F2179C">
            <w:pPr>
              <w:rPr>
                <w:lang w:val="en-US"/>
              </w:rPr>
            </w:pPr>
            <w:r>
              <w:rPr>
                <w:lang w:val="en-US"/>
              </w:rPr>
              <w:t xml:space="preserve">Re-take the measurement and/or decrease the sample length. </w:t>
            </w:r>
          </w:p>
        </w:tc>
      </w:tr>
      <w:tr w:rsidR="00781283" w14:paraId="66EA8A40" w14:textId="77777777" w:rsidTr="00F2179C">
        <w:tc>
          <w:tcPr>
            <w:tcW w:w="2254" w:type="dxa"/>
          </w:tcPr>
          <w:p w14:paraId="66EA8A3C" w14:textId="77777777" w:rsidR="00781283" w:rsidRDefault="00781283" w:rsidP="00F2179C">
            <w:pPr>
              <w:rPr>
                <w:lang w:val="en-US"/>
              </w:rPr>
            </w:pPr>
            <w:r>
              <w:rPr>
                <w:lang w:val="en-US"/>
              </w:rPr>
              <w:t>4</w:t>
            </w:r>
          </w:p>
        </w:tc>
        <w:tc>
          <w:tcPr>
            <w:tcW w:w="2254" w:type="dxa"/>
          </w:tcPr>
          <w:p w14:paraId="66EA8A3D" w14:textId="77777777" w:rsidR="00781283" w:rsidRDefault="00781283" w:rsidP="00F2179C">
            <w:pPr>
              <w:rPr>
                <w:lang w:val="en-US"/>
              </w:rPr>
            </w:pPr>
            <w:r>
              <w:rPr>
                <w:lang w:val="en-US"/>
              </w:rPr>
              <w:t>Current Variation Invalid</w:t>
            </w:r>
          </w:p>
        </w:tc>
        <w:tc>
          <w:tcPr>
            <w:tcW w:w="2254" w:type="dxa"/>
          </w:tcPr>
          <w:p w14:paraId="66EA8A3E" w14:textId="647BC5FF" w:rsidR="00781283" w:rsidRDefault="00781283" w:rsidP="00F2179C">
            <w:pPr>
              <w:rPr>
                <w:lang w:val="en-US"/>
              </w:rPr>
            </w:pPr>
            <w:r>
              <w:rPr>
                <w:lang w:val="en-US"/>
              </w:rPr>
              <w:t xml:space="preserve">The amplitude of the current has changed by more than </w:t>
            </w:r>
            <w:r w:rsidR="00851CEE">
              <w:rPr>
                <w:lang w:val="en-US"/>
              </w:rPr>
              <w:t>the recommended range</w:t>
            </w:r>
            <w:r>
              <w:rPr>
                <w:lang w:val="en-US"/>
              </w:rPr>
              <w:t xml:space="preserve"> over the course of the measured sample and is considered unstable</w:t>
            </w:r>
          </w:p>
        </w:tc>
        <w:tc>
          <w:tcPr>
            <w:tcW w:w="2254" w:type="dxa"/>
          </w:tcPr>
          <w:p w14:paraId="66EA8A3F" w14:textId="77777777" w:rsidR="00781283" w:rsidRDefault="00781283" w:rsidP="00F2179C">
            <w:pPr>
              <w:rPr>
                <w:lang w:val="en-US"/>
              </w:rPr>
            </w:pPr>
            <w:r>
              <w:rPr>
                <w:lang w:val="en-US"/>
              </w:rPr>
              <w:t xml:space="preserve">Re-take measurement and/or decrease the sample length. </w:t>
            </w:r>
          </w:p>
        </w:tc>
      </w:tr>
      <w:tr w:rsidR="00781283" w14:paraId="66EA8A47" w14:textId="77777777" w:rsidTr="00F2179C">
        <w:tc>
          <w:tcPr>
            <w:tcW w:w="2254" w:type="dxa"/>
          </w:tcPr>
          <w:p w14:paraId="66EA8A41" w14:textId="77777777" w:rsidR="00781283" w:rsidRDefault="00781283" w:rsidP="00F2179C">
            <w:pPr>
              <w:rPr>
                <w:lang w:val="en-US"/>
              </w:rPr>
            </w:pPr>
            <w:r>
              <w:rPr>
                <w:lang w:val="en-US"/>
              </w:rPr>
              <w:t>5</w:t>
            </w:r>
          </w:p>
        </w:tc>
        <w:tc>
          <w:tcPr>
            <w:tcW w:w="2254" w:type="dxa"/>
          </w:tcPr>
          <w:p w14:paraId="66EA8A42" w14:textId="77777777" w:rsidR="00781283" w:rsidRDefault="00781283" w:rsidP="00F2179C">
            <w:pPr>
              <w:rPr>
                <w:lang w:val="en-US"/>
              </w:rPr>
            </w:pPr>
            <w:r>
              <w:rPr>
                <w:lang w:val="en-US"/>
              </w:rPr>
              <w:t>Model Invalid</w:t>
            </w:r>
          </w:p>
        </w:tc>
        <w:tc>
          <w:tcPr>
            <w:tcW w:w="2254" w:type="dxa"/>
          </w:tcPr>
          <w:p w14:paraId="66EA8A43" w14:textId="77777777" w:rsidR="00781283" w:rsidRDefault="00781283" w:rsidP="00F2179C">
            <w:pPr>
              <w:rPr>
                <w:lang w:val="en-US"/>
              </w:rPr>
            </w:pPr>
            <w:r>
              <w:rPr>
                <w:lang w:val="en-US"/>
              </w:rPr>
              <w:t>There is too much noise in the data for the system to build a stable model</w:t>
            </w:r>
          </w:p>
        </w:tc>
        <w:tc>
          <w:tcPr>
            <w:tcW w:w="2254" w:type="dxa"/>
          </w:tcPr>
          <w:p w14:paraId="66EA8A44" w14:textId="77777777" w:rsidR="00781283" w:rsidRDefault="00781283" w:rsidP="00F2179C">
            <w:pPr>
              <w:rPr>
                <w:lang w:val="en-US"/>
              </w:rPr>
            </w:pPr>
            <w:r>
              <w:rPr>
                <w:lang w:val="en-US"/>
              </w:rPr>
              <w:t xml:space="preserve">Change the sample length and sample duration, in </w:t>
            </w:r>
          </w:p>
          <w:p w14:paraId="66EA8A45" w14:textId="77777777" w:rsidR="00781283" w:rsidRDefault="00781283" w:rsidP="00F2179C">
            <w:pPr>
              <w:rPr>
                <w:b/>
                <w:lang w:val="en-US"/>
              </w:rPr>
            </w:pPr>
            <w:r w:rsidRPr="00CE25B2">
              <w:rPr>
                <w:b/>
                <w:lang w:val="en-US"/>
              </w:rPr>
              <w:t>show</w:t>
            </w:r>
            <w:r>
              <w:rPr>
                <w:lang w:val="en-US"/>
              </w:rPr>
              <w:t xml:space="preserve"> </w:t>
            </w:r>
            <w:r w:rsidRPr="00CE25B2">
              <w:rPr>
                <w:b/>
                <w:lang w:val="en-US"/>
              </w:rPr>
              <w:t>processing settings, nominal s pts</w:t>
            </w:r>
            <w:r>
              <w:rPr>
                <w:b/>
                <w:lang w:val="en-US"/>
              </w:rPr>
              <w:t>/</w:t>
            </w:r>
            <w:r w:rsidRPr="00CE25B2">
              <w:rPr>
                <w:b/>
                <w:lang w:val="en-US"/>
              </w:rPr>
              <w:t xml:space="preserve"> nominal </w:t>
            </w:r>
            <w:r>
              <w:rPr>
                <w:b/>
                <w:lang w:val="en-US"/>
              </w:rPr>
              <w:t>SR</w:t>
            </w:r>
            <w:r w:rsidRPr="00CE25B2">
              <w:rPr>
                <w:b/>
                <w:lang w:val="en-US"/>
              </w:rPr>
              <w:t xml:space="preserve"> </w:t>
            </w:r>
            <w:r>
              <w:rPr>
                <w:b/>
                <w:lang w:val="en-US"/>
              </w:rPr>
              <w:t xml:space="preserve">(Hz). </w:t>
            </w:r>
          </w:p>
          <w:p w14:paraId="66EA8A46" w14:textId="77777777" w:rsidR="00781283" w:rsidRDefault="00781283" w:rsidP="00F2179C">
            <w:pPr>
              <w:rPr>
                <w:lang w:val="en-US"/>
              </w:rPr>
            </w:pPr>
            <w:r>
              <w:rPr>
                <w:lang w:val="en-US"/>
              </w:rPr>
              <w:t xml:space="preserve">Change the number of modelling points, under </w:t>
            </w:r>
            <w:r w:rsidRPr="00847B2E">
              <w:rPr>
                <w:b/>
                <w:lang w:val="en-US"/>
              </w:rPr>
              <w:t>measure aux, Modelling Points</w:t>
            </w:r>
            <w:r>
              <w:rPr>
                <w:b/>
                <w:lang w:val="en-US"/>
              </w:rPr>
              <w:t>.</w:t>
            </w:r>
          </w:p>
        </w:tc>
      </w:tr>
      <w:tr w:rsidR="00781283" w14:paraId="66EA8A4E" w14:textId="77777777" w:rsidTr="00F2179C">
        <w:tc>
          <w:tcPr>
            <w:tcW w:w="2254" w:type="dxa"/>
          </w:tcPr>
          <w:p w14:paraId="66EA8A48" w14:textId="77777777" w:rsidR="00781283" w:rsidRDefault="00781283" w:rsidP="00F2179C">
            <w:pPr>
              <w:rPr>
                <w:lang w:val="en-US"/>
              </w:rPr>
            </w:pPr>
            <w:r>
              <w:rPr>
                <w:lang w:val="en-US"/>
              </w:rPr>
              <w:t>6</w:t>
            </w:r>
          </w:p>
        </w:tc>
        <w:tc>
          <w:tcPr>
            <w:tcW w:w="2254" w:type="dxa"/>
          </w:tcPr>
          <w:p w14:paraId="66EA8A49" w14:textId="77777777" w:rsidR="00781283" w:rsidRDefault="00781283" w:rsidP="00F2179C">
            <w:pPr>
              <w:rPr>
                <w:lang w:val="en-US"/>
              </w:rPr>
            </w:pPr>
            <w:r>
              <w:rPr>
                <w:lang w:val="en-US"/>
              </w:rPr>
              <w:t>FFT Invalid</w:t>
            </w:r>
          </w:p>
        </w:tc>
        <w:tc>
          <w:tcPr>
            <w:tcW w:w="2254" w:type="dxa"/>
          </w:tcPr>
          <w:p w14:paraId="66EA8A4A" w14:textId="77777777" w:rsidR="00781283" w:rsidRDefault="00781283" w:rsidP="00F2179C">
            <w:pPr>
              <w:rPr>
                <w:lang w:val="en-US"/>
              </w:rPr>
            </w:pPr>
            <w:r>
              <w:rPr>
                <w:lang w:val="en-US"/>
              </w:rPr>
              <w:t>The system is unable to produce a spectrum as the model is unstable, and the FFT algorithm has encountered an infinite residual current</w:t>
            </w:r>
          </w:p>
        </w:tc>
        <w:tc>
          <w:tcPr>
            <w:tcW w:w="2254" w:type="dxa"/>
          </w:tcPr>
          <w:p w14:paraId="66EA8A4B" w14:textId="77777777" w:rsidR="00781283" w:rsidRDefault="00781283" w:rsidP="00F2179C">
            <w:pPr>
              <w:rPr>
                <w:lang w:val="en-US"/>
              </w:rPr>
            </w:pPr>
            <w:r>
              <w:rPr>
                <w:lang w:val="en-US"/>
              </w:rPr>
              <w:t xml:space="preserve">Change the sample length and sample duration, in </w:t>
            </w:r>
          </w:p>
          <w:p w14:paraId="66EA8A4C" w14:textId="77777777" w:rsidR="00781283" w:rsidRDefault="00781283" w:rsidP="00F2179C">
            <w:pPr>
              <w:rPr>
                <w:b/>
                <w:lang w:val="en-US"/>
              </w:rPr>
            </w:pPr>
            <w:r w:rsidRPr="00CE25B2">
              <w:rPr>
                <w:b/>
                <w:lang w:val="en-US"/>
              </w:rPr>
              <w:t>show</w:t>
            </w:r>
            <w:r>
              <w:rPr>
                <w:lang w:val="en-US"/>
              </w:rPr>
              <w:t xml:space="preserve"> </w:t>
            </w:r>
            <w:r w:rsidRPr="00CE25B2">
              <w:rPr>
                <w:b/>
                <w:lang w:val="en-US"/>
              </w:rPr>
              <w:t>processing settings, nominal s pts</w:t>
            </w:r>
            <w:r>
              <w:rPr>
                <w:b/>
                <w:lang w:val="en-US"/>
              </w:rPr>
              <w:t>/</w:t>
            </w:r>
            <w:r w:rsidRPr="00CE25B2">
              <w:rPr>
                <w:b/>
                <w:lang w:val="en-US"/>
              </w:rPr>
              <w:t xml:space="preserve"> nominal </w:t>
            </w:r>
            <w:r>
              <w:rPr>
                <w:b/>
                <w:lang w:val="en-US"/>
              </w:rPr>
              <w:t>SR</w:t>
            </w:r>
            <w:r w:rsidRPr="00CE25B2">
              <w:rPr>
                <w:b/>
                <w:lang w:val="en-US"/>
              </w:rPr>
              <w:t xml:space="preserve"> </w:t>
            </w:r>
            <w:r>
              <w:rPr>
                <w:b/>
                <w:lang w:val="en-US"/>
              </w:rPr>
              <w:t xml:space="preserve">(Hz). </w:t>
            </w:r>
          </w:p>
          <w:p w14:paraId="66EA8A4D" w14:textId="77777777" w:rsidR="00781283" w:rsidRDefault="00781283" w:rsidP="00F2179C">
            <w:pPr>
              <w:rPr>
                <w:lang w:val="en-US"/>
              </w:rPr>
            </w:pPr>
            <w:r>
              <w:rPr>
                <w:lang w:val="en-US"/>
              </w:rPr>
              <w:t xml:space="preserve">Change the number of modelling points, under </w:t>
            </w:r>
            <w:r w:rsidRPr="00847B2E">
              <w:rPr>
                <w:b/>
                <w:lang w:val="en-US"/>
              </w:rPr>
              <w:t>measure aux,</w:t>
            </w:r>
            <w:r>
              <w:rPr>
                <w:b/>
                <w:lang w:val="en-US"/>
              </w:rPr>
              <w:t xml:space="preserve"> </w:t>
            </w:r>
            <w:r w:rsidRPr="00847B2E">
              <w:rPr>
                <w:b/>
                <w:lang w:val="en-US"/>
              </w:rPr>
              <w:t>Modelling Points</w:t>
            </w:r>
            <w:r>
              <w:rPr>
                <w:b/>
                <w:lang w:val="en-US"/>
              </w:rPr>
              <w:t>.</w:t>
            </w:r>
          </w:p>
        </w:tc>
      </w:tr>
      <w:tr w:rsidR="00781283" w14:paraId="66EA8A53" w14:textId="77777777" w:rsidTr="00F2179C">
        <w:tc>
          <w:tcPr>
            <w:tcW w:w="2254" w:type="dxa"/>
          </w:tcPr>
          <w:p w14:paraId="66EA8A4F" w14:textId="77777777" w:rsidR="00781283" w:rsidRDefault="00781283" w:rsidP="00F2179C">
            <w:pPr>
              <w:rPr>
                <w:lang w:val="en-US"/>
              </w:rPr>
            </w:pPr>
            <w:r>
              <w:rPr>
                <w:lang w:val="en-US"/>
              </w:rPr>
              <w:t>7</w:t>
            </w:r>
          </w:p>
        </w:tc>
        <w:tc>
          <w:tcPr>
            <w:tcW w:w="2254" w:type="dxa"/>
          </w:tcPr>
          <w:p w14:paraId="66EA8A50" w14:textId="77777777" w:rsidR="00781283" w:rsidRDefault="00781283" w:rsidP="00F2179C">
            <w:pPr>
              <w:rPr>
                <w:lang w:val="en-US"/>
              </w:rPr>
            </w:pPr>
            <w:r>
              <w:rPr>
                <w:lang w:val="en-US"/>
              </w:rPr>
              <w:t>Frequency Range Invalid</w:t>
            </w:r>
          </w:p>
        </w:tc>
        <w:tc>
          <w:tcPr>
            <w:tcW w:w="2254" w:type="dxa"/>
          </w:tcPr>
          <w:p w14:paraId="66EA8A51" w14:textId="77777777" w:rsidR="00781283" w:rsidRDefault="00781283" w:rsidP="00F2179C">
            <w:pPr>
              <w:rPr>
                <w:lang w:val="en-US"/>
              </w:rPr>
            </w:pPr>
            <w:r>
              <w:rPr>
                <w:lang w:val="en-US"/>
              </w:rPr>
              <w:t>The measured frequency is outside of the range expected for the multivariate processing cells</w:t>
            </w:r>
          </w:p>
        </w:tc>
        <w:tc>
          <w:tcPr>
            <w:tcW w:w="2254" w:type="dxa"/>
          </w:tcPr>
          <w:p w14:paraId="66EA8A52" w14:textId="77777777" w:rsidR="00781283" w:rsidRDefault="00781283" w:rsidP="00F2179C">
            <w:pPr>
              <w:rPr>
                <w:lang w:val="en-US"/>
              </w:rPr>
            </w:pPr>
            <w:r>
              <w:rPr>
                <w:lang w:val="en-US"/>
              </w:rPr>
              <w:t xml:space="preserve">Select </w:t>
            </w:r>
            <w:r w:rsidRPr="00CE25B2">
              <w:rPr>
                <w:b/>
                <w:lang w:val="en-US"/>
              </w:rPr>
              <w:t>Settings -&gt; Multivariate</w:t>
            </w:r>
            <w:r>
              <w:rPr>
                <w:lang w:val="en-US"/>
              </w:rPr>
              <w:t xml:space="preserve"> and increase </w:t>
            </w:r>
            <w:r w:rsidRPr="00CE25B2">
              <w:rPr>
                <w:b/>
                <w:lang w:val="en-US"/>
              </w:rPr>
              <w:t>Max f (Hz)</w:t>
            </w:r>
            <w:r>
              <w:rPr>
                <w:b/>
                <w:lang w:val="en-US"/>
              </w:rPr>
              <w:t>,</w:t>
            </w:r>
            <w:r>
              <w:rPr>
                <w:lang w:val="en-US"/>
              </w:rPr>
              <w:t xml:space="preserve"> the maximum allowed frequency, to well above the measured frequency.</w:t>
            </w:r>
          </w:p>
        </w:tc>
      </w:tr>
      <w:tr w:rsidR="00781283" w14:paraId="66EA8A58" w14:textId="77777777" w:rsidTr="00F2179C">
        <w:tc>
          <w:tcPr>
            <w:tcW w:w="2254" w:type="dxa"/>
          </w:tcPr>
          <w:p w14:paraId="66EA8A54" w14:textId="77777777" w:rsidR="00781283" w:rsidRDefault="00781283" w:rsidP="00F2179C">
            <w:pPr>
              <w:rPr>
                <w:lang w:val="en-US"/>
              </w:rPr>
            </w:pPr>
            <w:r>
              <w:rPr>
                <w:lang w:val="en-US"/>
              </w:rPr>
              <w:t>8</w:t>
            </w:r>
          </w:p>
        </w:tc>
        <w:tc>
          <w:tcPr>
            <w:tcW w:w="2254" w:type="dxa"/>
          </w:tcPr>
          <w:p w14:paraId="66EA8A55" w14:textId="77777777" w:rsidR="00781283" w:rsidRDefault="00781283" w:rsidP="00F2179C">
            <w:pPr>
              <w:rPr>
                <w:lang w:val="en-US"/>
              </w:rPr>
            </w:pPr>
            <w:r>
              <w:rPr>
                <w:lang w:val="en-US"/>
              </w:rPr>
              <w:t>Current Range Invalid</w:t>
            </w:r>
          </w:p>
        </w:tc>
        <w:tc>
          <w:tcPr>
            <w:tcW w:w="2254" w:type="dxa"/>
          </w:tcPr>
          <w:p w14:paraId="66EA8A56" w14:textId="77777777" w:rsidR="00781283" w:rsidRDefault="00781283" w:rsidP="00F2179C">
            <w:pPr>
              <w:rPr>
                <w:lang w:val="en-US"/>
              </w:rPr>
            </w:pPr>
            <w:r>
              <w:rPr>
                <w:lang w:val="en-US"/>
              </w:rPr>
              <w:t xml:space="preserve">The measured current </w:t>
            </w:r>
            <w:r>
              <w:rPr>
                <w:lang w:val="en-US"/>
              </w:rPr>
              <w:lastRenderedPageBreak/>
              <w:t>is outside of the range expected for the multivariate processing cells</w:t>
            </w:r>
          </w:p>
        </w:tc>
        <w:tc>
          <w:tcPr>
            <w:tcW w:w="2254" w:type="dxa"/>
          </w:tcPr>
          <w:p w14:paraId="66EA8A57" w14:textId="77777777" w:rsidR="00781283" w:rsidRDefault="00781283" w:rsidP="00F2179C">
            <w:pPr>
              <w:rPr>
                <w:lang w:val="en-US"/>
              </w:rPr>
            </w:pPr>
            <w:r>
              <w:rPr>
                <w:lang w:val="en-US"/>
              </w:rPr>
              <w:lastRenderedPageBreak/>
              <w:t xml:space="preserve">Select </w:t>
            </w:r>
            <w:r w:rsidRPr="00CE25B2">
              <w:rPr>
                <w:b/>
                <w:lang w:val="en-US"/>
              </w:rPr>
              <w:t xml:space="preserve">Settings -&gt; </w:t>
            </w:r>
            <w:r w:rsidRPr="00CE25B2">
              <w:rPr>
                <w:b/>
                <w:lang w:val="en-US"/>
              </w:rPr>
              <w:lastRenderedPageBreak/>
              <w:t>Multivariate</w:t>
            </w:r>
            <w:r>
              <w:rPr>
                <w:lang w:val="en-US"/>
              </w:rPr>
              <w:t xml:space="preserve"> and increase </w:t>
            </w:r>
            <w:r w:rsidRPr="00CE25B2">
              <w:rPr>
                <w:b/>
                <w:lang w:val="en-US"/>
              </w:rPr>
              <w:t>Max I (A)</w:t>
            </w:r>
            <w:r>
              <w:rPr>
                <w:lang w:val="en-US"/>
              </w:rPr>
              <w:t xml:space="preserve">, the maximum allowed current, to well above the measured current. </w:t>
            </w:r>
          </w:p>
        </w:tc>
      </w:tr>
    </w:tbl>
    <w:p w14:paraId="66EA8A59" w14:textId="77777777" w:rsidR="00781283" w:rsidRDefault="00781283" w:rsidP="00781283">
      <w:pPr>
        <w:rPr>
          <w:lang w:val="en-US"/>
        </w:rPr>
      </w:pPr>
      <w:r>
        <w:rPr>
          <w:lang w:val="en-US"/>
        </w:rPr>
        <w:lastRenderedPageBreak/>
        <w:t xml:space="preserve"> </w:t>
      </w:r>
    </w:p>
    <w:p w14:paraId="66EA8A5A" w14:textId="4C123A5D" w:rsidR="00781283" w:rsidRDefault="00FD62B4" w:rsidP="00781283">
      <w:pPr>
        <w:rPr>
          <w:lang w:val="en-US"/>
        </w:rPr>
      </w:pPr>
      <w:r>
        <w:rPr>
          <w:lang w:val="en-US"/>
        </w:rPr>
        <w:t>Note:</w:t>
      </w:r>
      <w:r w:rsidR="00781283">
        <w:rPr>
          <w:lang w:val="en-US"/>
        </w:rPr>
        <w:t xml:space="preserve"> Error readings such as </w:t>
      </w:r>
      <w:r>
        <w:rPr>
          <w:lang w:val="en-US"/>
        </w:rPr>
        <w:t>‘</w:t>
      </w:r>
      <w:r w:rsidR="00781283">
        <w:rPr>
          <w:lang w:val="en-US"/>
        </w:rPr>
        <w:t>48</w:t>
      </w:r>
      <w:r>
        <w:rPr>
          <w:lang w:val="en-US"/>
        </w:rPr>
        <w:t>’</w:t>
      </w:r>
      <w:r w:rsidR="00781283">
        <w:rPr>
          <w:lang w:val="en-US"/>
        </w:rPr>
        <w:t xml:space="preserve"> simply mean that both error code 4 and error code 8 have been triggered. </w:t>
      </w:r>
    </w:p>
    <w:p w14:paraId="66EA8A5B" w14:textId="665BD9F9" w:rsidR="00781283" w:rsidRDefault="00781283" w:rsidP="0090536E">
      <w:pPr>
        <w:pStyle w:val="Heading2"/>
        <w:rPr>
          <w:lang w:val="en-US"/>
        </w:rPr>
      </w:pPr>
      <w:r>
        <w:rPr>
          <w:lang w:val="en-US"/>
        </w:rPr>
        <w:t xml:space="preserve">Model </w:t>
      </w:r>
      <w:r w:rsidR="003A3C3B">
        <w:rPr>
          <w:lang w:val="en-US"/>
        </w:rPr>
        <w:t>c</w:t>
      </w:r>
      <w:r>
        <w:rPr>
          <w:lang w:val="en-US"/>
        </w:rPr>
        <w:t xml:space="preserve">ontinually </w:t>
      </w:r>
      <w:r w:rsidR="003A3C3B">
        <w:rPr>
          <w:lang w:val="en-US"/>
        </w:rPr>
        <w:t>f</w:t>
      </w:r>
      <w:r>
        <w:rPr>
          <w:lang w:val="en-US"/>
        </w:rPr>
        <w:t>ails</w:t>
      </w:r>
    </w:p>
    <w:p w14:paraId="66EA8A5C" w14:textId="1D0662D8" w:rsidR="00781283" w:rsidRPr="006D0A90" w:rsidRDefault="00781283" w:rsidP="00781283">
      <w:pPr>
        <w:rPr>
          <w:lang w:val="en-US"/>
        </w:rPr>
      </w:pPr>
      <w:r w:rsidRPr="006D0A90">
        <w:rPr>
          <w:lang w:val="en-US"/>
        </w:rPr>
        <w:t xml:space="preserve">If after trying </w:t>
      </w:r>
      <w:proofErr w:type="gramStart"/>
      <w:r w:rsidRPr="006D0A90">
        <w:rPr>
          <w:lang w:val="en-US"/>
        </w:rPr>
        <w:t>all of</w:t>
      </w:r>
      <w:proofErr w:type="gramEnd"/>
      <w:r w:rsidRPr="006D0A90">
        <w:rPr>
          <w:lang w:val="en-US"/>
        </w:rPr>
        <w:t xml:space="preserve"> these options it is still impossible to take a reading, please turn off Modelling (</w:t>
      </w:r>
      <w:r w:rsidRPr="006D0A90">
        <w:rPr>
          <w:b/>
          <w:lang w:val="en-US"/>
        </w:rPr>
        <w:t>Settings -&gt; Measure Aux</w:t>
      </w:r>
      <w:r w:rsidRPr="006D0A90">
        <w:rPr>
          <w:lang w:val="en-US"/>
        </w:rPr>
        <w:t xml:space="preserve"> and </w:t>
      </w:r>
      <w:r w:rsidRPr="006D0A90">
        <w:rPr>
          <w:b/>
          <w:lang w:val="en-US"/>
        </w:rPr>
        <w:t>uncheck Use Modelling</w:t>
      </w:r>
      <w:r>
        <w:rPr>
          <w:lang w:val="en-US"/>
        </w:rPr>
        <w:t xml:space="preserve">) and take multiple </w:t>
      </w:r>
      <w:proofErr w:type="spellStart"/>
      <w:r>
        <w:rPr>
          <w:lang w:val="en-US"/>
        </w:rPr>
        <w:t>Adhoc</w:t>
      </w:r>
      <w:proofErr w:type="spellEnd"/>
      <w:r>
        <w:rPr>
          <w:lang w:val="en-US"/>
        </w:rPr>
        <w:t xml:space="preserve"> readings and store each of them to a database. Then contact Faraday Predictive staff for support, either by phone on </w:t>
      </w:r>
      <w:r w:rsidRPr="00126C66">
        <w:rPr>
          <w:rFonts w:cstheme="minorHAnsi"/>
          <w:bCs/>
        </w:rPr>
        <w:t>(+44) 0333 772 0748</w:t>
      </w:r>
      <w:r w:rsidRPr="00126C66">
        <w:rPr>
          <w:rFonts w:ascii="Arial" w:hAnsi="Arial" w:cs="Arial"/>
          <w:b/>
          <w:bCs/>
          <w:sz w:val="38"/>
          <w:szCs w:val="38"/>
        </w:rPr>
        <w:t xml:space="preserve"> </w:t>
      </w:r>
      <w:r w:rsidRPr="00126C66">
        <w:rPr>
          <w:lang w:val="en-US"/>
        </w:rPr>
        <w:t xml:space="preserve">or by email at </w:t>
      </w:r>
      <w:hyperlink r:id="rId8" w:history="1">
        <w:r w:rsidR="006C5C7F" w:rsidRPr="00916A3C">
          <w:rPr>
            <w:rStyle w:val="Hyperlink"/>
            <w:lang w:val="en-US"/>
          </w:rPr>
          <w:t>info@faradaypredictive.com</w:t>
        </w:r>
      </w:hyperlink>
      <w:r w:rsidR="006C5C7F">
        <w:rPr>
          <w:lang w:val="en-US"/>
        </w:rPr>
        <w:t xml:space="preserve"> and</w:t>
      </w:r>
      <w:r>
        <w:rPr>
          <w:lang w:val="en-US"/>
        </w:rPr>
        <w:t xml:space="preserve"> we will be able to </w:t>
      </w:r>
      <w:r w:rsidR="006C5C7F">
        <w:rPr>
          <w:lang w:val="en-US"/>
        </w:rPr>
        <w:t>assist.</w:t>
      </w:r>
      <w:r>
        <w:rPr>
          <w:lang w:val="en-US"/>
        </w:rPr>
        <w:t xml:space="preserve"> </w:t>
      </w:r>
    </w:p>
    <w:p w14:paraId="66EA8A5D" w14:textId="77777777" w:rsidR="00781283" w:rsidRPr="00FB5E31" w:rsidRDefault="00781283" w:rsidP="00781283">
      <w:pPr>
        <w:rPr>
          <w:lang w:val="en-US"/>
        </w:rPr>
      </w:pPr>
    </w:p>
    <w:p w14:paraId="66EA8A5E" w14:textId="77777777" w:rsidR="00360CEC" w:rsidRDefault="00360CEC" w:rsidP="00360CEC"/>
    <w:p w14:paraId="66EA8A5F" w14:textId="77777777" w:rsidR="009E49E4" w:rsidRDefault="009E49E4" w:rsidP="009E49E4"/>
    <w:p w14:paraId="66EA8A60" w14:textId="77777777" w:rsidR="00104573" w:rsidRPr="00084609" w:rsidRDefault="00104573" w:rsidP="00084609"/>
    <w:sectPr w:rsidR="00104573" w:rsidRPr="000846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FC2B4B"/>
    <w:multiLevelType w:val="hybridMultilevel"/>
    <w:tmpl w:val="36FE0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FB2A06"/>
    <w:multiLevelType w:val="hybridMultilevel"/>
    <w:tmpl w:val="58C0151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466851C2"/>
    <w:multiLevelType w:val="hybridMultilevel"/>
    <w:tmpl w:val="68DC491E"/>
    <w:lvl w:ilvl="0" w:tplc="C7884CD2">
      <w:numFmt w:val="bullet"/>
      <w:lvlText w:val="-"/>
      <w:lvlJc w:val="left"/>
      <w:pPr>
        <w:ind w:left="1800" w:hanging="360"/>
      </w:pPr>
      <w:rPr>
        <w:rFonts w:ascii="Calibri" w:eastAsiaTheme="minorHAnsi" w:hAnsi="Calibri" w:cs="Calibr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58870880"/>
    <w:multiLevelType w:val="hybridMultilevel"/>
    <w:tmpl w:val="A5C04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A75966"/>
    <w:multiLevelType w:val="hybridMultilevel"/>
    <w:tmpl w:val="EC2858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5"/>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66614"/>
    <w:rsid w:val="00005B0E"/>
    <w:rsid w:val="00020989"/>
    <w:rsid w:val="000243D3"/>
    <w:rsid w:val="00032123"/>
    <w:rsid w:val="00045E2E"/>
    <w:rsid w:val="00084609"/>
    <w:rsid w:val="000B616E"/>
    <w:rsid w:val="000D18D3"/>
    <w:rsid w:val="000D7119"/>
    <w:rsid w:val="000F67C2"/>
    <w:rsid w:val="00104573"/>
    <w:rsid w:val="00131B9F"/>
    <w:rsid w:val="001522D9"/>
    <w:rsid w:val="00166F16"/>
    <w:rsid w:val="00171BD1"/>
    <w:rsid w:val="001B3795"/>
    <w:rsid w:val="00204B2C"/>
    <w:rsid w:val="00205318"/>
    <w:rsid w:val="002074AE"/>
    <w:rsid w:val="002257B9"/>
    <w:rsid w:val="002A106F"/>
    <w:rsid w:val="002E0960"/>
    <w:rsid w:val="003024A4"/>
    <w:rsid w:val="00360CEC"/>
    <w:rsid w:val="0039583F"/>
    <w:rsid w:val="003A3C3B"/>
    <w:rsid w:val="0046255C"/>
    <w:rsid w:val="00475A73"/>
    <w:rsid w:val="00490A31"/>
    <w:rsid w:val="004964D8"/>
    <w:rsid w:val="00520882"/>
    <w:rsid w:val="0052099D"/>
    <w:rsid w:val="00542F56"/>
    <w:rsid w:val="00556DAD"/>
    <w:rsid w:val="0057531A"/>
    <w:rsid w:val="005872FA"/>
    <w:rsid w:val="005B2DD4"/>
    <w:rsid w:val="005C0ABC"/>
    <w:rsid w:val="005D08C3"/>
    <w:rsid w:val="006355E6"/>
    <w:rsid w:val="00657757"/>
    <w:rsid w:val="006578AD"/>
    <w:rsid w:val="00663091"/>
    <w:rsid w:val="006C5C7F"/>
    <w:rsid w:val="006D2DEA"/>
    <w:rsid w:val="006D77CA"/>
    <w:rsid w:val="006F16CA"/>
    <w:rsid w:val="006F4469"/>
    <w:rsid w:val="0071475A"/>
    <w:rsid w:val="0074160B"/>
    <w:rsid w:val="00752756"/>
    <w:rsid w:val="00781283"/>
    <w:rsid w:val="007A69C4"/>
    <w:rsid w:val="007B212A"/>
    <w:rsid w:val="007B4E0F"/>
    <w:rsid w:val="007B718F"/>
    <w:rsid w:val="007C7D34"/>
    <w:rsid w:val="0081427A"/>
    <w:rsid w:val="0084337D"/>
    <w:rsid w:val="0084516A"/>
    <w:rsid w:val="00851CEE"/>
    <w:rsid w:val="00855622"/>
    <w:rsid w:val="008612C8"/>
    <w:rsid w:val="008C5DDC"/>
    <w:rsid w:val="008D0436"/>
    <w:rsid w:val="008D4C84"/>
    <w:rsid w:val="00902707"/>
    <w:rsid w:val="0090536E"/>
    <w:rsid w:val="009332A4"/>
    <w:rsid w:val="0094023A"/>
    <w:rsid w:val="009507E1"/>
    <w:rsid w:val="009962B5"/>
    <w:rsid w:val="0099760C"/>
    <w:rsid w:val="009B71A8"/>
    <w:rsid w:val="009E49E4"/>
    <w:rsid w:val="00A54884"/>
    <w:rsid w:val="00A7299F"/>
    <w:rsid w:val="00A8164F"/>
    <w:rsid w:val="00A84F28"/>
    <w:rsid w:val="00A963AB"/>
    <w:rsid w:val="00AB061B"/>
    <w:rsid w:val="00AC2D4C"/>
    <w:rsid w:val="00AF1428"/>
    <w:rsid w:val="00AF7BC9"/>
    <w:rsid w:val="00B01347"/>
    <w:rsid w:val="00B276A7"/>
    <w:rsid w:val="00B66AF8"/>
    <w:rsid w:val="00B67530"/>
    <w:rsid w:val="00B84FD6"/>
    <w:rsid w:val="00BA460C"/>
    <w:rsid w:val="00C056E9"/>
    <w:rsid w:val="00C37C5B"/>
    <w:rsid w:val="00C642BE"/>
    <w:rsid w:val="00C66614"/>
    <w:rsid w:val="00C817EA"/>
    <w:rsid w:val="00C9100A"/>
    <w:rsid w:val="00CA66C4"/>
    <w:rsid w:val="00CD3FAF"/>
    <w:rsid w:val="00CF32E5"/>
    <w:rsid w:val="00D35723"/>
    <w:rsid w:val="00D415E0"/>
    <w:rsid w:val="00D436EE"/>
    <w:rsid w:val="00D60E5A"/>
    <w:rsid w:val="00D72771"/>
    <w:rsid w:val="00D81EDB"/>
    <w:rsid w:val="00D833D8"/>
    <w:rsid w:val="00DC3B66"/>
    <w:rsid w:val="00DD4EA2"/>
    <w:rsid w:val="00DF0F52"/>
    <w:rsid w:val="00E45B19"/>
    <w:rsid w:val="00E87AB5"/>
    <w:rsid w:val="00ED51BA"/>
    <w:rsid w:val="00F41728"/>
    <w:rsid w:val="00F77377"/>
    <w:rsid w:val="00FB0147"/>
    <w:rsid w:val="00FC05A8"/>
    <w:rsid w:val="00FD62B4"/>
    <w:rsid w:val="00FF60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6EA8A05"/>
  <w14:defaultImageDpi w14:val="0"/>
  <w15:docId w15:val="{06B70660-1FCE-42DB-94DE-3FB5CA5FA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HAns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Times New Roman"/>
    </w:rPr>
  </w:style>
  <w:style w:type="paragraph" w:styleId="Heading1">
    <w:name w:val="heading 1"/>
    <w:basedOn w:val="Normal"/>
    <w:next w:val="Normal"/>
    <w:link w:val="Heading1Char"/>
    <w:uiPriority w:val="9"/>
    <w:qFormat/>
    <w:rsid w:val="00084609"/>
    <w:pPr>
      <w:keepNext/>
      <w:keepLines/>
      <w:spacing w:before="240" w:after="0"/>
      <w:outlineLvl w:val="0"/>
    </w:pPr>
    <w:rPr>
      <w:rFonts w:asciiTheme="majorHAns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542F56"/>
    <w:pPr>
      <w:keepNext/>
      <w:keepLines/>
      <w:spacing w:before="40" w:after="0"/>
      <w:outlineLvl w:val="1"/>
    </w:pPr>
    <w:rPr>
      <w:rFonts w:asciiTheme="majorHAnsi" w:eastAsiaTheme="majorEastAsia" w:hAnsiTheme="majorHAns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084609"/>
    <w:rPr>
      <w:rFonts w:asciiTheme="majorHAnsi" w:eastAsiaTheme="majorEastAsia" w:hAnsiTheme="majorHAnsi" w:cs="Times New Roman"/>
      <w:color w:val="2F5496" w:themeColor="accent1" w:themeShade="BF"/>
      <w:sz w:val="32"/>
      <w:szCs w:val="32"/>
    </w:rPr>
  </w:style>
  <w:style w:type="character" w:customStyle="1" w:styleId="Heading2Char">
    <w:name w:val="Heading 2 Char"/>
    <w:basedOn w:val="DefaultParagraphFont"/>
    <w:link w:val="Heading2"/>
    <w:uiPriority w:val="9"/>
    <w:locked/>
    <w:rsid w:val="00542F56"/>
    <w:rPr>
      <w:rFonts w:asciiTheme="majorHAnsi" w:eastAsiaTheme="majorEastAsia" w:hAnsiTheme="majorHAnsi" w:cs="Times New Roman"/>
      <w:color w:val="2F5496" w:themeColor="accent1" w:themeShade="BF"/>
      <w:sz w:val="26"/>
      <w:szCs w:val="26"/>
    </w:rPr>
  </w:style>
  <w:style w:type="paragraph" w:styleId="Title">
    <w:name w:val="Title"/>
    <w:basedOn w:val="Normal"/>
    <w:next w:val="Normal"/>
    <w:link w:val="TitleChar"/>
    <w:uiPriority w:val="10"/>
    <w:qFormat/>
    <w:rsid w:val="00084609"/>
    <w:pPr>
      <w:spacing w:after="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locked/>
    <w:rsid w:val="00084609"/>
    <w:rPr>
      <w:rFonts w:asciiTheme="majorHAnsi" w:eastAsiaTheme="majorEastAsia" w:hAnsiTheme="majorHAnsi" w:cs="Times New Roman"/>
      <w:spacing w:val="-10"/>
      <w:kern w:val="28"/>
      <w:sz w:val="56"/>
      <w:szCs w:val="56"/>
    </w:rPr>
  </w:style>
  <w:style w:type="character" w:styleId="Hyperlink">
    <w:name w:val="Hyperlink"/>
    <w:basedOn w:val="DefaultParagraphFont"/>
    <w:uiPriority w:val="99"/>
    <w:unhideWhenUsed/>
    <w:rsid w:val="00520882"/>
    <w:rPr>
      <w:rFonts w:cs="Times New Roman"/>
      <w:color w:val="0563C1" w:themeColor="hyperlink"/>
      <w:u w:val="single"/>
    </w:rPr>
  </w:style>
  <w:style w:type="character" w:styleId="Mention">
    <w:name w:val="Mention"/>
    <w:basedOn w:val="DefaultParagraphFont"/>
    <w:uiPriority w:val="99"/>
    <w:semiHidden/>
    <w:unhideWhenUsed/>
    <w:rsid w:val="00520882"/>
    <w:rPr>
      <w:rFonts w:cs="Times New Roman"/>
      <w:color w:val="2B579A"/>
      <w:shd w:val="clear" w:color="auto" w:fill="E6E6E6"/>
    </w:rPr>
  </w:style>
  <w:style w:type="paragraph" w:styleId="NormalWeb">
    <w:name w:val="Normal (Web)"/>
    <w:basedOn w:val="Normal"/>
    <w:uiPriority w:val="99"/>
    <w:semiHidden/>
    <w:unhideWhenUsed/>
    <w:rsid w:val="009E49E4"/>
    <w:pPr>
      <w:spacing w:before="100" w:beforeAutospacing="1" w:after="100" w:afterAutospacing="1" w:line="240" w:lineRule="auto"/>
    </w:pPr>
    <w:rPr>
      <w:rFonts w:ascii="Times New Roman" w:hAnsi="Times New Roman"/>
      <w:sz w:val="24"/>
      <w:szCs w:val="24"/>
      <w:lang w:eastAsia="en-GB"/>
    </w:rPr>
  </w:style>
  <w:style w:type="table" w:styleId="TableGrid">
    <w:name w:val="Table Grid"/>
    <w:basedOn w:val="TableNormal"/>
    <w:uiPriority w:val="39"/>
    <w:rsid w:val="00781283"/>
    <w:pPr>
      <w:spacing w:after="0" w:line="240" w:lineRule="auto"/>
    </w:pPr>
    <w:rPr>
      <w:rFonts w:eastAsia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81283"/>
    <w:pPr>
      <w:ind w:left="720"/>
      <w:contextualSpacing/>
    </w:pPr>
    <w:rPr>
      <w:rFonts w:eastAsiaTheme="minorHAnsi" w:cstheme="minorBidi"/>
    </w:rPr>
  </w:style>
  <w:style w:type="table" w:customStyle="1" w:styleId="TableGrid1">
    <w:name w:val="Table Grid1"/>
    <w:basedOn w:val="TableNormal"/>
    <w:next w:val="TableGrid"/>
    <w:uiPriority w:val="39"/>
    <w:rsid w:val="007B21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833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C5C7F"/>
    <w:rPr>
      <w:color w:val="605E5C"/>
      <w:shd w:val="clear" w:color="auto" w:fill="E1DFDD"/>
    </w:rPr>
  </w:style>
  <w:style w:type="table" w:customStyle="1" w:styleId="TableGrid3">
    <w:name w:val="Table Grid3"/>
    <w:basedOn w:val="TableNormal"/>
    <w:next w:val="TableGrid"/>
    <w:uiPriority w:val="39"/>
    <w:rsid w:val="006D2D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4364937">
      <w:marLeft w:val="0"/>
      <w:marRight w:val="0"/>
      <w:marTop w:val="0"/>
      <w:marBottom w:val="0"/>
      <w:divBdr>
        <w:top w:val="none" w:sz="0" w:space="0" w:color="auto"/>
        <w:left w:val="none" w:sz="0" w:space="0" w:color="auto"/>
        <w:bottom w:val="none" w:sz="0" w:space="0" w:color="auto"/>
        <w:right w:val="none" w:sz="0" w:space="0" w:color="auto"/>
      </w:divBdr>
    </w:div>
    <w:div w:id="524364938">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hyperlink" Target="mailto:info@faradaypredictive.com"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4</Pages>
  <Words>984</Words>
  <Characters>5610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Bates</dc:creator>
  <cp:keywords/>
  <dc:description/>
  <cp:lastModifiedBy>Andy Bates</cp:lastModifiedBy>
  <cp:revision>28</cp:revision>
  <dcterms:created xsi:type="dcterms:W3CDTF">2017-11-06T21:24:00Z</dcterms:created>
  <dcterms:modified xsi:type="dcterms:W3CDTF">2019-03-22T13:43:00Z</dcterms:modified>
</cp:coreProperties>
</file>