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685" w:rsidRDefault="00091685" w:rsidP="00BE0D67">
      <w:pPr>
        <w:jc w:val="both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67.45pt;margin-top:49.7pt;width:128pt;height:30pt;z-index:1;visibility:visible;mso-wrap-style:square;mso-width-percent:0;mso-height-percent:0;mso-wrap-distance-left:3.2mm;mso-wrap-distance-top:0;mso-wrap-distance-right:3.2mm;mso-wrap-distance-bottom:0;mso-position-horizontal-relative:page;mso-position-vertical-relative:page;mso-width-percent:0;mso-height-percent:0;mso-width-relative:margin;mso-height-relative:margin">
            <v:imagedata r:id="rId4" o:title=""/>
            <w10:wrap anchorx="page" anchory="page"/>
          </v:shape>
        </w:pict>
      </w:r>
    </w:p>
    <w:p w:rsidR="00BE0D67" w:rsidRPr="00961D09" w:rsidRDefault="00BE0D67" w:rsidP="00BE0D67">
      <w:pPr>
        <w:jc w:val="both"/>
      </w:pPr>
      <w:r w:rsidRPr="00961D09">
        <w:t xml:space="preserve">Faraday Predictive Limited </w:t>
      </w:r>
    </w:p>
    <w:p w:rsidR="00BE0D67" w:rsidRPr="00961D09" w:rsidRDefault="00BE0D67" w:rsidP="00BE0D67">
      <w:pPr>
        <w:jc w:val="both"/>
      </w:pPr>
      <w:r w:rsidRPr="00961D09">
        <w:t xml:space="preserve">St Johns Innovation Centre, </w:t>
      </w:r>
      <w:proofErr w:type="spellStart"/>
      <w:r w:rsidRPr="00961D09">
        <w:t>Cowley</w:t>
      </w:r>
      <w:proofErr w:type="spellEnd"/>
      <w:r w:rsidRPr="00961D09">
        <w:t xml:space="preserve"> Road, Cambridge, CB4 0WS</w:t>
      </w:r>
    </w:p>
    <w:p w:rsidR="00BE0D67" w:rsidRPr="007B2008" w:rsidRDefault="00BE0D67" w:rsidP="00BE0D67">
      <w:pPr>
        <w:jc w:val="both"/>
        <w:rPr>
          <w:lang w:val="es-ES"/>
        </w:rPr>
      </w:pPr>
      <w:r w:rsidRPr="007B2008">
        <w:rPr>
          <w:lang w:val="es-ES"/>
        </w:rPr>
        <w:t xml:space="preserve">W: </w:t>
      </w:r>
      <w:hyperlink r:id="rId5" w:history="1">
        <w:r w:rsidRPr="007B2008">
          <w:rPr>
            <w:rStyle w:val="Hyperlink"/>
            <w:lang w:val="es-ES"/>
          </w:rPr>
          <w:t>www.faradaypredictive.com</w:t>
        </w:r>
      </w:hyperlink>
      <w:r w:rsidRPr="007B2008">
        <w:rPr>
          <w:lang w:val="es-ES"/>
        </w:rPr>
        <w:t xml:space="preserve"> </w:t>
      </w:r>
    </w:p>
    <w:p w:rsidR="00BE0D67" w:rsidRPr="007B2008" w:rsidRDefault="00BE0D67" w:rsidP="00BE0D67">
      <w:pPr>
        <w:jc w:val="both"/>
        <w:rPr>
          <w:lang w:val="es-ES"/>
        </w:rPr>
      </w:pPr>
      <w:r w:rsidRPr="007B2008">
        <w:rPr>
          <w:lang w:val="es-ES"/>
        </w:rPr>
        <w:t xml:space="preserve">E: </w:t>
      </w:r>
      <w:hyperlink r:id="rId6" w:history="1">
        <w:r w:rsidRPr="007B2008">
          <w:rPr>
            <w:rStyle w:val="Hyperlink"/>
            <w:lang w:val="es-ES"/>
          </w:rPr>
          <w:t>info@faradaypredictive.com</w:t>
        </w:r>
      </w:hyperlink>
      <w:r w:rsidRPr="007B2008">
        <w:rPr>
          <w:lang w:val="es-ES"/>
        </w:rPr>
        <w:t xml:space="preserve">   </w:t>
      </w:r>
    </w:p>
    <w:p w:rsidR="00BE0D67" w:rsidRPr="00961D09" w:rsidRDefault="00BE0D67" w:rsidP="00BE0D67">
      <w:pPr>
        <w:jc w:val="both"/>
      </w:pPr>
      <w:r w:rsidRPr="00961D09">
        <w:t xml:space="preserve">T: +44 (0)333 772 0748 </w:t>
      </w:r>
    </w:p>
    <w:p w:rsidR="003A1E54" w:rsidRDefault="003A1E54"/>
    <w:sectPr w:rsidR="003A1E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0D67"/>
    <w:rsid w:val="00091685"/>
    <w:rsid w:val="003A1E54"/>
    <w:rsid w:val="00611A23"/>
    <w:rsid w:val="007B2008"/>
    <w:rsid w:val="00813741"/>
    <w:rsid w:val="00961D09"/>
    <w:rsid w:val="00BE0D67"/>
    <w:rsid w:val="00DB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EE479A"/>
  <w14:defaultImageDpi w14:val="0"/>
  <w15:docId w15:val="{06B70660-1FCE-42DB-94DE-3FB5CA5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E0D6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faradaypredictive.com" TargetMode="External"/><Relationship Id="rId5" Type="http://schemas.openxmlformats.org/officeDocument/2006/relationships/hyperlink" Target="http://www.faradaypredictiv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Myles Bannister</cp:lastModifiedBy>
  <cp:revision>3</cp:revision>
  <cp:lastPrinted>2017-10-20T10:21:00Z</cp:lastPrinted>
  <dcterms:created xsi:type="dcterms:W3CDTF">2017-11-06T21:27:00Z</dcterms:created>
  <dcterms:modified xsi:type="dcterms:W3CDTF">2018-02-14T16:12:00Z</dcterms:modified>
</cp:coreProperties>
</file>