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5B9D" w14:textId="77777777" w:rsidR="00520882" w:rsidRDefault="008C5DDC" w:rsidP="001B3795">
      <w:pPr>
        <w:pStyle w:val="Title"/>
      </w:pPr>
      <w:r>
        <w:t>System Overview</w:t>
      </w:r>
    </w:p>
    <w:p w14:paraId="45183D73" w14:textId="77777777" w:rsidR="009E49E4" w:rsidRDefault="00CD3FAF" w:rsidP="009E49E4">
      <w:pPr>
        <w:pStyle w:val="Heading1"/>
      </w:pPr>
      <w:r>
        <w:t>System components</w:t>
      </w:r>
    </w:p>
    <w:p w14:paraId="4DFA2D15" w14:textId="77777777" w:rsidR="00873090" w:rsidRDefault="00873090" w:rsidP="00873090">
      <w:r>
        <w:t xml:space="preserve">The P100 </w:t>
      </w:r>
      <w:r w:rsidR="00B02827">
        <w:t>packages</w:t>
      </w:r>
      <w:r>
        <w:t xml:space="preserve"> consists of a measurement unit, a set of voltage and current probes, and a laptop PC running the P100 Series </w:t>
      </w:r>
      <w:r w:rsidR="00B02827">
        <w:t xml:space="preserve">Software </w:t>
      </w:r>
      <w:r>
        <w:t>application.</w:t>
      </w:r>
    </w:p>
    <w:p w14:paraId="11A06356" w14:textId="77777777" w:rsidR="00873090" w:rsidRDefault="00873090" w:rsidP="00873090">
      <w:r>
        <w:object w:dxaOrig="28602" w:dyaOrig="15264" w14:anchorId="00BEA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pt;height:160.5pt" o:ole="">
            <v:imagedata r:id="rId5" o:title="" cropbottom="21081f"/>
          </v:shape>
          <o:OLEObject Type="Embed" ProgID="SolidEdge.DraftDocument" ShapeID="_x0000_i1025" DrawAspect="Content" ObjectID="_1580199072" r:id="rId6"/>
        </w:object>
      </w:r>
    </w:p>
    <w:p w14:paraId="510F9283" w14:textId="77777777" w:rsidR="00084609" w:rsidRDefault="00CD3FAF" w:rsidP="00084609">
      <w:pPr>
        <w:pStyle w:val="Heading1"/>
      </w:pPr>
      <w:r>
        <w:t xml:space="preserve">Voltage and current </w:t>
      </w:r>
      <w:r w:rsidR="00873090">
        <w:t>probes</w:t>
      </w:r>
    </w:p>
    <w:p w14:paraId="5D74953D" w14:textId="77777777" w:rsidR="005357C1" w:rsidRDefault="005357C1" w:rsidP="00365580">
      <w:r>
        <w:t xml:space="preserve">The P100 system is supplied with the following voltage and current </w:t>
      </w:r>
      <w:r w:rsidR="00365580">
        <w:t>probes:</w:t>
      </w:r>
    </w:p>
    <w:p w14:paraId="5C8E2358" w14:textId="77777777" w:rsidR="00365580" w:rsidRDefault="00365580" w:rsidP="00365580">
      <w:pPr>
        <w:pStyle w:val="ListParagraph"/>
        <w:numPr>
          <w:ilvl w:val="0"/>
          <w:numId w:val="2"/>
        </w:numPr>
      </w:pPr>
      <w:r>
        <w:t xml:space="preserve">Voltage and Current Test Leads, a set of two 3 metres test leads for connecting to the motor electrical supply or equivalent monitoring or protection system. </w:t>
      </w:r>
    </w:p>
    <w:p w14:paraId="53EECD2C" w14:textId="77777777" w:rsidR="00365580" w:rsidRDefault="00365580" w:rsidP="00365580">
      <w:pPr>
        <w:pStyle w:val="ListParagraph"/>
        <w:numPr>
          <w:ilvl w:val="0"/>
          <w:numId w:val="2"/>
        </w:numPr>
      </w:pPr>
      <w:r>
        <w:t>Current Transformers (CTs), for measuring current at:</w:t>
      </w:r>
    </w:p>
    <w:p w14:paraId="0B41E189" w14:textId="77777777" w:rsidR="00365580" w:rsidRDefault="00365580" w:rsidP="00365580">
      <w:pPr>
        <w:pStyle w:val="ListParagraph"/>
        <w:numPr>
          <w:ilvl w:val="1"/>
          <w:numId w:val="2"/>
        </w:numPr>
      </w:pPr>
      <w:r>
        <w:t>Motor supply, a set of 3 Split Core CTs, 300A to 10mA</w:t>
      </w:r>
    </w:p>
    <w:p w14:paraId="7976025B" w14:textId="77777777" w:rsidR="00365580" w:rsidRDefault="00365580" w:rsidP="00365580">
      <w:pPr>
        <w:pStyle w:val="ListParagraph"/>
        <w:numPr>
          <w:ilvl w:val="1"/>
          <w:numId w:val="2"/>
        </w:numPr>
      </w:pPr>
      <w:r>
        <w:t>Protection or Monitoring systems, a set of 3 Spring Clamp CTs, 10A to 10mA</w:t>
      </w:r>
    </w:p>
    <w:p w14:paraId="3F45691A" w14:textId="77777777" w:rsidR="00E57422" w:rsidRDefault="00365580" w:rsidP="00E57422">
      <w:pPr>
        <w:pStyle w:val="ListParagraph"/>
        <w:numPr>
          <w:ilvl w:val="1"/>
          <w:numId w:val="2"/>
        </w:numPr>
      </w:pPr>
      <w:r>
        <w:t xml:space="preserve">Test Blocks, a set of 3 Special CTs to connect to Protection or Monitoring systems using MMLB01 plug provided (only with P102 </w:t>
      </w:r>
      <w:r w:rsidR="00B02827">
        <w:t>package</w:t>
      </w:r>
      <w:r>
        <w:t xml:space="preserve">). </w:t>
      </w:r>
    </w:p>
    <w:p w14:paraId="64DDD0A7" w14:textId="77777777" w:rsidR="00E57422" w:rsidRDefault="00E57422" w:rsidP="00E57422">
      <w:pPr>
        <w:pStyle w:val="ListParagraph"/>
        <w:numPr>
          <w:ilvl w:val="0"/>
          <w:numId w:val="2"/>
        </w:numPr>
      </w:pPr>
      <w:r>
        <w:t>Voltage probes, for connecting to measuring points at:</w:t>
      </w:r>
    </w:p>
    <w:p w14:paraId="2C9A7814" w14:textId="77777777" w:rsidR="00E57422" w:rsidRDefault="00E57422" w:rsidP="00E57422">
      <w:pPr>
        <w:pStyle w:val="ListParagraph"/>
        <w:numPr>
          <w:ilvl w:val="1"/>
          <w:numId w:val="2"/>
        </w:numPr>
      </w:pPr>
      <w:r>
        <w:t>Live points inside the electrical cabinet, a set of 3 Dolphin clips</w:t>
      </w:r>
    </w:p>
    <w:p w14:paraId="3CFD4FD6" w14:textId="77777777" w:rsidR="00E57422" w:rsidRDefault="00E57422" w:rsidP="00E57422">
      <w:pPr>
        <w:pStyle w:val="ListParagraph"/>
        <w:numPr>
          <w:ilvl w:val="1"/>
          <w:numId w:val="2"/>
        </w:numPr>
      </w:pPr>
      <w:r>
        <w:t xml:space="preserve">Test Blocks, a set of 3 banana adapters to connect to Protection or Monitoring systems using MMLB01 plugs provided (only with P102 </w:t>
      </w:r>
      <w:r w:rsidR="00B02827">
        <w:t>package</w:t>
      </w:r>
      <w:r>
        <w:t xml:space="preserve">). </w:t>
      </w:r>
    </w:p>
    <w:p w14:paraId="5CECA3E6" w14:textId="77BD434C" w:rsidR="00255B8D" w:rsidRDefault="00255B8D" w:rsidP="00255B8D">
      <w:r>
        <w:t>All of those items are summarized in an application table in</w:t>
      </w:r>
      <w:r w:rsidR="00DD4DE1">
        <w:t xml:space="preserve"> the Operation Overview section.</w:t>
      </w:r>
      <w:bookmarkStart w:id="0" w:name="_GoBack"/>
      <w:bookmarkEnd w:id="0"/>
    </w:p>
    <w:p w14:paraId="7D58A29D" w14:textId="77777777" w:rsidR="00084609" w:rsidRDefault="00BA5060" w:rsidP="00084609">
      <w:pPr>
        <w:pStyle w:val="Heading1"/>
      </w:pPr>
      <w:r>
        <w:t>P100</w:t>
      </w:r>
      <w:r w:rsidR="00B02827">
        <w:t xml:space="preserve"> Series</w:t>
      </w:r>
      <w:r>
        <w:t xml:space="preserve"> data </w:t>
      </w:r>
      <w:r w:rsidR="00CD3FAF">
        <w:t>unit</w:t>
      </w:r>
      <w:r w:rsidR="00B02827">
        <w:t>s</w:t>
      </w:r>
    </w:p>
    <w:p w14:paraId="4C636F19" w14:textId="77777777" w:rsidR="009E49E4" w:rsidRDefault="005357C1" w:rsidP="009E49E4">
      <w:r>
        <w:t xml:space="preserve">The P100 </w:t>
      </w:r>
      <w:r w:rsidR="00B02827">
        <w:t xml:space="preserve">Series </w:t>
      </w:r>
      <w:r w:rsidR="00BA5060">
        <w:t>data unit</w:t>
      </w:r>
      <w:r>
        <w:t xml:space="preserve"> </w:t>
      </w:r>
      <w:r w:rsidR="00A66AD2">
        <w:t xml:space="preserve">is the responsible for signal conditioning and data acquisition. The unit requires power </w:t>
      </w:r>
      <w:r w:rsidR="00BA5060">
        <w:t xml:space="preserve">from a typical 100-230V 50/60Hz </w:t>
      </w:r>
      <w:r w:rsidR="00B02827">
        <w:t>socket and</w:t>
      </w:r>
      <w:r w:rsidR="00BA5060">
        <w:t xml:space="preserve"> stores the data on the laptop provided. Communication is achieved using the USB port Type B on the rear of the P100 data unit. </w:t>
      </w:r>
    </w:p>
    <w:p w14:paraId="1DA9FAE9" w14:textId="77777777" w:rsidR="00C37C5B" w:rsidRDefault="00CD3FAF" w:rsidP="00542F56">
      <w:pPr>
        <w:pStyle w:val="Heading1"/>
      </w:pPr>
      <w:r>
        <w:t>Laptop PC</w:t>
      </w:r>
    </w:p>
    <w:p w14:paraId="1D0B748B" w14:textId="77777777" w:rsidR="00542F56" w:rsidRPr="00542F56" w:rsidRDefault="005357C1" w:rsidP="00542F56">
      <w:r>
        <w:t xml:space="preserve">The P100 system is supplied with a lightweight, robust laptop PC on which the P100 Series </w:t>
      </w:r>
      <w:r w:rsidR="00B02827">
        <w:t xml:space="preserve">Software </w:t>
      </w:r>
      <w:r>
        <w:t>application is installed.</w:t>
      </w:r>
    </w:p>
    <w:p w14:paraId="5B82BF4D" w14:textId="77777777" w:rsidR="00084609" w:rsidRDefault="00A8164F" w:rsidP="00084609">
      <w:pPr>
        <w:pStyle w:val="Heading1"/>
      </w:pPr>
      <w:r>
        <w:lastRenderedPageBreak/>
        <w:t>Application</w:t>
      </w:r>
    </w:p>
    <w:p w14:paraId="41F1DFC3" w14:textId="77777777" w:rsidR="005357C1" w:rsidRDefault="005357C1" w:rsidP="005357C1">
      <w:r>
        <w:t>The P100 Series application provides a very wide range of processing options, from simple snapshot condition assessment to long-term condition monitoring.</w:t>
      </w:r>
    </w:p>
    <w:p w14:paraId="7722202A" w14:textId="77777777" w:rsidR="00007124" w:rsidRDefault="00007124" w:rsidP="00007124">
      <w:pPr>
        <w:pStyle w:val="Heading1"/>
      </w:pPr>
      <w:r>
        <w:t>Pelican case</w:t>
      </w:r>
    </w:p>
    <w:p w14:paraId="7338F3C6" w14:textId="77777777" w:rsidR="00007124" w:rsidRDefault="00007124" w:rsidP="00007124">
      <w:r>
        <w:t xml:space="preserve">The P100 </w:t>
      </w:r>
      <w:r w:rsidR="00B02827">
        <w:t>package</w:t>
      </w:r>
      <w:r>
        <w:t xml:space="preserve">s come in a lightweight Pelican case. </w:t>
      </w:r>
    </w:p>
    <w:p w14:paraId="6AECF155" w14:textId="77777777" w:rsidR="00E67CF0" w:rsidRDefault="00E67CF0" w:rsidP="00E67CF0">
      <w:pPr>
        <w:pStyle w:val="Heading1"/>
      </w:pPr>
      <w:r>
        <w:t xml:space="preserve">Other accessories </w:t>
      </w:r>
    </w:p>
    <w:p w14:paraId="1EF33434" w14:textId="77777777" w:rsidR="00E67CF0" w:rsidRPr="00E67CF0" w:rsidRDefault="00E67CF0" w:rsidP="00E67CF0">
      <w:r>
        <w:t xml:space="preserve">The P100 </w:t>
      </w:r>
      <w:r w:rsidR="00B02827">
        <w:t>package</w:t>
      </w:r>
      <w:r>
        <w:t>s come with power cords, USB cable</w:t>
      </w:r>
      <w:r w:rsidR="003D4DFB">
        <w:t xml:space="preserve"> and</w:t>
      </w:r>
      <w:r>
        <w:t xml:space="preserve"> </w:t>
      </w:r>
      <w:r w:rsidR="003D4DFB">
        <w:t xml:space="preserve">user’s manual. </w:t>
      </w:r>
    </w:p>
    <w:p w14:paraId="73267F23" w14:textId="77777777" w:rsidR="00360CEC" w:rsidRDefault="00360CEC" w:rsidP="00360CEC"/>
    <w:p w14:paraId="26E85029" w14:textId="77777777" w:rsidR="009E49E4" w:rsidRDefault="009E49E4" w:rsidP="009E49E4"/>
    <w:p w14:paraId="395804D8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0650"/>
    <w:multiLevelType w:val="hybridMultilevel"/>
    <w:tmpl w:val="2F44AB92"/>
    <w:lvl w:ilvl="0" w:tplc="41DE73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67DF"/>
    <w:multiLevelType w:val="hybridMultilevel"/>
    <w:tmpl w:val="2E249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07124"/>
    <w:rsid w:val="00084609"/>
    <w:rsid w:val="000B616E"/>
    <w:rsid w:val="000D18D3"/>
    <w:rsid w:val="000D7119"/>
    <w:rsid w:val="000F67C2"/>
    <w:rsid w:val="00104573"/>
    <w:rsid w:val="00131B9F"/>
    <w:rsid w:val="00171BD1"/>
    <w:rsid w:val="001B3795"/>
    <w:rsid w:val="00204B2C"/>
    <w:rsid w:val="00255B8D"/>
    <w:rsid w:val="002E0960"/>
    <w:rsid w:val="00360CEC"/>
    <w:rsid w:val="00365580"/>
    <w:rsid w:val="003D4DFB"/>
    <w:rsid w:val="0046255C"/>
    <w:rsid w:val="00475A73"/>
    <w:rsid w:val="00502C5F"/>
    <w:rsid w:val="00520882"/>
    <w:rsid w:val="0052099D"/>
    <w:rsid w:val="005357C1"/>
    <w:rsid w:val="00542F56"/>
    <w:rsid w:val="005872FA"/>
    <w:rsid w:val="005B2DD4"/>
    <w:rsid w:val="00663091"/>
    <w:rsid w:val="006D77CA"/>
    <w:rsid w:val="006F16CA"/>
    <w:rsid w:val="0074160B"/>
    <w:rsid w:val="007A69C4"/>
    <w:rsid w:val="007B718F"/>
    <w:rsid w:val="00816F8B"/>
    <w:rsid w:val="0084337D"/>
    <w:rsid w:val="00855622"/>
    <w:rsid w:val="008612C8"/>
    <w:rsid w:val="00873090"/>
    <w:rsid w:val="008C5DDC"/>
    <w:rsid w:val="008D0436"/>
    <w:rsid w:val="008D4C84"/>
    <w:rsid w:val="009962B5"/>
    <w:rsid w:val="0099760C"/>
    <w:rsid w:val="009A089B"/>
    <w:rsid w:val="009B71A8"/>
    <w:rsid w:val="009E49E4"/>
    <w:rsid w:val="00A54884"/>
    <w:rsid w:val="00A66AD2"/>
    <w:rsid w:val="00A7299F"/>
    <w:rsid w:val="00A8164F"/>
    <w:rsid w:val="00AB061B"/>
    <w:rsid w:val="00AC2D4C"/>
    <w:rsid w:val="00AF1428"/>
    <w:rsid w:val="00B02827"/>
    <w:rsid w:val="00B66AF8"/>
    <w:rsid w:val="00B67530"/>
    <w:rsid w:val="00B7144E"/>
    <w:rsid w:val="00BA5060"/>
    <w:rsid w:val="00BE2AFA"/>
    <w:rsid w:val="00C37C5B"/>
    <w:rsid w:val="00C642BE"/>
    <w:rsid w:val="00C66614"/>
    <w:rsid w:val="00CA66C4"/>
    <w:rsid w:val="00CD3FAF"/>
    <w:rsid w:val="00CE52A7"/>
    <w:rsid w:val="00CF32E5"/>
    <w:rsid w:val="00D81EDB"/>
    <w:rsid w:val="00DD4DE1"/>
    <w:rsid w:val="00DF0F52"/>
    <w:rsid w:val="00E57422"/>
    <w:rsid w:val="00E67CF0"/>
    <w:rsid w:val="00E87AB5"/>
    <w:rsid w:val="00ED51BA"/>
    <w:rsid w:val="00F35668"/>
    <w:rsid w:val="00F77377"/>
    <w:rsid w:val="00FB0147"/>
    <w:rsid w:val="00FC05A8"/>
    <w:rsid w:val="00FE2964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30A83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35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5B8D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5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3</cp:revision>
  <dcterms:created xsi:type="dcterms:W3CDTF">2018-02-14T14:34:00Z</dcterms:created>
  <dcterms:modified xsi:type="dcterms:W3CDTF">2018-02-15T11:24:00Z</dcterms:modified>
</cp:coreProperties>
</file>