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0909" w14:textId="77777777" w:rsidR="001B7992" w:rsidRPr="001B7992" w:rsidRDefault="001B7992" w:rsidP="001B7992">
      <w:r w:rsidRPr="001B7992">
        <w:t>下面我直接按正式成文版口</w:t>
      </w:r>
      <w:proofErr w:type="gramStart"/>
      <w:r w:rsidRPr="001B7992">
        <w:t>径</w:t>
      </w:r>
      <w:proofErr w:type="gramEnd"/>
      <w:r w:rsidRPr="001B7992">
        <w:t>展开。</w:t>
      </w:r>
    </w:p>
    <w:p w14:paraId="6CD4508B" w14:textId="77777777" w:rsidR="001B7992" w:rsidRPr="001B7992" w:rsidRDefault="001B7992" w:rsidP="001B7992">
      <w:pPr>
        <w:rPr>
          <w:b/>
          <w:bCs/>
        </w:rPr>
      </w:pPr>
      <w:bookmarkStart w:id="0" w:name="OLE_LINK10"/>
      <w:r w:rsidRPr="001B7992">
        <w:rPr>
          <w:b/>
          <w:bCs/>
        </w:rPr>
        <w:t>300.招标文件智能审阅中枢全套交付收口总稿、最终归档目录与版本冻结说明-20260403-V1.0</w:t>
      </w:r>
    </w:p>
    <w:bookmarkEnd w:id="0"/>
    <w:p w14:paraId="2822E021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一、编制目的</w:t>
      </w:r>
    </w:p>
    <w:p w14:paraId="5CFD20BD" w14:textId="77777777" w:rsidR="001B7992" w:rsidRPr="001B7992" w:rsidRDefault="001B7992" w:rsidP="001B7992">
      <w:r w:rsidRPr="001B7992">
        <w:t xml:space="preserve">《300.招标文件智能审阅中枢全套交付收口总稿、最终归档目录与版本冻结说明-20260403-V1.0》用于在《010.招标文件智能审阅中枢核心对象模型与主表逻辑总表-20260403-V1.0》至《290.招标文件智能审阅中枢可直接下发的第七批AI Coding提示词包（Regression、Demo、Acceptance）-20260403-V1.0》已经完成对象模型、数据库逻辑、状态字典、接口体系、页面骨架、动作体系、规则边界、字段视图、任务编排、工程目录、Schema 与类型、前端组件、查询统计、状态流转、初始化方案、联调验收、交付目录、研发任务拆解、七批 AI Coding 提示词包、五类专题页、输出层能力以及回归演示验收收口资产的前提下，进一步把整套“招标文件智能审阅中枢”正式收束为一份 </w:t>
      </w:r>
      <w:r w:rsidRPr="001B7992">
        <w:rPr>
          <w:b/>
          <w:bCs/>
        </w:rPr>
        <w:t>全套交付收口总稿</w:t>
      </w:r>
      <w:r w:rsidRPr="001B7992">
        <w:t xml:space="preserve">，并同步明确 </w:t>
      </w:r>
      <w:r w:rsidRPr="001B7992">
        <w:rPr>
          <w:b/>
          <w:bCs/>
        </w:rPr>
        <w:t>最终归档目录</w:t>
      </w:r>
      <w:r w:rsidRPr="001B7992">
        <w:t>、</w:t>
      </w:r>
      <w:r w:rsidRPr="001B7992">
        <w:rPr>
          <w:b/>
          <w:bCs/>
        </w:rPr>
        <w:t>版本冻结边界</w:t>
      </w:r>
      <w:r w:rsidRPr="001B7992">
        <w:t>、</w:t>
      </w:r>
      <w:r w:rsidRPr="001B7992">
        <w:rPr>
          <w:b/>
          <w:bCs/>
        </w:rPr>
        <w:t>交付可追溯口径</w:t>
      </w:r>
      <w:r w:rsidRPr="001B7992">
        <w:t>、</w:t>
      </w:r>
      <w:r w:rsidRPr="001B7992">
        <w:rPr>
          <w:b/>
          <w:bCs/>
        </w:rPr>
        <w:t>后续变更起点</w:t>
      </w:r>
      <w:r w:rsidRPr="001B7992">
        <w:t xml:space="preserve"> 和 </w:t>
      </w:r>
      <w:r w:rsidRPr="001B7992">
        <w:rPr>
          <w:b/>
          <w:bCs/>
        </w:rPr>
        <w:t>扩展衔接原则</w:t>
      </w:r>
      <w:r w:rsidRPr="001B7992">
        <w:t>，为本阶段工作形成一个可以正式留档、正式交接、正式进入后续扩展阶段的统一总装结论。</w:t>
      </w:r>
    </w:p>
    <w:p w14:paraId="75DDC8D3" w14:textId="77777777" w:rsidR="001B7992" w:rsidRPr="001B7992" w:rsidRDefault="001B7992" w:rsidP="001B7992">
      <w:r w:rsidRPr="001B7992">
        <w:t>本文件的核心任务，不是再新增设计，不是再追加研发任务，也不是继续扩展新模块，而是要正式回答以下八个关键问题：</w:t>
      </w:r>
    </w:p>
    <w:p w14:paraId="586E4282" w14:textId="77777777" w:rsidR="001B7992" w:rsidRPr="001B7992" w:rsidRDefault="001B7992" w:rsidP="001B7992">
      <w:r w:rsidRPr="001B7992">
        <w:t>第一，本次“招标文件智能审阅中枢”到底已经形成了哪些正式交付成果，这些成果如何被整体理解，而不是零散地看成若干文档和若干代码目录。</w:t>
      </w:r>
      <w:r w:rsidRPr="001B7992">
        <w:br/>
        <w:t>第二，哪些目录、哪些文件、哪些脚本、哪些页面、哪些接口、哪些模板已经属于本阶段的正式冻结成果，哪些仍属于后续扩展预留，不得混淆。</w:t>
      </w:r>
      <w:r w:rsidRPr="001B7992">
        <w:br/>
        <w:t>第三，如何将 010–290 的全部成果收束为一套完整、稳定、可归档、可复用、可交接的正式交付结构。</w:t>
      </w:r>
      <w:r w:rsidRPr="001B7992">
        <w:br/>
        <w:t>第四，版本冻结到底冻结什么，是冻结名称、目录、状态口径、接口口径、页面骨架、还是冻结某个时间点上的代码行为，必须明确。</w:t>
      </w:r>
      <w:r w:rsidRPr="001B7992">
        <w:br/>
        <w:t>第五，后续如果继续扩展企业文档规范资产池、生成装配规则资产池和标书生成模块，应从哪里开始，不得再回头冲击已冻结成果。</w:t>
      </w:r>
      <w:r w:rsidRPr="001B7992">
        <w:br/>
        <w:t>第六，本次阶段性成果的“验收通过”究竟意味着什么，哪些能力已经可以视为本阶段正式成立，哪些能力留给下一阶段。</w:t>
      </w:r>
      <w:r w:rsidRPr="001B7992">
        <w:br/>
        <w:t>第七，如何保证后续任何人回看本项目时，可以迅速理解“交付边界在哪里、归档目录在哪里、冻结版本是什么、后续扩展从哪里接”。</w:t>
      </w:r>
      <w:r w:rsidRPr="001B7992">
        <w:br/>
        <w:t>第八，如何让本文件成为整个“招标文件智能审阅中枢”阶段性工作的正式收口文稿，而不是又一份过程文档。</w:t>
      </w:r>
    </w:p>
    <w:p w14:paraId="18FA58CF" w14:textId="77777777" w:rsidR="001B7992" w:rsidRPr="001B7992" w:rsidRDefault="001B7992" w:rsidP="001B7992">
      <w:r w:rsidRPr="001B7992">
        <w:t>因此，本文件既是阶段性最终总稿，也是正式归档说明，更是版本冻结说明。</w:t>
      </w:r>
    </w:p>
    <w:p w14:paraId="572DC009" w14:textId="77777777" w:rsidR="001B7992" w:rsidRPr="001B7992" w:rsidRDefault="001B7992" w:rsidP="001B7992">
      <w:r w:rsidRPr="001B7992">
        <w:pict w14:anchorId="505FE928">
          <v:rect id="_x0000_i1097" style="width:0;height:1.5pt" o:hralign="center" o:hrstd="t" o:hr="t" fillcolor="#a0a0a0" stroked="f"/>
        </w:pict>
      </w:r>
    </w:p>
    <w:p w14:paraId="112CF403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二、文档定位</w:t>
      </w:r>
    </w:p>
    <w:p w14:paraId="0499C94C" w14:textId="77777777" w:rsidR="001B7992" w:rsidRPr="001B7992" w:rsidRDefault="001B7992" w:rsidP="001B7992">
      <w:r w:rsidRPr="001B7992">
        <w:t>本文件在整套“招标文件智能审阅中枢”方案中的定位，应明确为“阶段性交付最终总控章”。其上承 010–290 全部设计、工程、初始化、联调、提示词、演示与验收成果，其下直接约束以下内容：</w:t>
      </w:r>
    </w:p>
    <w:p w14:paraId="1ACC108C" w14:textId="77777777" w:rsidR="001B7992" w:rsidRPr="001B7992" w:rsidRDefault="001B7992" w:rsidP="001B7992">
      <w:r w:rsidRPr="001B7992">
        <w:t>一是约束本阶段哪些交付</w:t>
      </w:r>
      <w:proofErr w:type="gramStart"/>
      <w:r w:rsidRPr="001B7992">
        <w:t>件进入</w:t>
      </w:r>
      <w:proofErr w:type="gramEnd"/>
      <w:r w:rsidRPr="001B7992">
        <w:t>正式归档。</w:t>
      </w:r>
      <w:r w:rsidRPr="001B7992">
        <w:br/>
        <w:t>二是约束本阶段代码目录、文档目录、验证目录和交付目录的最终组织方式。</w:t>
      </w:r>
      <w:r w:rsidRPr="001B7992">
        <w:br/>
        <w:t>三是约束本阶段被冻结的命名、目录、状态、接口、页面骨架和输出口径。</w:t>
      </w:r>
      <w:r w:rsidRPr="001B7992">
        <w:br/>
        <w:t>四是约束后续扩展不得直接破坏本阶段已冻结成果，而应采用增量扩展和版本升级方式进行。</w:t>
      </w:r>
      <w:r w:rsidRPr="001B7992">
        <w:br/>
        <w:t>五是约束本文件之后，凡涉及本阶段成果复盘、交接、汇报、再开发、回归与验收，均应以</w:t>
      </w:r>
      <w:r w:rsidRPr="001B7992">
        <w:lastRenderedPageBreak/>
        <w:t>本文件为总起点。</w:t>
      </w:r>
    </w:p>
    <w:p w14:paraId="21A39D95" w14:textId="77777777" w:rsidR="001B7992" w:rsidRPr="001B7992" w:rsidRDefault="001B7992" w:rsidP="001B7992">
      <w:r w:rsidRPr="001B7992">
        <w:t>如果没有本文件，后续极易出现以下问题：</w:t>
      </w:r>
    </w:p>
    <w:p w14:paraId="1CE124FD" w14:textId="77777777" w:rsidR="001B7992" w:rsidRPr="001B7992" w:rsidRDefault="001B7992" w:rsidP="001B7992">
      <w:r w:rsidRPr="001B7992">
        <w:t>第一，前面已经形成大量高质量交付件，但没有一份真正意义上的“收口总稿”，导致阶段成果边界模糊。</w:t>
      </w:r>
      <w:r w:rsidRPr="001B7992">
        <w:br/>
        <w:t>第二，归档目录虽然存在，但缺乏最终冻结说明，后续人员不清楚哪些能改、哪些不应再动。</w:t>
      </w:r>
      <w:r w:rsidRPr="001B7992">
        <w:br/>
        <w:t>第三，七批 AI Coding 提示词已经完成，但没有形成统一版本冻结结论，后续容易在旧批次成果上随意追加修改。</w:t>
      </w:r>
      <w:r w:rsidRPr="001B7992">
        <w:br/>
        <w:t>第四，演示与验收资料已有，但没有被正式纳入“阶段性交付完成”的清单中，难以支撑正式汇报或后续交接。</w:t>
      </w:r>
      <w:r w:rsidRPr="001B7992">
        <w:br/>
        <w:t>第五，后续进入企业文档规范资产池、生成装配</w:t>
      </w:r>
      <w:proofErr w:type="gramStart"/>
      <w:r w:rsidRPr="001B7992">
        <w:t>规则池</w:t>
      </w:r>
      <w:proofErr w:type="gramEnd"/>
      <w:r w:rsidRPr="001B7992">
        <w:t>和标书生成模块时，容易回头重打本阶段地基。</w:t>
      </w:r>
    </w:p>
    <w:p w14:paraId="0454B8CF" w14:textId="77777777" w:rsidR="001B7992" w:rsidRPr="001B7992" w:rsidRDefault="001B7992" w:rsidP="001B7992">
      <w:r w:rsidRPr="001B7992">
        <w:t>因此，本文件的目标，是把“已经交了什么、现在冻结什么、后续从哪里接”一次性定稳。</w:t>
      </w:r>
    </w:p>
    <w:p w14:paraId="414287D5" w14:textId="77777777" w:rsidR="001B7992" w:rsidRPr="001B7992" w:rsidRDefault="001B7992" w:rsidP="001B7992">
      <w:r w:rsidRPr="001B7992">
        <w:pict w14:anchorId="0A808AC9">
          <v:rect id="_x0000_i1098" style="width:0;height:1.5pt" o:hralign="center" o:hrstd="t" o:hr="t" fillcolor="#a0a0a0" stroked="f"/>
        </w:pict>
      </w:r>
    </w:p>
    <w:p w14:paraId="3061DDC8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三、阶段性交付总体结论</w:t>
      </w:r>
    </w:p>
    <w:p w14:paraId="35860E9C" w14:textId="77777777" w:rsidR="001B7992" w:rsidRPr="001B7992" w:rsidRDefault="001B7992" w:rsidP="001B7992">
      <w:r w:rsidRPr="001B7992">
        <w:t>截至本文件形成时，“招标文件智能审阅中枢”已经完成以下七大类阶段性交付成果：</w:t>
      </w:r>
    </w:p>
    <w:p w14:paraId="72EB3F0D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3.1 设计总装成果已完成</w:t>
      </w:r>
    </w:p>
    <w:p w14:paraId="45DEC165" w14:textId="77777777" w:rsidR="001B7992" w:rsidRPr="001B7992" w:rsidRDefault="001B7992" w:rsidP="001B7992">
      <w:r w:rsidRPr="001B7992">
        <w:t>已经形成从 010 到 180 的全套设计与执行总装文稿，覆盖：</w:t>
      </w:r>
    </w:p>
    <w:p w14:paraId="0DAE1A48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核心对象模型</w:t>
      </w:r>
    </w:p>
    <w:p w14:paraId="6B3306C8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数据库逻辑</w:t>
      </w:r>
    </w:p>
    <w:p w14:paraId="1F982390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状态体系</w:t>
      </w:r>
    </w:p>
    <w:p w14:paraId="2A991D5C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标准接口</w:t>
      </w:r>
    </w:p>
    <w:p w14:paraId="4F08284A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页面骨架</w:t>
      </w:r>
    </w:p>
    <w:p w14:paraId="06FE7EDF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动作体系</w:t>
      </w:r>
    </w:p>
    <w:p w14:paraId="6C55D846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规则与边界</w:t>
      </w:r>
    </w:p>
    <w:p w14:paraId="3456D62A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页面字段与导出视图</w:t>
      </w:r>
    </w:p>
    <w:p w14:paraId="0262CFEB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AI 任务编排</w:t>
      </w:r>
    </w:p>
    <w:p w14:paraId="23CF28DD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工程目录</w:t>
      </w:r>
    </w:p>
    <w:p w14:paraId="5D5F6C7E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Schema 与类型</w:t>
      </w:r>
    </w:p>
    <w:p w14:paraId="30D2162F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页面组件树</w:t>
      </w:r>
    </w:p>
    <w:p w14:paraId="06A9DEF2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查询统计</w:t>
      </w:r>
    </w:p>
    <w:p w14:paraId="3DDAA389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状态流转</w:t>
      </w:r>
    </w:p>
    <w:p w14:paraId="07C08C66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初始化方案</w:t>
      </w:r>
    </w:p>
    <w:p w14:paraId="00D6DF6E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联调验收</w:t>
      </w:r>
    </w:p>
    <w:p w14:paraId="4E461F2E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交付目录</w:t>
      </w:r>
    </w:p>
    <w:p w14:paraId="73270598" w14:textId="77777777" w:rsidR="001B7992" w:rsidRPr="001B7992" w:rsidRDefault="001B7992" w:rsidP="001B7992">
      <w:pPr>
        <w:numPr>
          <w:ilvl w:val="0"/>
          <w:numId w:val="1"/>
        </w:numPr>
      </w:pPr>
      <w:r w:rsidRPr="001B7992">
        <w:t>研发任务拆解与提示词下发机制</w:t>
      </w:r>
    </w:p>
    <w:p w14:paraId="3B0E9460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3.2 AI Coding 分批执行方案已完成</w:t>
      </w:r>
    </w:p>
    <w:p w14:paraId="395EFFF7" w14:textId="77777777" w:rsidR="001B7992" w:rsidRPr="001B7992" w:rsidRDefault="001B7992" w:rsidP="001B7992">
      <w:r w:rsidRPr="001B7992">
        <w:t>已经形成 190–290 七个批次的</w:t>
      </w:r>
      <w:proofErr w:type="gramStart"/>
      <w:r w:rsidRPr="001B7992">
        <w:t>提示词包体系</w:t>
      </w:r>
      <w:proofErr w:type="gramEnd"/>
      <w:r w:rsidRPr="001B7992">
        <w:t>，覆盖：</w:t>
      </w:r>
    </w:p>
    <w:p w14:paraId="0C8E7F73" w14:textId="77777777" w:rsidR="001B7992" w:rsidRPr="001B7992" w:rsidRDefault="001B7992" w:rsidP="001B7992">
      <w:pPr>
        <w:numPr>
          <w:ilvl w:val="0"/>
          <w:numId w:val="2"/>
        </w:numPr>
      </w:pPr>
      <w:r w:rsidRPr="001B7992">
        <w:t>首批底座层</w:t>
      </w:r>
    </w:p>
    <w:p w14:paraId="51BC14A6" w14:textId="77777777" w:rsidR="001B7992" w:rsidRPr="001B7992" w:rsidRDefault="001B7992" w:rsidP="001B7992">
      <w:pPr>
        <w:numPr>
          <w:ilvl w:val="0"/>
          <w:numId w:val="2"/>
        </w:numPr>
      </w:pPr>
      <w:r w:rsidRPr="001B7992">
        <w:t>第二批主链层</w:t>
      </w:r>
    </w:p>
    <w:p w14:paraId="37711526" w14:textId="77777777" w:rsidR="001B7992" w:rsidRPr="001B7992" w:rsidRDefault="001B7992" w:rsidP="001B7992">
      <w:pPr>
        <w:numPr>
          <w:ilvl w:val="0"/>
          <w:numId w:val="2"/>
        </w:numPr>
      </w:pPr>
      <w:r w:rsidRPr="001B7992">
        <w:t>第三批第一阶段前后端闭环</w:t>
      </w:r>
    </w:p>
    <w:p w14:paraId="08451B6A" w14:textId="77777777" w:rsidR="001B7992" w:rsidRPr="001B7992" w:rsidRDefault="001B7992" w:rsidP="001B7992">
      <w:pPr>
        <w:numPr>
          <w:ilvl w:val="0"/>
          <w:numId w:val="2"/>
        </w:numPr>
      </w:pPr>
      <w:r w:rsidRPr="001B7992">
        <w:t>第四批五类专题页</w:t>
      </w:r>
    </w:p>
    <w:p w14:paraId="5E39655B" w14:textId="77777777" w:rsidR="001B7992" w:rsidRPr="001B7992" w:rsidRDefault="001B7992" w:rsidP="001B7992">
      <w:pPr>
        <w:numPr>
          <w:ilvl w:val="0"/>
          <w:numId w:val="2"/>
        </w:numPr>
      </w:pPr>
      <w:r w:rsidRPr="001B7992">
        <w:t>第五批输出层后端能力</w:t>
      </w:r>
    </w:p>
    <w:p w14:paraId="5AF24892" w14:textId="77777777" w:rsidR="001B7992" w:rsidRPr="001B7992" w:rsidRDefault="001B7992" w:rsidP="001B7992">
      <w:pPr>
        <w:numPr>
          <w:ilvl w:val="0"/>
          <w:numId w:val="2"/>
        </w:numPr>
      </w:pPr>
      <w:r w:rsidRPr="001B7992">
        <w:t>第六批输出层前后端闭环</w:t>
      </w:r>
    </w:p>
    <w:p w14:paraId="1BD6F430" w14:textId="77777777" w:rsidR="001B7992" w:rsidRPr="001B7992" w:rsidRDefault="001B7992" w:rsidP="001B7992">
      <w:pPr>
        <w:numPr>
          <w:ilvl w:val="0"/>
          <w:numId w:val="2"/>
        </w:numPr>
      </w:pPr>
      <w:r w:rsidRPr="001B7992">
        <w:t>第七批回归、演示与验收</w:t>
      </w:r>
    </w:p>
    <w:p w14:paraId="2062A58A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lastRenderedPageBreak/>
        <w:t>3.3 中枢主链能力设计已完成</w:t>
      </w:r>
    </w:p>
    <w:p w14:paraId="03755948" w14:textId="77777777" w:rsidR="001B7992" w:rsidRPr="001B7992" w:rsidRDefault="001B7992" w:rsidP="001B7992">
      <w:r w:rsidRPr="001B7992">
        <w:t>已经形成完整主链：</w:t>
      </w:r>
    </w:p>
    <w:p w14:paraId="47EED0D5" w14:textId="77777777" w:rsidR="001B7992" w:rsidRPr="001B7992" w:rsidRDefault="001B7992" w:rsidP="001B7992">
      <w:r w:rsidRPr="001B7992">
        <w:rPr>
          <w:b/>
          <w:bCs/>
        </w:rPr>
        <w:t>文件接入 → 文本提取 → 结构切片 → 章节树 → 要求对象 → 风险与冲突 → 复核分流 → 专题资产 → 快照 → 导出 → 页面可见 → 回归演示验收</w:t>
      </w:r>
    </w:p>
    <w:p w14:paraId="2FCE65A1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3.4 五类专题页范式已完成</w:t>
      </w:r>
    </w:p>
    <w:p w14:paraId="1C1D9AB2" w14:textId="77777777" w:rsidR="001B7992" w:rsidRPr="001B7992" w:rsidRDefault="001B7992" w:rsidP="001B7992">
      <w:r w:rsidRPr="001B7992">
        <w:t>已经明确并收束以下五类专题页的单包范式：</w:t>
      </w:r>
    </w:p>
    <w:p w14:paraId="36C463E6" w14:textId="77777777" w:rsidR="001B7992" w:rsidRPr="001B7992" w:rsidRDefault="001B7992" w:rsidP="001B7992">
      <w:pPr>
        <w:numPr>
          <w:ilvl w:val="0"/>
          <w:numId w:val="3"/>
        </w:numPr>
      </w:pPr>
      <w:r w:rsidRPr="001B7992">
        <w:t>Scoring</w:t>
      </w:r>
    </w:p>
    <w:p w14:paraId="2739421A" w14:textId="77777777" w:rsidR="001B7992" w:rsidRPr="001B7992" w:rsidRDefault="001B7992" w:rsidP="001B7992">
      <w:pPr>
        <w:numPr>
          <w:ilvl w:val="0"/>
          <w:numId w:val="3"/>
        </w:numPr>
      </w:pPr>
      <w:r w:rsidRPr="001B7992">
        <w:t>Technical</w:t>
      </w:r>
    </w:p>
    <w:p w14:paraId="5AA9A73A" w14:textId="77777777" w:rsidR="001B7992" w:rsidRPr="001B7992" w:rsidRDefault="001B7992" w:rsidP="001B7992">
      <w:pPr>
        <w:numPr>
          <w:ilvl w:val="0"/>
          <w:numId w:val="3"/>
        </w:numPr>
      </w:pPr>
      <w:r w:rsidRPr="001B7992">
        <w:t>Framework</w:t>
      </w:r>
    </w:p>
    <w:p w14:paraId="3981365C" w14:textId="77777777" w:rsidR="001B7992" w:rsidRPr="001B7992" w:rsidRDefault="001B7992" w:rsidP="001B7992">
      <w:pPr>
        <w:numPr>
          <w:ilvl w:val="0"/>
          <w:numId w:val="3"/>
        </w:numPr>
      </w:pPr>
      <w:r w:rsidRPr="001B7992">
        <w:t>Templates</w:t>
      </w:r>
    </w:p>
    <w:p w14:paraId="2D0F3C8B" w14:textId="77777777" w:rsidR="001B7992" w:rsidRPr="001B7992" w:rsidRDefault="001B7992" w:rsidP="001B7992">
      <w:pPr>
        <w:numPr>
          <w:ilvl w:val="0"/>
          <w:numId w:val="3"/>
        </w:numPr>
      </w:pPr>
      <w:r w:rsidRPr="001B7992">
        <w:t>Materials</w:t>
      </w:r>
    </w:p>
    <w:p w14:paraId="3C926129" w14:textId="77777777" w:rsidR="001B7992" w:rsidRPr="001B7992" w:rsidRDefault="001B7992" w:rsidP="001B7992">
      <w:r w:rsidRPr="001B7992">
        <w:t>这意味着后续专题页扩展不再从零开始，而是可以沿用已冻结范式。</w:t>
      </w:r>
    </w:p>
    <w:p w14:paraId="56A6325E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3.5 输出层能力设计已完成</w:t>
      </w:r>
    </w:p>
    <w:p w14:paraId="40E71D22" w14:textId="77777777" w:rsidR="001B7992" w:rsidRPr="001B7992" w:rsidRDefault="001B7992" w:rsidP="001B7992">
      <w:r w:rsidRPr="001B7992">
        <w:t>已经明确：</w:t>
      </w:r>
    </w:p>
    <w:p w14:paraId="7D558B26" w14:textId="77777777" w:rsidR="001B7992" w:rsidRPr="001B7992" w:rsidRDefault="001B7992" w:rsidP="001B7992">
      <w:pPr>
        <w:numPr>
          <w:ilvl w:val="0"/>
          <w:numId w:val="4"/>
        </w:numPr>
      </w:pPr>
      <w:r w:rsidRPr="001B7992">
        <w:t>Snapshot 构建、发布、失效与重建</w:t>
      </w:r>
    </w:p>
    <w:p w14:paraId="55C81CED" w14:textId="77777777" w:rsidR="001B7992" w:rsidRPr="001B7992" w:rsidRDefault="001B7992" w:rsidP="001B7992">
      <w:pPr>
        <w:numPr>
          <w:ilvl w:val="0"/>
          <w:numId w:val="4"/>
        </w:numPr>
      </w:pPr>
      <w:r w:rsidRPr="001B7992">
        <w:t>Export 注册表、渲染器、命名规则与输出能力</w:t>
      </w:r>
    </w:p>
    <w:p w14:paraId="790A8E21" w14:textId="77777777" w:rsidR="001B7992" w:rsidRPr="001B7992" w:rsidRDefault="001B7992" w:rsidP="001B7992">
      <w:pPr>
        <w:numPr>
          <w:ilvl w:val="0"/>
          <w:numId w:val="4"/>
        </w:numPr>
      </w:pPr>
      <w:r w:rsidRPr="001B7992">
        <w:t>Snapshot API、Export API</w:t>
      </w:r>
    </w:p>
    <w:p w14:paraId="24FB869E" w14:textId="77777777" w:rsidR="001B7992" w:rsidRPr="001B7992" w:rsidRDefault="001B7992" w:rsidP="001B7992">
      <w:pPr>
        <w:numPr>
          <w:ilvl w:val="0"/>
          <w:numId w:val="4"/>
        </w:numPr>
      </w:pPr>
      <w:r w:rsidRPr="001B7992">
        <w:t>Snapshot Page、Export Center</w:t>
      </w:r>
    </w:p>
    <w:p w14:paraId="60683456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3.6 交付收口资产已完成</w:t>
      </w:r>
    </w:p>
    <w:p w14:paraId="18ACB863" w14:textId="77777777" w:rsidR="001B7992" w:rsidRPr="001B7992" w:rsidRDefault="001B7992" w:rsidP="001B7992">
      <w:r w:rsidRPr="001B7992">
        <w:t>已经形成：</w:t>
      </w:r>
    </w:p>
    <w:p w14:paraId="352A6C15" w14:textId="77777777" w:rsidR="001B7992" w:rsidRPr="001B7992" w:rsidRDefault="001B7992" w:rsidP="001B7992">
      <w:pPr>
        <w:numPr>
          <w:ilvl w:val="0"/>
          <w:numId w:val="5"/>
        </w:numPr>
      </w:pPr>
      <w:r w:rsidRPr="001B7992">
        <w:t>Regression 方案</w:t>
      </w:r>
    </w:p>
    <w:p w14:paraId="37812B5C" w14:textId="77777777" w:rsidR="001B7992" w:rsidRPr="001B7992" w:rsidRDefault="001B7992" w:rsidP="001B7992">
      <w:pPr>
        <w:numPr>
          <w:ilvl w:val="0"/>
          <w:numId w:val="5"/>
        </w:numPr>
      </w:pPr>
      <w:r w:rsidRPr="001B7992">
        <w:t>Demo 方案</w:t>
      </w:r>
    </w:p>
    <w:p w14:paraId="71693811" w14:textId="77777777" w:rsidR="001B7992" w:rsidRPr="001B7992" w:rsidRDefault="001B7992" w:rsidP="001B7992">
      <w:pPr>
        <w:numPr>
          <w:ilvl w:val="0"/>
          <w:numId w:val="5"/>
        </w:numPr>
      </w:pPr>
      <w:r w:rsidRPr="001B7992">
        <w:t>Acceptance 方案</w:t>
      </w:r>
    </w:p>
    <w:p w14:paraId="6C98E799" w14:textId="77777777" w:rsidR="001B7992" w:rsidRPr="001B7992" w:rsidRDefault="001B7992" w:rsidP="001B7992">
      <w:r w:rsidRPr="001B7992">
        <w:t>这意味着本阶段不仅完成“设计”和“开发组织”，也完成了“如何验证、如何演示、如何验收”的正式资产。</w:t>
      </w:r>
    </w:p>
    <w:p w14:paraId="40F9C980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3.7 后续扩展起点已明确</w:t>
      </w:r>
    </w:p>
    <w:p w14:paraId="49B40326" w14:textId="77777777" w:rsidR="001B7992" w:rsidRPr="001B7992" w:rsidRDefault="001B7992" w:rsidP="001B7992">
      <w:r w:rsidRPr="001B7992">
        <w:t>本阶段收口后，后续不再回到本阶段内部重新拆地基，而是从以下方向继续增量扩展：</w:t>
      </w:r>
    </w:p>
    <w:p w14:paraId="19E9A5DE" w14:textId="77777777" w:rsidR="001B7992" w:rsidRPr="001B7992" w:rsidRDefault="001B7992" w:rsidP="001B7992">
      <w:pPr>
        <w:numPr>
          <w:ilvl w:val="0"/>
          <w:numId w:val="6"/>
        </w:numPr>
      </w:pPr>
      <w:r w:rsidRPr="001B7992">
        <w:t>企业文档规范资产池</w:t>
      </w:r>
    </w:p>
    <w:p w14:paraId="338D000E" w14:textId="77777777" w:rsidR="001B7992" w:rsidRPr="001B7992" w:rsidRDefault="001B7992" w:rsidP="001B7992">
      <w:pPr>
        <w:numPr>
          <w:ilvl w:val="0"/>
          <w:numId w:val="6"/>
        </w:numPr>
      </w:pPr>
      <w:r w:rsidRPr="001B7992">
        <w:t>生成装配规则资产池</w:t>
      </w:r>
    </w:p>
    <w:p w14:paraId="4347DAB9" w14:textId="77777777" w:rsidR="001B7992" w:rsidRPr="001B7992" w:rsidRDefault="001B7992" w:rsidP="001B7992">
      <w:pPr>
        <w:numPr>
          <w:ilvl w:val="0"/>
          <w:numId w:val="6"/>
        </w:numPr>
      </w:pPr>
      <w:r w:rsidRPr="001B7992">
        <w:t>标书生成模块</w:t>
      </w:r>
    </w:p>
    <w:p w14:paraId="369EC98B" w14:textId="77777777" w:rsidR="001B7992" w:rsidRPr="001B7992" w:rsidRDefault="001B7992" w:rsidP="001B7992">
      <w:r w:rsidRPr="001B7992">
        <w:pict w14:anchorId="0059000A">
          <v:rect id="_x0000_i1099" style="width:0;height:1.5pt" o:hralign="center" o:hrstd="t" o:hr="t" fillcolor="#a0a0a0" stroked="f"/>
        </w:pict>
      </w:r>
    </w:p>
    <w:p w14:paraId="04A6A747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四、本阶段正式冻结范围</w:t>
      </w:r>
    </w:p>
    <w:p w14:paraId="086BF0BD" w14:textId="77777777" w:rsidR="001B7992" w:rsidRPr="001B7992" w:rsidRDefault="001B7992" w:rsidP="001B7992">
      <w:r w:rsidRPr="001B7992">
        <w:t>本阶段需要冻结的，不只是某一份文档，而是整套口径和结构。建议明确冻结以下六类内容。</w:t>
      </w:r>
    </w:p>
    <w:p w14:paraId="2FFF4100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4.1 冻结命名体系</w:t>
      </w:r>
    </w:p>
    <w:p w14:paraId="6E6D7BA2" w14:textId="77777777" w:rsidR="001B7992" w:rsidRPr="001B7992" w:rsidRDefault="001B7992" w:rsidP="001B7992">
      <w:r w:rsidRPr="001B7992">
        <w:t>冻结以下命名规则为本阶段正式口径：</w:t>
      </w:r>
    </w:p>
    <w:p w14:paraId="792CDF7F" w14:textId="77777777" w:rsidR="001B7992" w:rsidRPr="001B7992" w:rsidRDefault="001B7992" w:rsidP="001B7992">
      <w:pPr>
        <w:numPr>
          <w:ilvl w:val="0"/>
          <w:numId w:val="7"/>
        </w:numPr>
      </w:pPr>
      <w:r w:rsidRPr="001B7992">
        <w:t>正式文档统一使用“名称-YYYYMMDD-V版本号”</w:t>
      </w:r>
    </w:p>
    <w:p w14:paraId="49870FD6" w14:textId="77777777" w:rsidR="001B7992" w:rsidRPr="001B7992" w:rsidRDefault="001B7992" w:rsidP="001B7992">
      <w:pPr>
        <w:numPr>
          <w:ilvl w:val="0"/>
          <w:numId w:val="7"/>
        </w:numPr>
      </w:pPr>
      <w:r w:rsidRPr="001B7992">
        <w:t>当前阶段文档编号体系已固定为 010–300</w:t>
      </w:r>
    </w:p>
    <w:p w14:paraId="5D775297" w14:textId="77777777" w:rsidR="001B7992" w:rsidRPr="001B7992" w:rsidRDefault="001B7992" w:rsidP="001B7992">
      <w:pPr>
        <w:numPr>
          <w:ilvl w:val="0"/>
          <w:numId w:val="7"/>
        </w:numPr>
      </w:pPr>
      <w:r w:rsidRPr="001B7992">
        <w:t>后续模块扩展使用新的编号段，</w:t>
      </w:r>
      <w:proofErr w:type="gramStart"/>
      <w:r w:rsidRPr="001B7992">
        <w:t>不回插本阶段</w:t>
      </w:r>
      <w:proofErr w:type="gramEnd"/>
      <w:r w:rsidRPr="001B7992">
        <w:t>编号</w:t>
      </w:r>
    </w:p>
    <w:p w14:paraId="45A8607E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4.2 冻结目录体系</w:t>
      </w:r>
    </w:p>
    <w:p w14:paraId="678AA25B" w14:textId="77777777" w:rsidR="001B7992" w:rsidRPr="001B7992" w:rsidRDefault="001B7992" w:rsidP="001B7992">
      <w:r w:rsidRPr="001B7992">
        <w:t>冻结以下目录组织方式为本阶段正式口径：</w:t>
      </w:r>
    </w:p>
    <w:p w14:paraId="4C835C11" w14:textId="77777777" w:rsidR="001B7992" w:rsidRPr="001B7992" w:rsidRDefault="001B7992" w:rsidP="001B7992">
      <w:pPr>
        <w:numPr>
          <w:ilvl w:val="0"/>
          <w:numId w:val="8"/>
        </w:numPr>
      </w:pPr>
      <w:r w:rsidRPr="001B7992">
        <w:t>docs/tender-center/</w:t>
      </w:r>
    </w:p>
    <w:p w14:paraId="666FDE4D" w14:textId="77777777" w:rsidR="001B7992" w:rsidRPr="001B7992" w:rsidRDefault="001B7992" w:rsidP="001B7992">
      <w:pPr>
        <w:numPr>
          <w:ilvl w:val="0"/>
          <w:numId w:val="8"/>
        </w:numPr>
      </w:pPr>
      <w:proofErr w:type="spellStart"/>
      <w:r w:rsidRPr="001B7992">
        <w:t>src</w:t>
      </w:r>
      <w:proofErr w:type="spellEnd"/>
      <w:r w:rsidRPr="001B7992">
        <w:t>/</w:t>
      </w:r>
      <w:proofErr w:type="spellStart"/>
      <w:r w:rsidRPr="001B7992">
        <w:t>db</w:t>
      </w:r>
      <w:proofErr w:type="spellEnd"/>
      <w:r w:rsidRPr="001B7992">
        <w:t>/schema/tender-center/</w:t>
      </w:r>
    </w:p>
    <w:p w14:paraId="6CB01FEA" w14:textId="77777777" w:rsidR="001B7992" w:rsidRPr="001B7992" w:rsidRDefault="001B7992" w:rsidP="001B7992">
      <w:pPr>
        <w:numPr>
          <w:ilvl w:val="0"/>
          <w:numId w:val="8"/>
        </w:numPr>
      </w:pPr>
      <w:proofErr w:type="spellStart"/>
      <w:r w:rsidRPr="001B7992">
        <w:t>src</w:t>
      </w:r>
      <w:proofErr w:type="spellEnd"/>
      <w:r w:rsidRPr="001B7992">
        <w:t>/shared/tender-center/</w:t>
      </w:r>
    </w:p>
    <w:p w14:paraId="3BC53C15" w14:textId="77777777" w:rsidR="001B7992" w:rsidRPr="001B7992" w:rsidRDefault="001B7992" w:rsidP="001B7992">
      <w:pPr>
        <w:numPr>
          <w:ilvl w:val="0"/>
          <w:numId w:val="8"/>
        </w:numPr>
      </w:pPr>
      <w:proofErr w:type="spellStart"/>
      <w:r w:rsidRPr="001B7992">
        <w:t>src</w:t>
      </w:r>
      <w:proofErr w:type="spellEnd"/>
      <w:r w:rsidRPr="001B7992">
        <w:t>/lib/tender-center/</w:t>
      </w:r>
    </w:p>
    <w:p w14:paraId="189ED702" w14:textId="77777777" w:rsidR="001B7992" w:rsidRPr="001B7992" w:rsidRDefault="001B7992" w:rsidP="001B7992">
      <w:pPr>
        <w:numPr>
          <w:ilvl w:val="0"/>
          <w:numId w:val="8"/>
        </w:numPr>
      </w:pPr>
      <w:proofErr w:type="spellStart"/>
      <w:r w:rsidRPr="001B7992">
        <w:lastRenderedPageBreak/>
        <w:t>src</w:t>
      </w:r>
      <w:proofErr w:type="spellEnd"/>
      <w:r w:rsidRPr="001B7992">
        <w:t>/app/</w:t>
      </w:r>
      <w:proofErr w:type="spellStart"/>
      <w:r w:rsidRPr="001B7992">
        <w:t>api</w:t>
      </w:r>
      <w:proofErr w:type="spellEnd"/>
      <w:r w:rsidRPr="001B7992">
        <w:t>/tender-center/</w:t>
      </w:r>
    </w:p>
    <w:p w14:paraId="20AB385A" w14:textId="77777777" w:rsidR="001B7992" w:rsidRPr="001B7992" w:rsidRDefault="001B7992" w:rsidP="001B7992">
      <w:pPr>
        <w:numPr>
          <w:ilvl w:val="0"/>
          <w:numId w:val="8"/>
        </w:numPr>
      </w:pPr>
      <w:proofErr w:type="spellStart"/>
      <w:r w:rsidRPr="001B7992">
        <w:t>src</w:t>
      </w:r>
      <w:proofErr w:type="spellEnd"/>
      <w:r w:rsidRPr="001B7992">
        <w:t>/app/tender-center/</w:t>
      </w:r>
    </w:p>
    <w:p w14:paraId="639D9941" w14:textId="77777777" w:rsidR="001B7992" w:rsidRPr="001B7992" w:rsidRDefault="001B7992" w:rsidP="001B7992">
      <w:pPr>
        <w:numPr>
          <w:ilvl w:val="0"/>
          <w:numId w:val="8"/>
        </w:numPr>
      </w:pPr>
      <w:proofErr w:type="spellStart"/>
      <w:r w:rsidRPr="001B7992">
        <w:t>src</w:t>
      </w:r>
      <w:proofErr w:type="spellEnd"/>
      <w:r w:rsidRPr="001B7992">
        <w:t>/components/tender-center/</w:t>
      </w:r>
    </w:p>
    <w:p w14:paraId="300D342C" w14:textId="77777777" w:rsidR="001B7992" w:rsidRPr="001B7992" w:rsidRDefault="001B7992" w:rsidP="001B7992">
      <w:pPr>
        <w:numPr>
          <w:ilvl w:val="0"/>
          <w:numId w:val="8"/>
        </w:numPr>
      </w:pPr>
      <w:r w:rsidRPr="001B7992">
        <w:t>deliverables/tender-center/</w:t>
      </w:r>
    </w:p>
    <w:p w14:paraId="0597427F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4.3 冻结状态口径</w:t>
      </w:r>
    </w:p>
    <w:p w14:paraId="16DEB2B1" w14:textId="77777777" w:rsidR="001B7992" w:rsidRPr="001B7992" w:rsidRDefault="001B7992" w:rsidP="001B7992">
      <w:r w:rsidRPr="001B7992">
        <w:t>冻结以下状态哲学为本阶段正式口径：</w:t>
      </w:r>
    </w:p>
    <w:p w14:paraId="7879FEBF" w14:textId="77777777" w:rsidR="001B7992" w:rsidRPr="001B7992" w:rsidRDefault="001B7992" w:rsidP="001B7992">
      <w:pPr>
        <w:numPr>
          <w:ilvl w:val="0"/>
          <w:numId w:val="9"/>
        </w:numPr>
      </w:pPr>
      <w:r w:rsidRPr="001B7992">
        <w:t>项目/版本/批次/对象/治理/快照多层状态体系</w:t>
      </w:r>
    </w:p>
    <w:p w14:paraId="7B2EEC67" w14:textId="77777777" w:rsidR="001B7992" w:rsidRPr="001B7992" w:rsidRDefault="001B7992" w:rsidP="001B7992">
      <w:pPr>
        <w:numPr>
          <w:ilvl w:val="0"/>
          <w:numId w:val="9"/>
        </w:numPr>
      </w:pPr>
      <w:r w:rsidRPr="001B7992">
        <w:t xml:space="preserve">draft / </w:t>
      </w:r>
      <w:proofErr w:type="spellStart"/>
      <w:r w:rsidRPr="001B7992">
        <w:t>pending_review</w:t>
      </w:r>
      <w:proofErr w:type="spellEnd"/>
      <w:r w:rsidRPr="001B7992">
        <w:t xml:space="preserve"> / reviewing / confirmed / modified / rejected</w:t>
      </w:r>
    </w:p>
    <w:p w14:paraId="523037E8" w14:textId="77777777" w:rsidR="001B7992" w:rsidRPr="001B7992" w:rsidRDefault="001B7992" w:rsidP="001B7992">
      <w:pPr>
        <w:numPr>
          <w:ilvl w:val="0"/>
          <w:numId w:val="9"/>
        </w:numPr>
      </w:pPr>
      <w:r w:rsidRPr="001B7992">
        <w:t xml:space="preserve">queued / running / </w:t>
      </w:r>
      <w:proofErr w:type="spellStart"/>
      <w:r w:rsidRPr="001B7992">
        <w:t>partially_succeeded</w:t>
      </w:r>
      <w:proofErr w:type="spellEnd"/>
      <w:r w:rsidRPr="001B7992">
        <w:t xml:space="preserve"> / succeeded / failed</w:t>
      </w:r>
    </w:p>
    <w:p w14:paraId="1EDDAF4D" w14:textId="77777777" w:rsidR="001B7992" w:rsidRPr="001B7992" w:rsidRDefault="001B7992" w:rsidP="001B7992">
      <w:pPr>
        <w:numPr>
          <w:ilvl w:val="0"/>
          <w:numId w:val="9"/>
        </w:numPr>
      </w:pPr>
      <w:r w:rsidRPr="001B7992">
        <w:t>generating / generated / published / invalidated</w:t>
      </w:r>
    </w:p>
    <w:p w14:paraId="399AE5A7" w14:textId="77777777" w:rsidR="001B7992" w:rsidRPr="001B7992" w:rsidRDefault="001B7992" w:rsidP="001B7992">
      <w:pPr>
        <w:numPr>
          <w:ilvl w:val="0"/>
          <w:numId w:val="9"/>
        </w:numPr>
      </w:pPr>
      <w:r w:rsidRPr="001B7992">
        <w:t>风险、冲突、复核与快照的统一联动语义</w:t>
      </w:r>
    </w:p>
    <w:p w14:paraId="066918DB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4.4 冻结接口口径</w:t>
      </w:r>
    </w:p>
    <w:p w14:paraId="08EB2D3A" w14:textId="77777777" w:rsidR="001B7992" w:rsidRPr="001B7992" w:rsidRDefault="001B7992" w:rsidP="001B7992">
      <w:r w:rsidRPr="001B7992">
        <w:t>冻结以下接口哲学为本阶段正式口径：</w:t>
      </w:r>
    </w:p>
    <w:p w14:paraId="4132CF3B" w14:textId="77777777" w:rsidR="001B7992" w:rsidRPr="001B7992" w:rsidRDefault="001B7992" w:rsidP="001B7992">
      <w:pPr>
        <w:numPr>
          <w:ilvl w:val="0"/>
          <w:numId w:val="10"/>
        </w:numPr>
      </w:pPr>
      <w:r w:rsidRPr="001B7992">
        <w:t>Route Handler 只做边界层</w:t>
      </w:r>
    </w:p>
    <w:p w14:paraId="5544D702" w14:textId="77777777" w:rsidR="001B7992" w:rsidRPr="001B7992" w:rsidRDefault="001B7992" w:rsidP="001B7992">
      <w:pPr>
        <w:numPr>
          <w:ilvl w:val="0"/>
          <w:numId w:val="10"/>
        </w:numPr>
      </w:pPr>
      <w:r w:rsidRPr="001B7992">
        <w:t xml:space="preserve">Query </w:t>
      </w:r>
      <w:proofErr w:type="gramStart"/>
      <w:r w:rsidRPr="001B7992">
        <w:t>层负责</w:t>
      </w:r>
      <w:proofErr w:type="gramEnd"/>
      <w:r w:rsidRPr="001B7992">
        <w:t>标准查询与视图映射</w:t>
      </w:r>
    </w:p>
    <w:p w14:paraId="4CF959FE" w14:textId="77777777" w:rsidR="001B7992" w:rsidRPr="001B7992" w:rsidRDefault="001B7992" w:rsidP="001B7992">
      <w:pPr>
        <w:numPr>
          <w:ilvl w:val="0"/>
          <w:numId w:val="10"/>
        </w:numPr>
      </w:pPr>
      <w:r w:rsidRPr="001B7992">
        <w:t>对象域 service 负责业务逻辑</w:t>
      </w:r>
    </w:p>
    <w:p w14:paraId="14FE3F31" w14:textId="77777777" w:rsidR="001B7992" w:rsidRPr="001B7992" w:rsidRDefault="001B7992" w:rsidP="001B7992">
      <w:pPr>
        <w:numPr>
          <w:ilvl w:val="0"/>
          <w:numId w:val="10"/>
        </w:numPr>
      </w:pPr>
      <w:r w:rsidRPr="001B7992">
        <w:t>AI 调用</w:t>
      </w:r>
      <w:proofErr w:type="gramStart"/>
      <w:r w:rsidRPr="001B7992">
        <w:t>不</w:t>
      </w:r>
      <w:proofErr w:type="gramEnd"/>
      <w:r w:rsidRPr="001B7992">
        <w:t>散落</w:t>
      </w:r>
    </w:p>
    <w:p w14:paraId="78CAED13" w14:textId="77777777" w:rsidR="001B7992" w:rsidRPr="001B7992" w:rsidRDefault="001B7992" w:rsidP="001B7992">
      <w:pPr>
        <w:numPr>
          <w:ilvl w:val="0"/>
          <w:numId w:val="10"/>
        </w:numPr>
      </w:pPr>
      <w:r w:rsidRPr="001B7992">
        <w:t>Snapshot / Export 通过标准 API 暴露</w:t>
      </w:r>
    </w:p>
    <w:p w14:paraId="1BF5ED89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4.5 冻结页面骨架口径</w:t>
      </w:r>
    </w:p>
    <w:p w14:paraId="44A66F85" w14:textId="77777777" w:rsidR="001B7992" w:rsidRPr="001B7992" w:rsidRDefault="001B7992" w:rsidP="001B7992">
      <w:r w:rsidRPr="001B7992">
        <w:t>冻结以下页面组织方式为本阶段正式口径：</w:t>
      </w:r>
    </w:p>
    <w:p w14:paraId="4011177C" w14:textId="77777777" w:rsidR="001B7992" w:rsidRPr="001B7992" w:rsidRDefault="001B7992" w:rsidP="001B7992">
      <w:pPr>
        <w:numPr>
          <w:ilvl w:val="0"/>
          <w:numId w:val="11"/>
        </w:numPr>
      </w:pPr>
      <w:proofErr w:type="spellStart"/>
      <w:r w:rsidRPr="001B7992">
        <w:t>TenderCenterPageShell</w:t>
      </w:r>
      <w:proofErr w:type="spellEnd"/>
    </w:p>
    <w:p w14:paraId="6ABEC58A" w14:textId="77777777" w:rsidR="001B7992" w:rsidRPr="001B7992" w:rsidRDefault="001B7992" w:rsidP="001B7992">
      <w:pPr>
        <w:numPr>
          <w:ilvl w:val="0"/>
          <w:numId w:val="11"/>
        </w:numPr>
      </w:pPr>
      <w:proofErr w:type="spellStart"/>
      <w:r w:rsidRPr="001B7992">
        <w:t>ProjectContextHeader</w:t>
      </w:r>
      <w:proofErr w:type="spellEnd"/>
    </w:p>
    <w:p w14:paraId="33AD22A3" w14:textId="77777777" w:rsidR="001B7992" w:rsidRPr="001B7992" w:rsidRDefault="001B7992" w:rsidP="001B7992">
      <w:pPr>
        <w:numPr>
          <w:ilvl w:val="0"/>
          <w:numId w:val="11"/>
        </w:numPr>
      </w:pPr>
      <w:proofErr w:type="spellStart"/>
      <w:r w:rsidRPr="001B7992">
        <w:t>PageTitleBar</w:t>
      </w:r>
      <w:proofErr w:type="spellEnd"/>
    </w:p>
    <w:p w14:paraId="1416A973" w14:textId="77777777" w:rsidR="001B7992" w:rsidRPr="001B7992" w:rsidRDefault="001B7992" w:rsidP="001B7992">
      <w:pPr>
        <w:numPr>
          <w:ilvl w:val="0"/>
          <w:numId w:val="11"/>
        </w:numPr>
      </w:pPr>
      <w:proofErr w:type="spellStart"/>
      <w:r w:rsidRPr="001B7992">
        <w:t>StandardSplitLayout</w:t>
      </w:r>
      <w:proofErr w:type="spellEnd"/>
    </w:p>
    <w:p w14:paraId="446F5946" w14:textId="77777777" w:rsidR="001B7992" w:rsidRPr="001B7992" w:rsidRDefault="001B7992" w:rsidP="001B7992">
      <w:pPr>
        <w:numPr>
          <w:ilvl w:val="0"/>
          <w:numId w:val="11"/>
        </w:numPr>
      </w:pPr>
      <w:proofErr w:type="spellStart"/>
      <w:r w:rsidRPr="001B7992">
        <w:t>StandardObjectTable</w:t>
      </w:r>
      <w:proofErr w:type="spellEnd"/>
    </w:p>
    <w:p w14:paraId="7EC0AA9E" w14:textId="77777777" w:rsidR="001B7992" w:rsidRPr="001B7992" w:rsidRDefault="001B7992" w:rsidP="001B7992">
      <w:pPr>
        <w:numPr>
          <w:ilvl w:val="0"/>
          <w:numId w:val="11"/>
        </w:numPr>
      </w:pPr>
      <w:proofErr w:type="spellStart"/>
      <w:r w:rsidRPr="001B7992">
        <w:t>StandardDetailPanel</w:t>
      </w:r>
      <w:proofErr w:type="spellEnd"/>
    </w:p>
    <w:p w14:paraId="405E6795" w14:textId="77777777" w:rsidR="001B7992" w:rsidRPr="001B7992" w:rsidRDefault="001B7992" w:rsidP="001B7992">
      <w:pPr>
        <w:numPr>
          <w:ilvl w:val="0"/>
          <w:numId w:val="11"/>
        </w:numPr>
      </w:pPr>
      <w:r w:rsidRPr="001B7992">
        <w:t>统一 Source View 能力</w:t>
      </w:r>
    </w:p>
    <w:p w14:paraId="00B8A676" w14:textId="77777777" w:rsidR="001B7992" w:rsidRPr="001B7992" w:rsidRDefault="001B7992" w:rsidP="001B7992">
      <w:pPr>
        <w:numPr>
          <w:ilvl w:val="0"/>
          <w:numId w:val="11"/>
        </w:numPr>
      </w:pPr>
      <w:r w:rsidRPr="001B7992">
        <w:t>统一状态标签、动作区和</w:t>
      </w:r>
      <w:proofErr w:type="gramStart"/>
      <w:r w:rsidRPr="001B7992">
        <w:t>空态/错态</w:t>
      </w:r>
      <w:proofErr w:type="gramEnd"/>
      <w:r w:rsidRPr="001B7992">
        <w:t>/加载态组件</w:t>
      </w:r>
    </w:p>
    <w:p w14:paraId="46D69C7D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4.6 冻结输出层口径</w:t>
      </w:r>
    </w:p>
    <w:p w14:paraId="323E33EA" w14:textId="77777777" w:rsidR="001B7992" w:rsidRPr="001B7992" w:rsidRDefault="001B7992" w:rsidP="001B7992">
      <w:r w:rsidRPr="001B7992">
        <w:t>冻结以下输出层哲学为本阶段正式口径：</w:t>
      </w:r>
    </w:p>
    <w:p w14:paraId="175A6869" w14:textId="77777777" w:rsidR="001B7992" w:rsidRPr="001B7992" w:rsidRDefault="001B7992" w:rsidP="001B7992">
      <w:pPr>
        <w:numPr>
          <w:ilvl w:val="0"/>
          <w:numId w:val="12"/>
        </w:numPr>
      </w:pPr>
      <w:r w:rsidRPr="001B7992">
        <w:t>快照优先于正式导出</w:t>
      </w:r>
    </w:p>
    <w:p w14:paraId="026433CE" w14:textId="77777777" w:rsidR="001B7992" w:rsidRPr="001B7992" w:rsidRDefault="001B7992" w:rsidP="001B7992">
      <w:pPr>
        <w:numPr>
          <w:ilvl w:val="0"/>
          <w:numId w:val="12"/>
        </w:numPr>
      </w:pPr>
      <w:r w:rsidRPr="001B7992">
        <w:t>live view export 仅为受控补充</w:t>
      </w:r>
    </w:p>
    <w:p w14:paraId="59240707" w14:textId="77777777" w:rsidR="001B7992" w:rsidRPr="001B7992" w:rsidRDefault="001B7992" w:rsidP="001B7992">
      <w:pPr>
        <w:numPr>
          <w:ilvl w:val="0"/>
          <w:numId w:val="12"/>
        </w:numPr>
      </w:pPr>
      <w:r w:rsidRPr="001B7992">
        <w:t>文件命名统一遵守“名称-YYYYMMDD-V版本号”</w:t>
      </w:r>
    </w:p>
    <w:p w14:paraId="562E834B" w14:textId="77777777" w:rsidR="001B7992" w:rsidRPr="001B7992" w:rsidRDefault="001B7992" w:rsidP="001B7992">
      <w:pPr>
        <w:numPr>
          <w:ilvl w:val="0"/>
          <w:numId w:val="12"/>
        </w:numPr>
      </w:pPr>
      <w:r w:rsidRPr="001B7992">
        <w:t>导出必须基于 shared export views 或 published/generated snapshot</w:t>
      </w:r>
    </w:p>
    <w:p w14:paraId="516FA65E" w14:textId="77777777" w:rsidR="001B7992" w:rsidRPr="001B7992" w:rsidRDefault="001B7992" w:rsidP="001B7992">
      <w:pPr>
        <w:numPr>
          <w:ilvl w:val="0"/>
          <w:numId w:val="12"/>
        </w:numPr>
      </w:pPr>
      <w:r w:rsidRPr="001B7992">
        <w:t>页面不得直接</w:t>
      </w:r>
      <w:proofErr w:type="gramStart"/>
      <w:r w:rsidRPr="001B7992">
        <w:t>拼正式</w:t>
      </w:r>
      <w:proofErr w:type="gramEnd"/>
      <w:r w:rsidRPr="001B7992">
        <w:t>输出文件</w:t>
      </w:r>
    </w:p>
    <w:p w14:paraId="434E40FC" w14:textId="77777777" w:rsidR="001B7992" w:rsidRPr="001B7992" w:rsidRDefault="001B7992" w:rsidP="001B7992">
      <w:r w:rsidRPr="001B7992">
        <w:pict w14:anchorId="716329E4">
          <v:rect id="_x0000_i1100" style="width:0;height:1.5pt" o:hralign="center" o:hrstd="t" o:hr="t" fillcolor="#a0a0a0" stroked="f"/>
        </w:pict>
      </w:r>
    </w:p>
    <w:p w14:paraId="2C1FDF69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五、本阶段最终归档目录建议</w:t>
      </w:r>
    </w:p>
    <w:p w14:paraId="5DCA8D25" w14:textId="77777777" w:rsidR="001B7992" w:rsidRPr="001B7992" w:rsidRDefault="001B7992" w:rsidP="001B7992">
      <w:r w:rsidRPr="001B7992">
        <w:t>建议将本阶段所有</w:t>
      </w:r>
      <w:proofErr w:type="gramStart"/>
      <w:r w:rsidRPr="001B7992">
        <w:t>正式成果</w:t>
      </w:r>
      <w:proofErr w:type="gramEnd"/>
      <w:r w:rsidRPr="001B7992">
        <w:t>统一归档为如下最终目录。</w:t>
      </w:r>
    </w:p>
    <w:p w14:paraId="3E95A1A7" w14:textId="77777777" w:rsidR="001B7992" w:rsidRPr="001B7992" w:rsidRDefault="001B7992" w:rsidP="001B7992">
      <w:r w:rsidRPr="001B7992">
        <w:t>deliverables/tender-center/</w:t>
      </w:r>
    </w:p>
    <w:p w14:paraId="0D675C03" w14:textId="77777777" w:rsidR="001B7992" w:rsidRPr="001B7992" w:rsidRDefault="001B7992" w:rsidP="001B7992">
      <w:r w:rsidRPr="001B7992">
        <w:t xml:space="preserve">  01-design/</w:t>
      </w:r>
    </w:p>
    <w:p w14:paraId="5141987C" w14:textId="77777777" w:rsidR="001B7992" w:rsidRPr="001B7992" w:rsidRDefault="001B7992" w:rsidP="001B7992">
      <w:r w:rsidRPr="001B7992">
        <w:t xml:space="preserve">    010.招标文件智能审阅中枢核心对象模型与主表逻辑总表-20260403-V1.0</w:t>
      </w:r>
    </w:p>
    <w:p w14:paraId="5C83AC21" w14:textId="77777777" w:rsidR="001B7992" w:rsidRPr="001B7992" w:rsidRDefault="001B7992" w:rsidP="001B7992">
      <w:r w:rsidRPr="001B7992">
        <w:t xml:space="preserve">    020.招标文件智能审阅中枢数据库逻辑关系、</w:t>
      </w:r>
      <w:proofErr w:type="gramStart"/>
      <w:r w:rsidRPr="001B7992">
        <w:t>主外键与</w:t>
      </w:r>
      <w:proofErr w:type="gramEnd"/>
      <w:r w:rsidRPr="001B7992">
        <w:t>索引设计总表-20260403-V1.0</w:t>
      </w:r>
    </w:p>
    <w:p w14:paraId="426F5B16" w14:textId="77777777" w:rsidR="001B7992" w:rsidRPr="001B7992" w:rsidRDefault="001B7992" w:rsidP="001B7992">
      <w:r w:rsidRPr="001B7992">
        <w:t xml:space="preserve">    030.招标文件智能审阅中枢状态体系、枚举字典与字段口径统一说明-20260403-V1.0</w:t>
      </w:r>
    </w:p>
    <w:p w14:paraId="45062073" w14:textId="77777777" w:rsidR="001B7992" w:rsidRPr="001B7992" w:rsidRDefault="001B7992" w:rsidP="001B7992">
      <w:r w:rsidRPr="001B7992">
        <w:t xml:space="preserve">    040.招标文件智能审阅中枢标准接口清单、输入输出结构与对象视图映射总表-</w:t>
      </w:r>
      <w:r w:rsidRPr="001B7992">
        <w:lastRenderedPageBreak/>
        <w:t>20260403-V1.0</w:t>
      </w:r>
    </w:p>
    <w:p w14:paraId="1717C43B" w14:textId="77777777" w:rsidR="001B7992" w:rsidRPr="001B7992" w:rsidRDefault="001B7992" w:rsidP="001B7992">
      <w:r w:rsidRPr="001B7992">
        <w:t xml:space="preserve">    050.招标文件智能审阅中枢标准页面结构、区域设计与对象承载关系总表-20260403-V1.0</w:t>
      </w:r>
    </w:p>
    <w:p w14:paraId="05CFC6DB" w14:textId="77777777" w:rsidR="001B7992" w:rsidRPr="001B7992" w:rsidRDefault="001B7992" w:rsidP="001B7992">
      <w:r w:rsidRPr="001B7992">
        <w:t xml:space="preserve">    060.招标文件智能审阅中枢标准动作体系、人工确认节点与对象</w:t>
      </w:r>
      <w:proofErr w:type="gramStart"/>
      <w:r w:rsidRPr="001B7992">
        <w:t>—动作</w:t>
      </w:r>
      <w:proofErr w:type="gramEnd"/>
      <w:r w:rsidRPr="001B7992">
        <w:t>映射总表-20260403-V1.0</w:t>
      </w:r>
    </w:p>
    <w:p w14:paraId="0F0C749C" w14:textId="77777777" w:rsidR="001B7992" w:rsidRPr="001B7992" w:rsidRDefault="001B7992" w:rsidP="001B7992">
      <w:r w:rsidRPr="001B7992">
        <w:t xml:space="preserve">    070.招标文件智能审阅中枢核心规则参数、识别策略与人工复核边界总表-20260403-V1.0</w:t>
      </w:r>
    </w:p>
    <w:p w14:paraId="6BE24F39" w14:textId="77777777" w:rsidR="001B7992" w:rsidRPr="001B7992" w:rsidRDefault="001B7992" w:rsidP="001B7992">
      <w:r w:rsidRPr="001B7992">
        <w:t xml:space="preserve">    080.招标文件智能审阅中枢核心页面字段口径、对象摘要结构与导出视图总表-20260403-V1.0</w:t>
      </w:r>
    </w:p>
    <w:p w14:paraId="640633A4" w14:textId="77777777" w:rsidR="001B7992" w:rsidRPr="001B7992" w:rsidRDefault="001B7992" w:rsidP="001B7992">
      <w:r w:rsidRPr="001B7992">
        <w:t xml:space="preserve">    090.招标文件智能审阅中枢AI任务编排链路、任务类型清单与批次执行机制总表-20260403-V1.0</w:t>
      </w:r>
    </w:p>
    <w:p w14:paraId="5CF8172F" w14:textId="77777777" w:rsidR="001B7992" w:rsidRPr="001B7992" w:rsidRDefault="001B7992" w:rsidP="001B7992">
      <w:r w:rsidRPr="001B7992">
        <w:t xml:space="preserve">    100.招标文件智能审阅中枢前后端目录结构、模块拆分与AI Coding实施总装说明-20260403-V1.0</w:t>
      </w:r>
    </w:p>
    <w:p w14:paraId="349E4289" w14:textId="77777777" w:rsidR="001B7992" w:rsidRPr="001B7992" w:rsidRDefault="001B7992" w:rsidP="001B7992">
      <w:r w:rsidRPr="001B7992">
        <w:t xml:space="preserve">    110.招标文件智能审阅中枢Drizzle Schema草案、核心TypeScript类型与接口DTO总表-20260403-V1.0</w:t>
      </w:r>
    </w:p>
    <w:p w14:paraId="366B6127" w14:textId="77777777" w:rsidR="001B7992" w:rsidRPr="001B7992" w:rsidRDefault="001B7992" w:rsidP="001B7992">
      <w:r w:rsidRPr="001B7992">
        <w:t xml:space="preserve">    120.招标文件智能审阅中枢页面组件树、模块组件清单与前端状态管理总表-20260403-V1.0</w:t>
      </w:r>
    </w:p>
    <w:p w14:paraId="507AF7C6" w14:textId="77777777" w:rsidR="001B7992" w:rsidRPr="001B7992" w:rsidRDefault="001B7992" w:rsidP="001B7992">
      <w:r w:rsidRPr="001B7992">
        <w:t xml:space="preserve">    130.招标文件智能审阅中枢核心查询视图、聚合统计口径与首页驾驶舱指标总表-20260403-V1.0</w:t>
      </w:r>
    </w:p>
    <w:p w14:paraId="18804245" w14:textId="77777777" w:rsidR="001B7992" w:rsidRPr="001B7992" w:rsidRDefault="001B7992" w:rsidP="001B7992">
      <w:r w:rsidRPr="001B7992">
        <w:t xml:space="preserve">    140.招标文件智能审阅中枢对象状态流转规则、批次推进规则与页面状态联动总表-20260403-V1.0</w:t>
      </w:r>
    </w:p>
    <w:p w14:paraId="0B7B14A8" w14:textId="77777777" w:rsidR="001B7992" w:rsidRPr="001B7992" w:rsidRDefault="001B7992" w:rsidP="001B7992">
      <w:r w:rsidRPr="001B7992">
        <w:t xml:space="preserve">    150.招标文件智能审阅中枢初始化建库、种子字典、示例数据与验证口径总表-20260403-V1.0</w:t>
      </w:r>
    </w:p>
    <w:p w14:paraId="0BD41E5E" w14:textId="77777777" w:rsidR="001B7992" w:rsidRPr="001B7992" w:rsidRDefault="001B7992" w:rsidP="001B7992">
      <w:r w:rsidRPr="001B7992">
        <w:t xml:space="preserve">    160.招标文件智能审阅中枢联调验证清单、演示路径与整体验收口径总表-20260403-V1.0</w:t>
      </w:r>
    </w:p>
    <w:p w14:paraId="639DAB80" w14:textId="77777777" w:rsidR="001B7992" w:rsidRPr="001B7992" w:rsidRDefault="001B7992" w:rsidP="001B7992">
      <w:r w:rsidRPr="001B7992">
        <w:t xml:space="preserve">    170.招标文件智能审阅中枢全套</w:t>
      </w:r>
      <w:proofErr w:type="gramStart"/>
      <w:r w:rsidRPr="001B7992">
        <w:t>交付件总目录</w:t>
      </w:r>
      <w:proofErr w:type="gramEnd"/>
      <w:r w:rsidRPr="001B7992">
        <w:t>与AI Coding执行顺序总表-20260403-V1.0</w:t>
      </w:r>
    </w:p>
    <w:p w14:paraId="32C945E9" w14:textId="77777777" w:rsidR="001B7992" w:rsidRPr="001B7992" w:rsidRDefault="001B7992" w:rsidP="001B7992">
      <w:r w:rsidRPr="001B7992">
        <w:t xml:space="preserve">    180.招标文件智能审阅中枢研发任务拆解、责任分工与AI Coding提示词下发总表-20260403-V1.0</w:t>
      </w:r>
    </w:p>
    <w:p w14:paraId="6E8BD183" w14:textId="77777777" w:rsidR="001B7992" w:rsidRPr="001B7992" w:rsidRDefault="001B7992" w:rsidP="001B7992"/>
    <w:p w14:paraId="04F16E94" w14:textId="77777777" w:rsidR="001B7992" w:rsidRPr="001B7992" w:rsidRDefault="001B7992" w:rsidP="001B7992">
      <w:r w:rsidRPr="001B7992">
        <w:t xml:space="preserve">  02-ai-coding-prompt-packs/</w:t>
      </w:r>
    </w:p>
    <w:p w14:paraId="3D2BCB1A" w14:textId="77777777" w:rsidR="001B7992" w:rsidRPr="001B7992" w:rsidRDefault="001B7992" w:rsidP="001B7992">
      <w:r w:rsidRPr="001B7992">
        <w:t xml:space="preserve">    190.招标文件智能审阅中枢可直接下发的首批AI Coding提示词包（Schema、Shared Types、Query、Bootstrap）-20260403-V1.0</w:t>
      </w:r>
    </w:p>
    <w:p w14:paraId="541B8C25" w14:textId="77777777" w:rsidR="001B7992" w:rsidRPr="001B7992" w:rsidRDefault="001B7992" w:rsidP="001B7992">
      <w:r w:rsidRPr="001B7992">
        <w:t xml:space="preserve">    200.招标文件智能审阅中枢可直接下发的第二批AI Coding提示词包（AI接入、任务编排、Ingestion、Requirements、Rules）-20260403-V1.0</w:t>
      </w:r>
    </w:p>
    <w:p w14:paraId="3FDC5044" w14:textId="77777777" w:rsidR="001B7992" w:rsidRPr="001B7992" w:rsidRDefault="001B7992" w:rsidP="001B7992">
      <w:r w:rsidRPr="001B7992">
        <w:t xml:space="preserve">    210.招标文件智能审阅中枢可直接下发的第三批AI Coding提示词包（API、Layout、Overview、Requirements、Risks、Review）-20260403-V1.0</w:t>
      </w:r>
    </w:p>
    <w:p w14:paraId="02001EF8" w14:textId="77777777" w:rsidR="001B7992" w:rsidRPr="001B7992" w:rsidRDefault="001B7992" w:rsidP="001B7992">
      <w:r w:rsidRPr="001B7992">
        <w:t xml:space="preserve">    220.招标文件智能审阅中枢可直接下发的第四批AI Coding提示词包（Scoring）-20260403-V1.0</w:t>
      </w:r>
    </w:p>
    <w:p w14:paraId="59B0B089" w14:textId="77777777" w:rsidR="001B7992" w:rsidRPr="001B7992" w:rsidRDefault="001B7992" w:rsidP="001B7992">
      <w:r w:rsidRPr="001B7992">
        <w:t xml:space="preserve">    230.招标文件智能审阅中枢可直接下发的第四批AI Coding提示词包（Technical）-20260403-V1.0</w:t>
      </w:r>
    </w:p>
    <w:p w14:paraId="6A716A8F" w14:textId="77777777" w:rsidR="001B7992" w:rsidRPr="001B7992" w:rsidRDefault="001B7992" w:rsidP="001B7992">
      <w:r w:rsidRPr="001B7992">
        <w:t xml:space="preserve">    240.招标文件智能审阅中枢可直接下发的第四批AI Coding提示词包（Framework）-20260403-V1.0</w:t>
      </w:r>
    </w:p>
    <w:p w14:paraId="1C11EB49" w14:textId="77777777" w:rsidR="001B7992" w:rsidRPr="001B7992" w:rsidRDefault="001B7992" w:rsidP="001B7992">
      <w:r w:rsidRPr="001B7992">
        <w:t xml:space="preserve">    250.招标文件智能审阅中枢可直接下发的第四批AI Coding提示词包（Templates）-</w:t>
      </w:r>
      <w:r w:rsidRPr="001B7992">
        <w:lastRenderedPageBreak/>
        <w:t>20260403-V1.0</w:t>
      </w:r>
    </w:p>
    <w:p w14:paraId="767C023E" w14:textId="77777777" w:rsidR="001B7992" w:rsidRPr="001B7992" w:rsidRDefault="001B7992" w:rsidP="001B7992">
      <w:r w:rsidRPr="001B7992">
        <w:t xml:space="preserve">    260.招标文件智能审阅中枢可直接下发的第四批AI Coding提示词包（Materials）-20260403-V1.0</w:t>
      </w:r>
    </w:p>
    <w:p w14:paraId="0E6F039B" w14:textId="77777777" w:rsidR="001B7992" w:rsidRPr="001B7992" w:rsidRDefault="001B7992" w:rsidP="001B7992">
      <w:r w:rsidRPr="001B7992">
        <w:t xml:space="preserve">    270.招标文件智能审阅中枢可直接下发的第五批AI Coding提示词包（Snapshots &amp; Exports）-20260403-V1.0</w:t>
      </w:r>
    </w:p>
    <w:p w14:paraId="53EA072E" w14:textId="77777777" w:rsidR="001B7992" w:rsidRPr="001B7992" w:rsidRDefault="001B7992" w:rsidP="001B7992">
      <w:r w:rsidRPr="001B7992">
        <w:t xml:space="preserve">    280.招标文件智能审阅中枢可直接下发的第六批AI Coding提示词包（Snapshot API、Export API、Snapshot Page、Export Center）-20260403-V1.0</w:t>
      </w:r>
    </w:p>
    <w:p w14:paraId="5422608D" w14:textId="77777777" w:rsidR="001B7992" w:rsidRPr="001B7992" w:rsidRDefault="001B7992" w:rsidP="001B7992">
      <w:r w:rsidRPr="001B7992">
        <w:t xml:space="preserve">    290.招标文件智能审阅中枢可直接下发的第七批AI Coding提示词包（Regression、Demo、Acceptance）-20260403-V1.0</w:t>
      </w:r>
    </w:p>
    <w:p w14:paraId="45DEF031" w14:textId="77777777" w:rsidR="001B7992" w:rsidRPr="001B7992" w:rsidRDefault="001B7992" w:rsidP="001B7992"/>
    <w:p w14:paraId="14B16204" w14:textId="77777777" w:rsidR="001B7992" w:rsidRPr="001B7992" w:rsidRDefault="001B7992" w:rsidP="001B7992">
      <w:r w:rsidRPr="001B7992">
        <w:t xml:space="preserve">  03-schema-and-types/</w:t>
      </w:r>
    </w:p>
    <w:p w14:paraId="740A019A" w14:textId="77777777" w:rsidR="001B7992" w:rsidRPr="001B7992" w:rsidRDefault="001B7992" w:rsidP="001B7992">
      <w:r w:rsidRPr="001B7992">
        <w:t xml:space="preserve">    schema/</w:t>
      </w:r>
    </w:p>
    <w:p w14:paraId="3EEC5C18" w14:textId="77777777" w:rsidR="001B7992" w:rsidRPr="001B7992" w:rsidRDefault="001B7992" w:rsidP="001B7992">
      <w:r w:rsidRPr="001B7992">
        <w:t xml:space="preserve">    shared-types/</w:t>
      </w:r>
    </w:p>
    <w:p w14:paraId="0C95D4F8" w14:textId="77777777" w:rsidR="001B7992" w:rsidRPr="001B7992" w:rsidRDefault="001B7992" w:rsidP="001B7992">
      <w:r w:rsidRPr="001B7992">
        <w:t xml:space="preserve">    </w:t>
      </w:r>
      <w:proofErr w:type="spellStart"/>
      <w:r w:rsidRPr="001B7992">
        <w:t>dto</w:t>
      </w:r>
      <w:proofErr w:type="spellEnd"/>
      <w:r w:rsidRPr="001B7992">
        <w:t>/</w:t>
      </w:r>
    </w:p>
    <w:p w14:paraId="6B17F62C" w14:textId="77777777" w:rsidR="001B7992" w:rsidRPr="001B7992" w:rsidRDefault="001B7992" w:rsidP="001B7992">
      <w:r w:rsidRPr="001B7992">
        <w:t xml:space="preserve">    view-models/</w:t>
      </w:r>
    </w:p>
    <w:p w14:paraId="114BEC26" w14:textId="77777777" w:rsidR="001B7992" w:rsidRPr="001B7992" w:rsidRDefault="001B7992" w:rsidP="001B7992">
      <w:r w:rsidRPr="001B7992">
        <w:t xml:space="preserve">    exports/</w:t>
      </w:r>
    </w:p>
    <w:p w14:paraId="28AF3284" w14:textId="77777777" w:rsidR="001B7992" w:rsidRPr="001B7992" w:rsidRDefault="001B7992" w:rsidP="001B7992"/>
    <w:p w14:paraId="6431BB15" w14:textId="77777777" w:rsidR="001B7992" w:rsidRPr="001B7992" w:rsidRDefault="001B7992" w:rsidP="001B7992">
      <w:r w:rsidRPr="001B7992">
        <w:t xml:space="preserve">  04-backend/</w:t>
      </w:r>
    </w:p>
    <w:p w14:paraId="62E2F941" w14:textId="77777777" w:rsidR="001B7992" w:rsidRPr="001B7992" w:rsidRDefault="001B7992" w:rsidP="001B7992">
      <w:r w:rsidRPr="001B7992">
        <w:t xml:space="preserve">    orchestrator/</w:t>
      </w:r>
    </w:p>
    <w:p w14:paraId="388130A5" w14:textId="77777777" w:rsidR="001B7992" w:rsidRPr="001B7992" w:rsidRDefault="001B7992" w:rsidP="001B7992">
      <w:r w:rsidRPr="001B7992">
        <w:t xml:space="preserve">    ingestion/</w:t>
      </w:r>
    </w:p>
    <w:p w14:paraId="4F33F159" w14:textId="77777777" w:rsidR="001B7992" w:rsidRPr="001B7992" w:rsidRDefault="001B7992" w:rsidP="001B7992">
      <w:r w:rsidRPr="001B7992">
        <w:t xml:space="preserve">    structure/</w:t>
      </w:r>
    </w:p>
    <w:p w14:paraId="16BEC125" w14:textId="77777777" w:rsidR="001B7992" w:rsidRPr="001B7992" w:rsidRDefault="001B7992" w:rsidP="001B7992">
      <w:r w:rsidRPr="001B7992">
        <w:t xml:space="preserve">    requirements/</w:t>
      </w:r>
    </w:p>
    <w:p w14:paraId="2F046BCE" w14:textId="77777777" w:rsidR="001B7992" w:rsidRPr="001B7992" w:rsidRDefault="001B7992" w:rsidP="001B7992">
      <w:r w:rsidRPr="001B7992">
        <w:t xml:space="preserve">    risks/</w:t>
      </w:r>
    </w:p>
    <w:p w14:paraId="57A87CA0" w14:textId="77777777" w:rsidR="001B7992" w:rsidRPr="001B7992" w:rsidRDefault="001B7992" w:rsidP="001B7992">
      <w:r w:rsidRPr="001B7992">
        <w:t xml:space="preserve">    scoring/</w:t>
      </w:r>
    </w:p>
    <w:p w14:paraId="75C1E834" w14:textId="77777777" w:rsidR="001B7992" w:rsidRPr="001B7992" w:rsidRDefault="001B7992" w:rsidP="001B7992">
      <w:r w:rsidRPr="001B7992">
        <w:t xml:space="preserve">    technical/</w:t>
      </w:r>
    </w:p>
    <w:p w14:paraId="2AF60A2E" w14:textId="77777777" w:rsidR="001B7992" w:rsidRPr="001B7992" w:rsidRDefault="001B7992" w:rsidP="001B7992">
      <w:r w:rsidRPr="001B7992">
        <w:t xml:space="preserve">    framework/</w:t>
      </w:r>
    </w:p>
    <w:p w14:paraId="3BF140C8" w14:textId="77777777" w:rsidR="001B7992" w:rsidRPr="001B7992" w:rsidRDefault="001B7992" w:rsidP="001B7992">
      <w:r w:rsidRPr="001B7992">
        <w:t xml:space="preserve">    templates/</w:t>
      </w:r>
    </w:p>
    <w:p w14:paraId="314F09BB" w14:textId="77777777" w:rsidR="001B7992" w:rsidRPr="001B7992" w:rsidRDefault="001B7992" w:rsidP="001B7992">
      <w:r w:rsidRPr="001B7992">
        <w:t xml:space="preserve">    materials/</w:t>
      </w:r>
    </w:p>
    <w:p w14:paraId="403512F1" w14:textId="77777777" w:rsidR="001B7992" w:rsidRPr="001B7992" w:rsidRDefault="001B7992" w:rsidP="001B7992">
      <w:r w:rsidRPr="001B7992">
        <w:t xml:space="preserve">    review/</w:t>
      </w:r>
    </w:p>
    <w:p w14:paraId="4F247061" w14:textId="77777777" w:rsidR="001B7992" w:rsidRPr="001B7992" w:rsidRDefault="001B7992" w:rsidP="001B7992">
      <w:r w:rsidRPr="001B7992">
        <w:t xml:space="preserve">    snapshots/</w:t>
      </w:r>
    </w:p>
    <w:p w14:paraId="43F8285B" w14:textId="77777777" w:rsidR="001B7992" w:rsidRPr="001B7992" w:rsidRDefault="001B7992" w:rsidP="001B7992">
      <w:r w:rsidRPr="001B7992">
        <w:t xml:space="preserve">    exports/</w:t>
      </w:r>
    </w:p>
    <w:p w14:paraId="22311336" w14:textId="77777777" w:rsidR="001B7992" w:rsidRPr="001B7992" w:rsidRDefault="001B7992" w:rsidP="001B7992">
      <w:r w:rsidRPr="001B7992">
        <w:t xml:space="preserve">    queries/</w:t>
      </w:r>
    </w:p>
    <w:p w14:paraId="4FBAC486" w14:textId="77777777" w:rsidR="001B7992" w:rsidRPr="001B7992" w:rsidRDefault="001B7992" w:rsidP="001B7992">
      <w:r w:rsidRPr="001B7992">
        <w:t xml:space="preserve">    mappers/</w:t>
      </w:r>
    </w:p>
    <w:p w14:paraId="4B123493" w14:textId="77777777" w:rsidR="001B7992" w:rsidRPr="001B7992" w:rsidRDefault="001B7992" w:rsidP="001B7992">
      <w:r w:rsidRPr="001B7992">
        <w:t xml:space="preserve">    bootstrap/</w:t>
      </w:r>
    </w:p>
    <w:p w14:paraId="1477DAD3" w14:textId="77777777" w:rsidR="001B7992" w:rsidRPr="001B7992" w:rsidRDefault="001B7992" w:rsidP="001B7992"/>
    <w:p w14:paraId="551287F3" w14:textId="77777777" w:rsidR="001B7992" w:rsidRPr="001B7992" w:rsidRDefault="001B7992" w:rsidP="001B7992">
      <w:r w:rsidRPr="001B7992">
        <w:t xml:space="preserve">  05-api/</w:t>
      </w:r>
    </w:p>
    <w:p w14:paraId="42F65111" w14:textId="77777777" w:rsidR="001B7992" w:rsidRPr="001B7992" w:rsidRDefault="001B7992" w:rsidP="001B7992">
      <w:r w:rsidRPr="001B7992">
        <w:t xml:space="preserve">    tender-center-</w:t>
      </w:r>
      <w:proofErr w:type="spellStart"/>
      <w:r w:rsidRPr="001B7992">
        <w:t>api</w:t>
      </w:r>
      <w:proofErr w:type="spellEnd"/>
      <w:r w:rsidRPr="001B7992">
        <w:t>-routes/</w:t>
      </w:r>
    </w:p>
    <w:p w14:paraId="7E90C034" w14:textId="77777777" w:rsidR="001B7992" w:rsidRPr="001B7992" w:rsidRDefault="001B7992" w:rsidP="001B7992"/>
    <w:p w14:paraId="122A9297" w14:textId="77777777" w:rsidR="001B7992" w:rsidRPr="001B7992" w:rsidRDefault="001B7992" w:rsidP="001B7992">
      <w:r w:rsidRPr="001B7992">
        <w:t xml:space="preserve">  06-frontend/</w:t>
      </w:r>
    </w:p>
    <w:p w14:paraId="06465C89" w14:textId="77777777" w:rsidR="001B7992" w:rsidRPr="001B7992" w:rsidRDefault="001B7992" w:rsidP="001B7992">
      <w:r w:rsidRPr="001B7992">
        <w:t xml:space="preserve">    app-pages/</w:t>
      </w:r>
    </w:p>
    <w:p w14:paraId="5458B7A7" w14:textId="77777777" w:rsidR="001B7992" w:rsidRPr="001B7992" w:rsidRDefault="001B7992" w:rsidP="001B7992">
      <w:r w:rsidRPr="001B7992">
        <w:t xml:space="preserve">    layout/</w:t>
      </w:r>
    </w:p>
    <w:p w14:paraId="6A8A713C" w14:textId="77777777" w:rsidR="001B7992" w:rsidRPr="001B7992" w:rsidRDefault="001B7992" w:rsidP="001B7992">
      <w:r w:rsidRPr="001B7992">
        <w:t xml:space="preserve">    common/</w:t>
      </w:r>
    </w:p>
    <w:p w14:paraId="5C26F664" w14:textId="77777777" w:rsidR="001B7992" w:rsidRPr="001B7992" w:rsidRDefault="001B7992" w:rsidP="001B7992">
      <w:r w:rsidRPr="001B7992">
        <w:t xml:space="preserve">    overview/</w:t>
      </w:r>
    </w:p>
    <w:p w14:paraId="5DC7543C" w14:textId="77777777" w:rsidR="001B7992" w:rsidRPr="001B7992" w:rsidRDefault="001B7992" w:rsidP="001B7992">
      <w:r w:rsidRPr="001B7992">
        <w:t xml:space="preserve">    requirements/</w:t>
      </w:r>
    </w:p>
    <w:p w14:paraId="42F76FF1" w14:textId="77777777" w:rsidR="001B7992" w:rsidRPr="001B7992" w:rsidRDefault="001B7992" w:rsidP="001B7992">
      <w:r w:rsidRPr="001B7992">
        <w:lastRenderedPageBreak/>
        <w:t xml:space="preserve">    risks/</w:t>
      </w:r>
    </w:p>
    <w:p w14:paraId="298E4AD7" w14:textId="77777777" w:rsidR="001B7992" w:rsidRPr="001B7992" w:rsidRDefault="001B7992" w:rsidP="001B7992">
      <w:r w:rsidRPr="001B7992">
        <w:t xml:space="preserve">    review/</w:t>
      </w:r>
    </w:p>
    <w:p w14:paraId="52D9EF39" w14:textId="77777777" w:rsidR="001B7992" w:rsidRPr="001B7992" w:rsidRDefault="001B7992" w:rsidP="001B7992">
      <w:r w:rsidRPr="001B7992">
        <w:t xml:space="preserve">    scoring/</w:t>
      </w:r>
    </w:p>
    <w:p w14:paraId="0DBB44BD" w14:textId="77777777" w:rsidR="001B7992" w:rsidRPr="001B7992" w:rsidRDefault="001B7992" w:rsidP="001B7992">
      <w:r w:rsidRPr="001B7992">
        <w:t xml:space="preserve">    technical/</w:t>
      </w:r>
    </w:p>
    <w:p w14:paraId="6448B0C5" w14:textId="77777777" w:rsidR="001B7992" w:rsidRPr="001B7992" w:rsidRDefault="001B7992" w:rsidP="001B7992">
      <w:r w:rsidRPr="001B7992">
        <w:t xml:space="preserve">    framework/</w:t>
      </w:r>
    </w:p>
    <w:p w14:paraId="53B2528D" w14:textId="77777777" w:rsidR="001B7992" w:rsidRPr="001B7992" w:rsidRDefault="001B7992" w:rsidP="001B7992">
      <w:r w:rsidRPr="001B7992">
        <w:t xml:space="preserve">    templates/</w:t>
      </w:r>
    </w:p>
    <w:p w14:paraId="7B15D505" w14:textId="77777777" w:rsidR="001B7992" w:rsidRPr="001B7992" w:rsidRDefault="001B7992" w:rsidP="001B7992">
      <w:r w:rsidRPr="001B7992">
        <w:t xml:space="preserve">    materials/</w:t>
      </w:r>
    </w:p>
    <w:p w14:paraId="0F9A0CF1" w14:textId="77777777" w:rsidR="001B7992" w:rsidRPr="001B7992" w:rsidRDefault="001B7992" w:rsidP="001B7992">
      <w:r w:rsidRPr="001B7992">
        <w:t xml:space="preserve">    snapshots/</w:t>
      </w:r>
    </w:p>
    <w:p w14:paraId="23EF3139" w14:textId="77777777" w:rsidR="001B7992" w:rsidRPr="001B7992" w:rsidRDefault="001B7992" w:rsidP="001B7992">
      <w:r w:rsidRPr="001B7992">
        <w:t xml:space="preserve">    exports-center/</w:t>
      </w:r>
    </w:p>
    <w:p w14:paraId="2A402FF9" w14:textId="77777777" w:rsidR="001B7992" w:rsidRPr="001B7992" w:rsidRDefault="001B7992" w:rsidP="001B7992">
      <w:r w:rsidRPr="001B7992">
        <w:t xml:space="preserve">    hooks/</w:t>
      </w:r>
    </w:p>
    <w:p w14:paraId="7B7D3C3E" w14:textId="77777777" w:rsidR="001B7992" w:rsidRPr="001B7992" w:rsidRDefault="001B7992" w:rsidP="001B7992">
      <w:r w:rsidRPr="001B7992">
        <w:t xml:space="preserve">    query-keys/</w:t>
      </w:r>
    </w:p>
    <w:p w14:paraId="0E7D2018" w14:textId="77777777" w:rsidR="001B7992" w:rsidRPr="001B7992" w:rsidRDefault="001B7992" w:rsidP="001B7992">
      <w:r w:rsidRPr="001B7992">
        <w:t xml:space="preserve">    stores/</w:t>
      </w:r>
    </w:p>
    <w:p w14:paraId="7144FF13" w14:textId="77777777" w:rsidR="001B7992" w:rsidRPr="001B7992" w:rsidRDefault="001B7992" w:rsidP="001B7992"/>
    <w:p w14:paraId="7EFA6B3E" w14:textId="77777777" w:rsidR="001B7992" w:rsidRPr="001B7992" w:rsidRDefault="001B7992" w:rsidP="001B7992">
      <w:r w:rsidRPr="001B7992">
        <w:t xml:space="preserve">  07-validation-and-acceptance/</w:t>
      </w:r>
    </w:p>
    <w:p w14:paraId="67F126BA" w14:textId="77777777" w:rsidR="001B7992" w:rsidRPr="001B7992" w:rsidRDefault="001B7992" w:rsidP="001B7992">
      <w:r w:rsidRPr="001B7992">
        <w:t xml:space="preserve">    regression/</w:t>
      </w:r>
    </w:p>
    <w:p w14:paraId="29679B7E" w14:textId="77777777" w:rsidR="001B7992" w:rsidRPr="001B7992" w:rsidRDefault="001B7992" w:rsidP="001B7992">
      <w:r w:rsidRPr="001B7992">
        <w:t xml:space="preserve">    demo/</w:t>
      </w:r>
    </w:p>
    <w:p w14:paraId="06C4F629" w14:textId="77777777" w:rsidR="001B7992" w:rsidRPr="001B7992" w:rsidRDefault="001B7992" w:rsidP="001B7992">
      <w:r w:rsidRPr="001B7992">
        <w:t xml:space="preserve">    acceptance/</w:t>
      </w:r>
    </w:p>
    <w:p w14:paraId="4D243E03" w14:textId="77777777" w:rsidR="001B7992" w:rsidRPr="001B7992" w:rsidRDefault="001B7992" w:rsidP="001B7992">
      <w:r w:rsidRPr="001B7992">
        <w:t xml:space="preserve">    defect-register/</w:t>
      </w:r>
    </w:p>
    <w:p w14:paraId="026BDEFF" w14:textId="77777777" w:rsidR="001B7992" w:rsidRPr="001B7992" w:rsidRDefault="001B7992" w:rsidP="001B7992">
      <w:r w:rsidRPr="001B7992">
        <w:t xml:space="preserve">    stage-gate/</w:t>
      </w:r>
    </w:p>
    <w:p w14:paraId="7F56914F" w14:textId="77777777" w:rsidR="001B7992" w:rsidRPr="001B7992" w:rsidRDefault="001B7992" w:rsidP="001B7992">
      <w:r w:rsidRPr="001B7992">
        <w:t xml:space="preserve">    archived-results/</w:t>
      </w:r>
    </w:p>
    <w:p w14:paraId="37117824" w14:textId="77777777" w:rsidR="001B7992" w:rsidRPr="001B7992" w:rsidRDefault="001B7992" w:rsidP="001B7992"/>
    <w:p w14:paraId="343AD1F9" w14:textId="77777777" w:rsidR="001B7992" w:rsidRPr="001B7992" w:rsidRDefault="001B7992" w:rsidP="001B7992">
      <w:r w:rsidRPr="001B7992">
        <w:t xml:space="preserve">  08-final-freeze/</w:t>
      </w:r>
    </w:p>
    <w:p w14:paraId="4F960F94" w14:textId="77777777" w:rsidR="001B7992" w:rsidRPr="001B7992" w:rsidRDefault="001B7992" w:rsidP="001B7992">
      <w:r w:rsidRPr="001B7992">
        <w:t xml:space="preserve">    300.招标文件智能审阅中枢全套交付收口总稿、最终归档目录与版本冻结说明-20260403-V1.0</w:t>
      </w:r>
    </w:p>
    <w:p w14:paraId="4AE07D9A" w14:textId="77777777" w:rsidR="001B7992" w:rsidRPr="001B7992" w:rsidRDefault="001B7992" w:rsidP="001B7992">
      <w:r w:rsidRPr="001B7992">
        <w:pict w14:anchorId="044AFAC2">
          <v:rect id="_x0000_i1101" style="width:0;height:1.5pt" o:hralign="center" o:hrstd="t" o:hr="t" fillcolor="#a0a0a0" stroked="f"/>
        </w:pict>
      </w:r>
    </w:p>
    <w:p w14:paraId="213F58CF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六、本阶段最终冻结版本说明</w:t>
      </w:r>
    </w:p>
    <w:p w14:paraId="163ECB34" w14:textId="77777777" w:rsidR="001B7992" w:rsidRPr="001B7992" w:rsidRDefault="001B7992" w:rsidP="001B7992">
      <w:r w:rsidRPr="001B7992">
        <w:t>建议将本阶段正式冻结版本统一定义为：</w:t>
      </w:r>
    </w:p>
    <w:p w14:paraId="020640BE" w14:textId="77777777" w:rsidR="001B7992" w:rsidRPr="001B7992" w:rsidRDefault="001B7992" w:rsidP="001B7992">
      <w:r w:rsidRPr="001B7992">
        <w:rPr>
          <w:b/>
          <w:bCs/>
        </w:rPr>
        <w:t>招标文件智能审阅中枢-20260403-V1.0</w:t>
      </w:r>
    </w:p>
    <w:p w14:paraId="44EE6B00" w14:textId="77777777" w:rsidR="001B7992" w:rsidRPr="001B7992" w:rsidRDefault="001B7992" w:rsidP="001B7992">
      <w:r w:rsidRPr="001B7992">
        <w:t>该冻结版本的含义，不是说系统以后不能迭代，而是指：</w:t>
      </w:r>
    </w:p>
    <w:p w14:paraId="098BBEC4" w14:textId="77777777" w:rsidR="001B7992" w:rsidRPr="001B7992" w:rsidRDefault="001B7992" w:rsidP="001B7992">
      <w:r w:rsidRPr="001B7992">
        <w:t>一是 010–300 文档体系在本阶段达到自洽闭环。</w:t>
      </w:r>
      <w:r w:rsidRPr="001B7992">
        <w:br/>
        <w:t>二是 七批 AI Coding 提示词体系已经形成完整链条。</w:t>
      </w:r>
      <w:r w:rsidRPr="001B7992">
        <w:br/>
        <w:t>三是 本阶段目录结构、对象边界、状态口径、接口哲学、页面骨架、输出哲学已经冻结。</w:t>
      </w:r>
      <w:r w:rsidRPr="001B7992">
        <w:br/>
        <w:t>四是 后续新增能力应通过新编号段和新版本号增量扩展，而不是</w:t>
      </w:r>
      <w:proofErr w:type="gramStart"/>
      <w:r w:rsidRPr="001B7992">
        <w:t>回滚本</w:t>
      </w:r>
      <w:proofErr w:type="gramEnd"/>
      <w:r w:rsidRPr="001B7992">
        <w:t>阶段口径。</w:t>
      </w:r>
      <w:r w:rsidRPr="001B7992">
        <w:br/>
        <w:t>五是 本阶段作为“招标文件智能审阅中枢”第一阶段正式底板，可以支撑后续更大体系建设。</w:t>
      </w:r>
    </w:p>
    <w:p w14:paraId="51220E90" w14:textId="77777777" w:rsidR="001B7992" w:rsidRPr="001B7992" w:rsidRDefault="001B7992" w:rsidP="001B7992">
      <w:r w:rsidRPr="001B7992">
        <w:pict w14:anchorId="4B8287C4">
          <v:rect id="_x0000_i1102" style="width:0;height:1.5pt" o:hralign="center" o:hrstd="t" o:hr="t" fillcolor="#a0a0a0" stroked="f"/>
        </w:pict>
      </w:r>
    </w:p>
    <w:p w14:paraId="22958E58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七、本阶段已确认交付边界</w:t>
      </w:r>
    </w:p>
    <w:p w14:paraId="5E828C40" w14:textId="77777777" w:rsidR="001B7992" w:rsidRPr="001B7992" w:rsidRDefault="001B7992" w:rsidP="001B7992">
      <w:r w:rsidRPr="001B7992">
        <w:t>为了避免后续混淆，建议</w:t>
      </w:r>
      <w:proofErr w:type="gramStart"/>
      <w:r w:rsidRPr="001B7992">
        <w:t>明确写死本</w:t>
      </w:r>
      <w:proofErr w:type="gramEnd"/>
      <w:r w:rsidRPr="001B7992">
        <w:t>阶段交付边界。</w:t>
      </w:r>
    </w:p>
    <w:p w14:paraId="514B5BA0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7.1 本阶段已正式纳入交付范围的内容</w:t>
      </w:r>
    </w:p>
    <w:p w14:paraId="5306E3F0" w14:textId="77777777" w:rsidR="001B7992" w:rsidRPr="001B7992" w:rsidRDefault="001B7992" w:rsidP="001B7992">
      <w:r w:rsidRPr="001B7992">
        <w:t>本阶段已正式纳入交付范围的内容包括：</w:t>
      </w:r>
    </w:p>
    <w:p w14:paraId="4A634DB9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招标文件智能审阅中枢总体架构</w:t>
      </w:r>
    </w:p>
    <w:p w14:paraId="5EA97C62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核心对象体系与数据库设计</w:t>
      </w:r>
    </w:p>
    <w:p w14:paraId="2715B510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统一状态体系与动作体系</w:t>
      </w:r>
    </w:p>
    <w:p w14:paraId="06CFEB27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标准接口与标准页面骨架</w:t>
      </w:r>
    </w:p>
    <w:p w14:paraId="717CDD74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AI 任务编排与规则治理设计</w:t>
      </w:r>
    </w:p>
    <w:p w14:paraId="5E48A460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lastRenderedPageBreak/>
        <w:t>初始化、示例数据、联调与验收方案</w:t>
      </w:r>
    </w:p>
    <w:p w14:paraId="23D6CCD2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七批 AI Coding 提示词包</w:t>
      </w:r>
    </w:p>
    <w:p w14:paraId="027C54E2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五类专题页样板</w:t>
      </w:r>
    </w:p>
    <w:p w14:paraId="76D1053D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快照与导出后端能力</w:t>
      </w:r>
    </w:p>
    <w:p w14:paraId="4BC2FCA2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快照与导出前后端闭环</w:t>
      </w:r>
    </w:p>
    <w:p w14:paraId="1262ACFE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Regression、Demo、Acceptance 收口资料</w:t>
      </w:r>
    </w:p>
    <w:p w14:paraId="6E935374" w14:textId="77777777" w:rsidR="001B7992" w:rsidRPr="001B7992" w:rsidRDefault="001B7992" w:rsidP="001B7992">
      <w:pPr>
        <w:numPr>
          <w:ilvl w:val="0"/>
          <w:numId w:val="13"/>
        </w:numPr>
      </w:pPr>
      <w:r w:rsidRPr="001B7992">
        <w:t>本阶段正式归档与版本冻结说明</w:t>
      </w:r>
    </w:p>
    <w:p w14:paraId="24F57869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7.2 本阶段</w:t>
      </w:r>
      <w:proofErr w:type="gramStart"/>
      <w:r w:rsidRPr="001B7992">
        <w:rPr>
          <w:b/>
          <w:bCs/>
        </w:rPr>
        <w:t>明确未</w:t>
      </w:r>
      <w:proofErr w:type="gramEnd"/>
      <w:r w:rsidRPr="001B7992">
        <w:rPr>
          <w:b/>
          <w:bCs/>
        </w:rPr>
        <w:t>纳入正式交付范围的内容</w:t>
      </w:r>
    </w:p>
    <w:p w14:paraId="781923F1" w14:textId="77777777" w:rsidR="001B7992" w:rsidRPr="001B7992" w:rsidRDefault="001B7992" w:rsidP="001B7992">
      <w:r w:rsidRPr="001B7992">
        <w:t>本阶段</w:t>
      </w:r>
      <w:proofErr w:type="gramStart"/>
      <w:r w:rsidRPr="001B7992">
        <w:t>明确未</w:t>
      </w:r>
      <w:proofErr w:type="gramEnd"/>
      <w:r w:rsidRPr="001B7992">
        <w:t>纳入正式交付范围，但已明确为下一阶段衔接方向的内容包括：</w:t>
      </w:r>
    </w:p>
    <w:p w14:paraId="7784BF8C" w14:textId="77777777" w:rsidR="001B7992" w:rsidRPr="001B7992" w:rsidRDefault="001B7992" w:rsidP="001B7992">
      <w:pPr>
        <w:numPr>
          <w:ilvl w:val="0"/>
          <w:numId w:val="14"/>
        </w:numPr>
      </w:pPr>
      <w:r w:rsidRPr="001B7992">
        <w:t>企业文档规范资产池</w:t>
      </w:r>
    </w:p>
    <w:p w14:paraId="3AB54663" w14:textId="77777777" w:rsidR="001B7992" w:rsidRPr="001B7992" w:rsidRDefault="001B7992" w:rsidP="001B7992">
      <w:pPr>
        <w:numPr>
          <w:ilvl w:val="0"/>
          <w:numId w:val="14"/>
        </w:numPr>
      </w:pPr>
      <w:r w:rsidRPr="001B7992">
        <w:t>生成装配规则资产池</w:t>
      </w:r>
    </w:p>
    <w:p w14:paraId="575A066D" w14:textId="77777777" w:rsidR="001B7992" w:rsidRPr="001B7992" w:rsidRDefault="001B7992" w:rsidP="001B7992">
      <w:pPr>
        <w:numPr>
          <w:ilvl w:val="0"/>
          <w:numId w:val="14"/>
        </w:numPr>
      </w:pPr>
      <w:r w:rsidRPr="001B7992">
        <w:t>标书生成模块</w:t>
      </w:r>
    </w:p>
    <w:p w14:paraId="33B561DC" w14:textId="77777777" w:rsidR="001B7992" w:rsidRPr="001B7992" w:rsidRDefault="001B7992" w:rsidP="001B7992">
      <w:pPr>
        <w:numPr>
          <w:ilvl w:val="0"/>
          <w:numId w:val="14"/>
        </w:numPr>
      </w:pPr>
      <w:r w:rsidRPr="001B7992">
        <w:t>基于企业文档规范的正式 Word/Docx 输出装配页</w:t>
      </w:r>
    </w:p>
    <w:p w14:paraId="5077FBBA" w14:textId="77777777" w:rsidR="001B7992" w:rsidRPr="001B7992" w:rsidRDefault="001B7992" w:rsidP="001B7992">
      <w:pPr>
        <w:numPr>
          <w:ilvl w:val="0"/>
          <w:numId w:val="14"/>
        </w:numPr>
      </w:pPr>
      <w:r w:rsidRPr="001B7992">
        <w:t>面向最终投标文件自动成稿的整包装配引擎</w:t>
      </w:r>
    </w:p>
    <w:p w14:paraId="2601015D" w14:textId="77777777" w:rsidR="001B7992" w:rsidRPr="001B7992" w:rsidRDefault="001B7992" w:rsidP="001B7992">
      <w:pPr>
        <w:numPr>
          <w:ilvl w:val="0"/>
          <w:numId w:val="14"/>
        </w:numPr>
      </w:pPr>
      <w:r w:rsidRPr="001B7992">
        <w:t>更细粒度的组织协同与权限治理页面</w:t>
      </w:r>
    </w:p>
    <w:p w14:paraId="0F9E0AC1" w14:textId="77777777" w:rsidR="001B7992" w:rsidRPr="001B7992" w:rsidRDefault="001B7992" w:rsidP="001B7992">
      <w:r w:rsidRPr="001B7992">
        <w:t xml:space="preserve">这部分不是本阶段没有考虑，而是本阶段已明确为 </w:t>
      </w:r>
      <w:r w:rsidRPr="001B7992">
        <w:rPr>
          <w:b/>
          <w:bCs/>
        </w:rPr>
        <w:t>下一阶段增量扩展起点</w:t>
      </w:r>
      <w:r w:rsidRPr="001B7992">
        <w:t>。</w:t>
      </w:r>
    </w:p>
    <w:p w14:paraId="3D0F49E8" w14:textId="77777777" w:rsidR="001B7992" w:rsidRPr="001B7992" w:rsidRDefault="001B7992" w:rsidP="001B7992">
      <w:r w:rsidRPr="001B7992">
        <w:pict w14:anchorId="699F593F">
          <v:rect id="_x0000_i1103" style="width:0;height:1.5pt" o:hralign="center" o:hrstd="t" o:hr="t" fillcolor="#a0a0a0" stroked="f"/>
        </w:pict>
      </w:r>
    </w:p>
    <w:p w14:paraId="0E93212D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八、后续扩展起点说明</w:t>
      </w:r>
    </w:p>
    <w:p w14:paraId="3D6C714C" w14:textId="77777777" w:rsidR="001B7992" w:rsidRPr="001B7992" w:rsidRDefault="001B7992" w:rsidP="001B7992">
      <w:r w:rsidRPr="001B7992">
        <w:t>本阶段冻结后，后续扩展不得再从 010–300 内部重新拆改，而应从新的编号段和新的交付线继续往前推进。</w:t>
      </w:r>
    </w:p>
    <w:p w14:paraId="0443420F" w14:textId="77777777" w:rsidR="001B7992" w:rsidRPr="001B7992" w:rsidRDefault="001B7992" w:rsidP="001B7992">
      <w:r w:rsidRPr="001B7992">
        <w:t>建议后续扩展起点如下：</w:t>
      </w:r>
    </w:p>
    <w:p w14:paraId="2349FDF0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8.1 企业文档规范资产池</w:t>
      </w:r>
    </w:p>
    <w:p w14:paraId="689F9469" w14:textId="77777777" w:rsidR="001B7992" w:rsidRPr="001B7992" w:rsidRDefault="001B7992" w:rsidP="001B7992">
      <w:r w:rsidRPr="001B7992">
        <w:t xml:space="preserve">建议从 </w:t>
      </w:r>
      <w:r w:rsidRPr="001B7992">
        <w:rPr>
          <w:b/>
          <w:bCs/>
        </w:rPr>
        <w:t>310 段</w:t>
      </w:r>
      <w:r w:rsidRPr="001B7992">
        <w:t xml:space="preserve"> 开始，形成：</w:t>
      </w:r>
    </w:p>
    <w:p w14:paraId="4D0D7123" w14:textId="77777777" w:rsidR="001B7992" w:rsidRPr="001B7992" w:rsidRDefault="001B7992" w:rsidP="001B7992">
      <w:pPr>
        <w:numPr>
          <w:ilvl w:val="0"/>
          <w:numId w:val="15"/>
        </w:numPr>
      </w:pPr>
      <w:r w:rsidRPr="001B7992">
        <w:t>企业封面规范</w:t>
      </w:r>
    </w:p>
    <w:p w14:paraId="17BA2243" w14:textId="77777777" w:rsidR="001B7992" w:rsidRPr="001B7992" w:rsidRDefault="001B7992" w:rsidP="001B7992">
      <w:pPr>
        <w:numPr>
          <w:ilvl w:val="0"/>
          <w:numId w:val="15"/>
        </w:numPr>
      </w:pPr>
      <w:r w:rsidRPr="001B7992">
        <w:t>标题级别规范</w:t>
      </w:r>
    </w:p>
    <w:p w14:paraId="5AC10FF2" w14:textId="77777777" w:rsidR="001B7992" w:rsidRPr="001B7992" w:rsidRDefault="001B7992" w:rsidP="001B7992">
      <w:pPr>
        <w:numPr>
          <w:ilvl w:val="0"/>
          <w:numId w:val="15"/>
        </w:numPr>
      </w:pPr>
      <w:r w:rsidRPr="001B7992">
        <w:t>页眉页脚规范</w:t>
      </w:r>
    </w:p>
    <w:p w14:paraId="3B8DAC2D" w14:textId="77777777" w:rsidR="001B7992" w:rsidRPr="001B7992" w:rsidRDefault="001B7992" w:rsidP="001B7992">
      <w:pPr>
        <w:numPr>
          <w:ilvl w:val="0"/>
          <w:numId w:val="15"/>
        </w:numPr>
      </w:pPr>
      <w:r w:rsidRPr="001B7992">
        <w:t>编号规则规范</w:t>
      </w:r>
    </w:p>
    <w:p w14:paraId="45131E74" w14:textId="77777777" w:rsidR="001B7992" w:rsidRPr="001B7992" w:rsidRDefault="001B7992" w:rsidP="001B7992">
      <w:pPr>
        <w:numPr>
          <w:ilvl w:val="0"/>
          <w:numId w:val="15"/>
        </w:numPr>
      </w:pPr>
      <w:r w:rsidRPr="001B7992">
        <w:t>表格与段落样式规范</w:t>
      </w:r>
    </w:p>
    <w:p w14:paraId="09841565" w14:textId="77777777" w:rsidR="001B7992" w:rsidRPr="001B7992" w:rsidRDefault="001B7992" w:rsidP="001B7992">
      <w:pPr>
        <w:numPr>
          <w:ilvl w:val="0"/>
          <w:numId w:val="15"/>
        </w:numPr>
      </w:pPr>
      <w:r w:rsidRPr="001B7992">
        <w:t>公司级 Word 输出规则资产池</w:t>
      </w:r>
    </w:p>
    <w:p w14:paraId="2B358195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8.2 生成装配规则资产池</w:t>
      </w:r>
    </w:p>
    <w:p w14:paraId="3EB90C51" w14:textId="77777777" w:rsidR="001B7992" w:rsidRPr="001B7992" w:rsidRDefault="001B7992" w:rsidP="001B7992">
      <w:r w:rsidRPr="001B7992">
        <w:t xml:space="preserve">建议从 </w:t>
      </w:r>
      <w:r w:rsidRPr="001B7992">
        <w:rPr>
          <w:b/>
          <w:bCs/>
        </w:rPr>
        <w:t>410 段</w:t>
      </w:r>
      <w:r w:rsidRPr="001B7992">
        <w:t xml:space="preserve"> 开始，形成：</w:t>
      </w:r>
    </w:p>
    <w:p w14:paraId="5C1A5B70" w14:textId="77777777" w:rsidR="001B7992" w:rsidRPr="001B7992" w:rsidRDefault="001B7992" w:rsidP="001B7992">
      <w:pPr>
        <w:numPr>
          <w:ilvl w:val="0"/>
          <w:numId w:val="16"/>
        </w:numPr>
      </w:pPr>
      <w:r w:rsidRPr="001B7992">
        <w:t>招标要求框架与企业文档规范的装配规则</w:t>
      </w:r>
    </w:p>
    <w:p w14:paraId="7A32B39F" w14:textId="77777777" w:rsidR="001B7992" w:rsidRPr="001B7992" w:rsidRDefault="001B7992" w:rsidP="001B7992">
      <w:pPr>
        <w:numPr>
          <w:ilvl w:val="0"/>
          <w:numId w:val="16"/>
        </w:numPr>
      </w:pPr>
      <w:r w:rsidRPr="001B7992">
        <w:t>模板变量映射规则</w:t>
      </w:r>
    </w:p>
    <w:p w14:paraId="0621D619" w14:textId="77777777" w:rsidR="001B7992" w:rsidRPr="001B7992" w:rsidRDefault="001B7992" w:rsidP="001B7992">
      <w:pPr>
        <w:numPr>
          <w:ilvl w:val="0"/>
          <w:numId w:val="16"/>
        </w:numPr>
      </w:pPr>
      <w:r w:rsidRPr="001B7992">
        <w:t>材料插槽规则</w:t>
      </w:r>
    </w:p>
    <w:p w14:paraId="5B1F2FF5" w14:textId="77777777" w:rsidR="001B7992" w:rsidRPr="001B7992" w:rsidRDefault="001B7992" w:rsidP="001B7992">
      <w:pPr>
        <w:numPr>
          <w:ilvl w:val="0"/>
          <w:numId w:val="16"/>
        </w:numPr>
      </w:pPr>
      <w:r w:rsidRPr="001B7992">
        <w:t>章节生成优先级规则</w:t>
      </w:r>
    </w:p>
    <w:p w14:paraId="567FB0A8" w14:textId="77777777" w:rsidR="001B7992" w:rsidRPr="001B7992" w:rsidRDefault="001B7992" w:rsidP="001B7992">
      <w:pPr>
        <w:numPr>
          <w:ilvl w:val="0"/>
          <w:numId w:val="16"/>
        </w:numPr>
      </w:pPr>
      <w:r w:rsidRPr="001B7992">
        <w:t>自动编号与目录重建规则</w:t>
      </w:r>
    </w:p>
    <w:p w14:paraId="7BA8F106" w14:textId="77777777" w:rsidR="001B7992" w:rsidRPr="001B7992" w:rsidRDefault="001B7992" w:rsidP="001B7992">
      <w:pPr>
        <w:numPr>
          <w:ilvl w:val="0"/>
          <w:numId w:val="16"/>
        </w:numPr>
      </w:pPr>
      <w:r w:rsidRPr="001B7992">
        <w:t>正文与附件混排规则</w:t>
      </w:r>
    </w:p>
    <w:p w14:paraId="1B3364C6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8.3 标书生成模块</w:t>
      </w:r>
    </w:p>
    <w:p w14:paraId="1DADC17F" w14:textId="77777777" w:rsidR="001B7992" w:rsidRPr="001B7992" w:rsidRDefault="001B7992" w:rsidP="001B7992">
      <w:r w:rsidRPr="001B7992">
        <w:t xml:space="preserve">建议从 </w:t>
      </w:r>
      <w:r w:rsidRPr="001B7992">
        <w:rPr>
          <w:b/>
          <w:bCs/>
        </w:rPr>
        <w:t>510 段</w:t>
      </w:r>
      <w:r w:rsidRPr="001B7992">
        <w:t xml:space="preserve"> 开始，形成：</w:t>
      </w:r>
    </w:p>
    <w:p w14:paraId="2DE4D624" w14:textId="77777777" w:rsidR="001B7992" w:rsidRPr="001B7992" w:rsidRDefault="001B7992" w:rsidP="001B7992">
      <w:pPr>
        <w:numPr>
          <w:ilvl w:val="0"/>
          <w:numId w:val="17"/>
        </w:numPr>
      </w:pPr>
      <w:r w:rsidRPr="001B7992">
        <w:t>生成前检查中心</w:t>
      </w:r>
    </w:p>
    <w:p w14:paraId="3EF7F4FA" w14:textId="77777777" w:rsidR="001B7992" w:rsidRPr="001B7992" w:rsidRDefault="001B7992" w:rsidP="001B7992">
      <w:pPr>
        <w:numPr>
          <w:ilvl w:val="0"/>
          <w:numId w:val="17"/>
        </w:numPr>
      </w:pPr>
      <w:r w:rsidRPr="001B7992">
        <w:t>章节装配页</w:t>
      </w:r>
    </w:p>
    <w:p w14:paraId="497DE2C0" w14:textId="77777777" w:rsidR="001B7992" w:rsidRPr="001B7992" w:rsidRDefault="001B7992" w:rsidP="001B7992">
      <w:pPr>
        <w:numPr>
          <w:ilvl w:val="0"/>
          <w:numId w:val="17"/>
        </w:numPr>
      </w:pPr>
      <w:r w:rsidRPr="001B7992">
        <w:t>模板选型页</w:t>
      </w:r>
    </w:p>
    <w:p w14:paraId="7D70C7F9" w14:textId="77777777" w:rsidR="001B7992" w:rsidRPr="001B7992" w:rsidRDefault="001B7992" w:rsidP="001B7992">
      <w:pPr>
        <w:numPr>
          <w:ilvl w:val="0"/>
          <w:numId w:val="17"/>
        </w:numPr>
      </w:pPr>
      <w:r w:rsidRPr="001B7992">
        <w:t>材料填充页</w:t>
      </w:r>
    </w:p>
    <w:p w14:paraId="6AB48EB2" w14:textId="77777777" w:rsidR="001B7992" w:rsidRPr="001B7992" w:rsidRDefault="001B7992" w:rsidP="001B7992">
      <w:pPr>
        <w:numPr>
          <w:ilvl w:val="0"/>
          <w:numId w:val="17"/>
        </w:numPr>
      </w:pPr>
      <w:r w:rsidRPr="001B7992">
        <w:t>正式导出页</w:t>
      </w:r>
    </w:p>
    <w:p w14:paraId="2BD32A97" w14:textId="77777777" w:rsidR="001B7992" w:rsidRPr="001B7992" w:rsidRDefault="001B7992" w:rsidP="001B7992">
      <w:pPr>
        <w:numPr>
          <w:ilvl w:val="0"/>
          <w:numId w:val="17"/>
        </w:numPr>
      </w:pPr>
      <w:r w:rsidRPr="001B7992">
        <w:lastRenderedPageBreak/>
        <w:t>标书成稿预览与定稿页</w:t>
      </w:r>
    </w:p>
    <w:p w14:paraId="5F15BA38" w14:textId="77777777" w:rsidR="001B7992" w:rsidRPr="001B7992" w:rsidRDefault="001B7992" w:rsidP="001B7992">
      <w:r w:rsidRPr="001B7992">
        <w:t>换句话说，本阶段的正式成果，是后续“规范资产池 → 装配规则池 → 标书生成模块”的上游底板，而不是终点。</w:t>
      </w:r>
    </w:p>
    <w:p w14:paraId="5F95EE9A" w14:textId="77777777" w:rsidR="001B7992" w:rsidRPr="001B7992" w:rsidRDefault="001B7992" w:rsidP="001B7992">
      <w:r w:rsidRPr="001B7992">
        <w:pict w14:anchorId="212FA712">
          <v:rect id="_x0000_i1104" style="width:0;height:1.5pt" o:hralign="center" o:hrstd="t" o:hr="t" fillcolor="#a0a0a0" stroked="f"/>
        </w:pict>
      </w:r>
    </w:p>
    <w:p w14:paraId="15EF783E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九、本阶段通过结论建议</w:t>
      </w:r>
    </w:p>
    <w:p w14:paraId="1EE4A463" w14:textId="77777777" w:rsidR="001B7992" w:rsidRPr="001B7992" w:rsidRDefault="001B7992" w:rsidP="001B7992">
      <w:r w:rsidRPr="001B7992">
        <w:t>建议在本阶段正式结论中，明确写入以下通过口径：</w:t>
      </w:r>
    </w:p>
    <w:p w14:paraId="448336D7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9.1 架构层面通过</w:t>
      </w:r>
    </w:p>
    <w:p w14:paraId="78DBBDE1" w14:textId="77777777" w:rsidR="001B7992" w:rsidRPr="001B7992" w:rsidRDefault="001B7992" w:rsidP="001B7992">
      <w:r w:rsidRPr="001B7992">
        <w:t>“招标文件智能审阅中枢”的对象体系、数据库体系、状态体系、接口体系、页面体系、快照体系和导出体系已经形成完整闭环设计，并具备可执行的 AI Coding 分批推进方案。</w:t>
      </w:r>
    </w:p>
    <w:p w14:paraId="21105089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9.2 工程组织层面通过</w:t>
      </w:r>
    </w:p>
    <w:p w14:paraId="09EE4B8C" w14:textId="77777777" w:rsidR="001B7992" w:rsidRPr="001B7992" w:rsidRDefault="001B7992" w:rsidP="001B7992">
      <w:r w:rsidRPr="001B7992">
        <w:t xml:space="preserve">从 190 到 290 的七批 AI Coding </w:t>
      </w:r>
      <w:proofErr w:type="gramStart"/>
      <w:r w:rsidRPr="001B7992">
        <w:t>提示词包已经</w:t>
      </w:r>
      <w:proofErr w:type="gramEnd"/>
      <w:r w:rsidRPr="001B7992">
        <w:t>形成完整的执行链条，能够指导从底座到主链、从</w:t>
      </w:r>
      <w:proofErr w:type="gramStart"/>
      <w:r w:rsidRPr="001B7992">
        <w:t>专题页到输出层</w:t>
      </w:r>
      <w:proofErr w:type="gramEnd"/>
      <w:r w:rsidRPr="001B7992">
        <w:t>、从回归到验收的整体推进。</w:t>
      </w:r>
    </w:p>
    <w:p w14:paraId="15D5010B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9.3 交付收口层面通过</w:t>
      </w:r>
    </w:p>
    <w:p w14:paraId="2795CBE7" w14:textId="77777777" w:rsidR="001B7992" w:rsidRPr="001B7992" w:rsidRDefault="001B7992" w:rsidP="001B7992">
      <w:r w:rsidRPr="001B7992">
        <w:t>Regression、Demo、Acceptance 已形成正式资产，本阶段已经具备“可回归、可演示、可验收、可归档”的正式交付条件。</w:t>
      </w:r>
    </w:p>
    <w:p w14:paraId="38BC2CA4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9.4 阶段边界清晰</w:t>
      </w:r>
    </w:p>
    <w:p w14:paraId="2609739C" w14:textId="77777777" w:rsidR="001B7992" w:rsidRPr="001B7992" w:rsidRDefault="001B7992" w:rsidP="001B7992">
      <w:r w:rsidRPr="001B7992">
        <w:t>本阶段聚焦“招标文件智能审阅中枢”，后续扩展方向已清楚切分，不与本阶段冻结成果混淆。</w:t>
      </w:r>
    </w:p>
    <w:p w14:paraId="53A4EDF4" w14:textId="77777777" w:rsidR="001B7992" w:rsidRPr="001B7992" w:rsidRDefault="001B7992" w:rsidP="001B7992">
      <w:r w:rsidRPr="001B7992">
        <w:pict w14:anchorId="3C292792">
          <v:rect id="_x0000_i1105" style="width:0;height:1.5pt" o:hralign="center" o:hrstd="t" o:hr="t" fillcolor="#a0a0a0" stroked="f"/>
        </w:pict>
      </w:r>
    </w:p>
    <w:p w14:paraId="79499203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十、本阶段版本冻结规则</w:t>
      </w:r>
    </w:p>
    <w:p w14:paraId="16737E45" w14:textId="77777777" w:rsidR="001B7992" w:rsidRPr="001B7992" w:rsidRDefault="001B7992" w:rsidP="001B7992">
      <w:r w:rsidRPr="001B7992">
        <w:t>建议明确以下版本冻结规则。</w:t>
      </w:r>
    </w:p>
    <w:p w14:paraId="67BFD63C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10.1 文档冻结规则</w:t>
      </w:r>
    </w:p>
    <w:p w14:paraId="458AAC57" w14:textId="77777777" w:rsidR="001B7992" w:rsidRPr="001B7992" w:rsidRDefault="001B7992" w:rsidP="001B7992">
      <w:r w:rsidRPr="001B7992">
        <w:t>010–300 作为本阶段正式文稿集合，原则上不再做结构性重写。</w:t>
      </w:r>
      <w:r w:rsidRPr="001B7992">
        <w:br/>
        <w:t>若需修订，应采用：</w:t>
      </w:r>
    </w:p>
    <w:p w14:paraId="740258B3" w14:textId="77777777" w:rsidR="001B7992" w:rsidRPr="001B7992" w:rsidRDefault="001B7992" w:rsidP="001B7992">
      <w:pPr>
        <w:numPr>
          <w:ilvl w:val="0"/>
          <w:numId w:val="18"/>
        </w:numPr>
      </w:pPr>
      <w:r w:rsidRPr="001B7992">
        <w:t>V1.1 微调版</w:t>
      </w:r>
    </w:p>
    <w:p w14:paraId="1911B5BA" w14:textId="77777777" w:rsidR="001B7992" w:rsidRPr="001B7992" w:rsidRDefault="001B7992" w:rsidP="001B7992">
      <w:pPr>
        <w:numPr>
          <w:ilvl w:val="0"/>
          <w:numId w:val="18"/>
        </w:numPr>
      </w:pPr>
      <w:r w:rsidRPr="001B7992">
        <w:t>V2.0 重大升级版</w:t>
      </w:r>
    </w:p>
    <w:p w14:paraId="57756D39" w14:textId="77777777" w:rsidR="001B7992" w:rsidRPr="001B7992" w:rsidRDefault="001B7992" w:rsidP="001B7992">
      <w:r w:rsidRPr="001B7992">
        <w:t>不得在 V1.0 基础上无痕改稿。</w:t>
      </w:r>
    </w:p>
    <w:p w14:paraId="4EEBF694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10.2 目录冻结规则</w:t>
      </w:r>
    </w:p>
    <w:p w14:paraId="4D5F618F" w14:textId="77777777" w:rsidR="001B7992" w:rsidRPr="001B7992" w:rsidRDefault="001B7992" w:rsidP="001B7992">
      <w:r w:rsidRPr="001B7992">
        <w:t>本阶段已确定的 docs/、</w:t>
      </w:r>
      <w:proofErr w:type="spellStart"/>
      <w:r w:rsidRPr="001B7992">
        <w:t>src</w:t>
      </w:r>
      <w:proofErr w:type="spellEnd"/>
      <w:r w:rsidRPr="001B7992">
        <w:t>/、deliverables/ 目录结构，原则上不再大规模改名或重构。</w:t>
      </w:r>
      <w:r w:rsidRPr="001B7992">
        <w:br/>
        <w:t>若后续增量扩展，应在既定目录下追加新模块，而不是推翻重来。</w:t>
      </w:r>
    </w:p>
    <w:p w14:paraId="5F2E83F6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10.3 状态与接口冻结规则</w:t>
      </w:r>
    </w:p>
    <w:p w14:paraId="16896C7B" w14:textId="77777777" w:rsidR="001B7992" w:rsidRPr="001B7992" w:rsidRDefault="001B7992" w:rsidP="001B7992">
      <w:r w:rsidRPr="001B7992">
        <w:t>本阶段状态语义、接口分层和页面骨架哲学，原则上不再随意改动。</w:t>
      </w:r>
      <w:r w:rsidRPr="001B7992">
        <w:br/>
        <w:t>若确需升级，应通过新的版本文稿先行说明，再升级代码与提示词。</w:t>
      </w:r>
    </w:p>
    <w:p w14:paraId="311364AE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10.4 提示词冻结规则</w:t>
      </w:r>
    </w:p>
    <w:p w14:paraId="500A3150" w14:textId="77777777" w:rsidR="001B7992" w:rsidRPr="001B7992" w:rsidRDefault="001B7992" w:rsidP="001B7992">
      <w:r w:rsidRPr="001B7992">
        <w:t>190–290 七批</w:t>
      </w:r>
      <w:proofErr w:type="gramStart"/>
      <w:r w:rsidRPr="001B7992">
        <w:t>提示词包作为</w:t>
      </w:r>
      <w:proofErr w:type="gramEnd"/>
      <w:r w:rsidRPr="001B7992">
        <w:t>本阶段正式提示词资产，原则上不再随意混批、改号或</w:t>
      </w:r>
      <w:proofErr w:type="gramStart"/>
      <w:r w:rsidRPr="001B7992">
        <w:t>改目标</w:t>
      </w:r>
      <w:proofErr w:type="gramEnd"/>
      <w:r w:rsidRPr="001B7992">
        <w:t>目录。</w:t>
      </w:r>
      <w:r w:rsidRPr="001B7992">
        <w:br/>
        <w:t>后续新</w:t>
      </w:r>
      <w:proofErr w:type="gramStart"/>
      <w:r w:rsidRPr="001B7992">
        <w:t>提示词包应</w:t>
      </w:r>
      <w:proofErr w:type="gramEnd"/>
      <w:r w:rsidRPr="001B7992">
        <w:t>进入新编号段。</w:t>
      </w:r>
    </w:p>
    <w:p w14:paraId="3212BC8E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10.5 演示与验收冻结规则</w:t>
      </w:r>
    </w:p>
    <w:p w14:paraId="13D85C0B" w14:textId="77777777" w:rsidR="001B7992" w:rsidRPr="001B7992" w:rsidRDefault="001B7992" w:rsidP="001B7992">
      <w:r w:rsidRPr="001B7992">
        <w:t>160、290 及相关 Regression / Demo / Acceptance 资料作为本阶段正式收口标准，原则上不再另起一套平行标准。</w:t>
      </w:r>
    </w:p>
    <w:p w14:paraId="6E4FDE45" w14:textId="77777777" w:rsidR="001B7992" w:rsidRPr="001B7992" w:rsidRDefault="001B7992" w:rsidP="001B7992">
      <w:r w:rsidRPr="001B7992">
        <w:pict w14:anchorId="11DFD133">
          <v:rect id="_x0000_i1106" style="width:0;height:1.5pt" o:hralign="center" o:hrstd="t" o:hr="t" fillcolor="#a0a0a0" stroked="f"/>
        </w:pict>
      </w:r>
    </w:p>
    <w:p w14:paraId="090EF9D3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十一、本阶段建议形成的正式结论单</w:t>
      </w:r>
    </w:p>
    <w:p w14:paraId="1E92D7C4" w14:textId="77777777" w:rsidR="001B7992" w:rsidRPr="001B7992" w:rsidRDefault="001B7992" w:rsidP="001B7992">
      <w:r w:rsidRPr="001B7992">
        <w:t>建议在本文件基础上，再形成</w:t>
      </w:r>
      <w:proofErr w:type="gramStart"/>
      <w:r w:rsidRPr="001B7992">
        <w:t>一</w:t>
      </w:r>
      <w:proofErr w:type="gramEnd"/>
      <w:r w:rsidRPr="001B7992">
        <w:t>页式正式结论，核心表述可统一为：</w:t>
      </w:r>
    </w:p>
    <w:p w14:paraId="026C31F4" w14:textId="77777777" w:rsidR="001B7992" w:rsidRPr="001B7992" w:rsidRDefault="001B7992" w:rsidP="001B7992">
      <w:r w:rsidRPr="001B7992">
        <w:rPr>
          <w:b/>
          <w:bCs/>
        </w:rPr>
        <w:t>“招标文件智能审阅中枢”第一阶段（V1.0）已完成从总体架构、核心对象、数据库与状态体系、接口与页面骨架、AI 编排与规则治理、专题页样板、快照与导出层，到回归、演示、</w:t>
      </w:r>
      <w:r w:rsidRPr="001B7992">
        <w:rPr>
          <w:b/>
          <w:bCs/>
        </w:rPr>
        <w:lastRenderedPageBreak/>
        <w:t>验收与归档的完整闭环设计与执行资产沉淀，已具备作为后续企业文档规范资产池、生成装配规则资产池和标书生成模块上游底板的正式条件。</w:t>
      </w:r>
    </w:p>
    <w:p w14:paraId="0BC51684" w14:textId="77777777" w:rsidR="001B7992" w:rsidRPr="001B7992" w:rsidRDefault="001B7992" w:rsidP="001B7992">
      <w:r w:rsidRPr="001B7992">
        <w:pict w14:anchorId="52695E1A">
          <v:rect id="_x0000_i1107" style="width:0;height:1.5pt" o:hralign="center" o:hrstd="t" o:hr="t" fillcolor="#a0a0a0" stroked="f"/>
        </w:pict>
      </w:r>
    </w:p>
    <w:p w14:paraId="22FD7443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十二、对后续工作的正式约束</w:t>
      </w:r>
    </w:p>
    <w:p w14:paraId="7062028C" w14:textId="77777777" w:rsidR="001B7992" w:rsidRPr="001B7992" w:rsidRDefault="001B7992" w:rsidP="001B7992">
      <w:r w:rsidRPr="001B7992">
        <w:t>基于本文件，后续任何工作都必须遵守以下约束：</w:t>
      </w:r>
    </w:p>
    <w:p w14:paraId="7B08AC1B" w14:textId="77777777" w:rsidR="001B7992" w:rsidRPr="001B7992" w:rsidRDefault="001B7992" w:rsidP="001B7992">
      <w:r w:rsidRPr="001B7992">
        <w:t>第一，010–300 已属于本阶段正式冻结成果，不得在未形成新版本说明的前提下随意改动核心口径。</w:t>
      </w:r>
      <w:r w:rsidRPr="001B7992">
        <w:br/>
        <w:t>第二，后续新增能力必须从新编号段开始，不得将新模块回填进本阶段编号内。</w:t>
      </w:r>
      <w:r w:rsidRPr="001B7992">
        <w:br/>
        <w:t>第三，后续任何代码扩展</w:t>
      </w:r>
      <w:proofErr w:type="gramStart"/>
      <w:r w:rsidRPr="001B7992">
        <w:t>若冲击</w:t>
      </w:r>
      <w:proofErr w:type="gramEnd"/>
      <w:r w:rsidRPr="001B7992">
        <w:t>本阶段冻结目录、冻结状态、冻结接口或冻结页面骨架，必须先形成新的升级说明文稿。</w:t>
      </w:r>
      <w:r w:rsidRPr="001B7992">
        <w:br/>
        <w:t>第四，后续任何演示、验收、交接和汇报，应优先以本文件和 160、290 所定义的正式路径为基础。</w:t>
      </w:r>
      <w:r w:rsidRPr="001B7992">
        <w:br/>
        <w:t>第五，后续企业文档规范资产池、生成装配</w:t>
      </w:r>
      <w:proofErr w:type="gramStart"/>
      <w:r w:rsidRPr="001B7992">
        <w:t>规则池</w:t>
      </w:r>
      <w:proofErr w:type="gramEnd"/>
      <w:r w:rsidRPr="001B7992">
        <w:t>和标书生成模块，应视本阶段为上游稳定资产，不得把本阶段重新当作过程稿。</w:t>
      </w:r>
      <w:r w:rsidRPr="001B7992">
        <w:br/>
        <w:t>第六，本文件发布后，应同步进入 08-final-freeze 目录，作为本阶段最终冻结依据。</w:t>
      </w:r>
    </w:p>
    <w:p w14:paraId="16BF77FB" w14:textId="77777777" w:rsidR="001B7992" w:rsidRPr="001B7992" w:rsidRDefault="001B7992" w:rsidP="001B7992">
      <w:r w:rsidRPr="001B7992">
        <w:pict w14:anchorId="2F4BFDB6">
          <v:rect id="_x0000_i1108" style="width:0;height:1.5pt" o:hralign="center" o:hrstd="t" o:hr="t" fillcolor="#a0a0a0" stroked="f"/>
        </w:pict>
      </w:r>
    </w:p>
    <w:p w14:paraId="4A6A8883" w14:textId="77777777" w:rsidR="001B7992" w:rsidRPr="001B7992" w:rsidRDefault="001B7992" w:rsidP="001B7992">
      <w:pPr>
        <w:rPr>
          <w:b/>
          <w:bCs/>
        </w:rPr>
      </w:pPr>
      <w:r w:rsidRPr="001B7992">
        <w:rPr>
          <w:b/>
          <w:bCs/>
        </w:rPr>
        <w:t>十三、正式结论</w:t>
      </w:r>
    </w:p>
    <w:p w14:paraId="7403E97F" w14:textId="77777777" w:rsidR="001B7992" w:rsidRPr="001B7992" w:rsidRDefault="001B7992" w:rsidP="001B7992">
      <w:r w:rsidRPr="001B7992">
        <w:t xml:space="preserve">综上所述，“招标文件智能审阅中枢”第一阶段工作，已经完成从 </w:t>
      </w:r>
      <w:r w:rsidRPr="001B7992">
        <w:rPr>
          <w:b/>
          <w:bCs/>
        </w:rPr>
        <w:t>总体设计 → 工程执行 → 专题样板 → 输出层 → 回归演示验收 → 正式收口归档</w:t>
      </w:r>
      <w:r w:rsidRPr="001B7992">
        <w:t xml:space="preserve"> 的完整闭环。前面 010–290 的全部成果，到本文件为止，已经不再是零散的设计稿、执行稿和页面稿，而是正式收束为一个可以被冻结、可以归档、可以交接、可以作为后续扩展底板使用的阶段性交付整体。</w:t>
      </w:r>
    </w:p>
    <w:p w14:paraId="55219A28" w14:textId="77777777" w:rsidR="001B7992" w:rsidRPr="001B7992" w:rsidRDefault="001B7992" w:rsidP="001B7992">
      <w:r w:rsidRPr="001B7992">
        <w:t>本文件发布后，建议将本阶段正式冻结版本定义为：</w:t>
      </w:r>
    </w:p>
    <w:p w14:paraId="0523D577" w14:textId="77777777" w:rsidR="001B7992" w:rsidRPr="001B7992" w:rsidRDefault="001B7992" w:rsidP="001B7992">
      <w:r w:rsidRPr="001B7992">
        <w:rPr>
          <w:b/>
          <w:bCs/>
        </w:rPr>
        <w:t>招标文件智能审阅中枢-20260403-V1.0</w:t>
      </w:r>
    </w:p>
    <w:p w14:paraId="4AC0DD0B" w14:textId="77777777" w:rsidR="001B7992" w:rsidRPr="001B7992" w:rsidRDefault="001B7992" w:rsidP="001B7992">
      <w:r w:rsidRPr="001B7992">
        <w:t>并将 010–300 全部成果统一纳入最终归档目录。此后，任何新扩展都应从新的编号段和新的版本说明开始推进，而不再回头冲击本阶段已冻结的对象边界、状态口径、接口哲学、页面骨架和输出规则。</w:t>
      </w:r>
    </w:p>
    <w:p w14:paraId="63ECCC48" w14:textId="77777777" w:rsidR="001B7992" w:rsidRPr="001B7992" w:rsidRDefault="001B7992" w:rsidP="001B7992">
      <w:r w:rsidRPr="001B7992">
        <w:t>至此，“招标文件智能审阅中枢”第一阶段正式收口完成。</w:t>
      </w:r>
    </w:p>
    <w:p w14:paraId="26CA2A04" w14:textId="77777777" w:rsidR="00306839" w:rsidRPr="001B7992" w:rsidRDefault="00306839">
      <w:pPr>
        <w:rPr>
          <w:rFonts w:hint="eastAsia"/>
        </w:rPr>
      </w:pPr>
    </w:p>
    <w:sectPr w:rsidR="00306839" w:rsidRPr="001B7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158"/>
    <w:multiLevelType w:val="multilevel"/>
    <w:tmpl w:val="B85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0244"/>
    <w:multiLevelType w:val="multilevel"/>
    <w:tmpl w:val="3BF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3720"/>
    <w:multiLevelType w:val="multilevel"/>
    <w:tmpl w:val="15E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294B"/>
    <w:multiLevelType w:val="multilevel"/>
    <w:tmpl w:val="B5A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E7905"/>
    <w:multiLevelType w:val="multilevel"/>
    <w:tmpl w:val="EAD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A5765"/>
    <w:multiLevelType w:val="multilevel"/>
    <w:tmpl w:val="1E4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F013F"/>
    <w:multiLevelType w:val="multilevel"/>
    <w:tmpl w:val="E42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BE9"/>
    <w:multiLevelType w:val="multilevel"/>
    <w:tmpl w:val="67A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47D8C"/>
    <w:multiLevelType w:val="multilevel"/>
    <w:tmpl w:val="517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C7B9A"/>
    <w:multiLevelType w:val="multilevel"/>
    <w:tmpl w:val="26A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54507"/>
    <w:multiLevelType w:val="multilevel"/>
    <w:tmpl w:val="B300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0777D"/>
    <w:multiLevelType w:val="multilevel"/>
    <w:tmpl w:val="A89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A5D4A"/>
    <w:multiLevelType w:val="multilevel"/>
    <w:tmpl w:val="32F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41C63"/>
    <w:multiLevelType w:val="multilevel"/>
    <w:tmpl w:val="6B6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F6943"/>
    <w:multiLevelType w:val="multilevel"/>
    <w:tmpl w:val="E0D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81B9F"/>
    <w:multiLevelType w:val="multilevel"/>
    <w:tmpl w:val="995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F6FF0"/>
    <w:multiLevelType w:val="multilevel"/>
    <w:tmpl w:val="305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13689"/>
    <w:multiLevelType w:val="multilevel"/>
    <w:tmpl w:val="E63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173319">
    <w:abstractNumId w:val="17"/>
  </w:num>
  <w:num w:numId="2" w16cid:durableId="1498616322">
    <w:abstractNumId w:val="13"/>
  </w:num>
  <w:num w:numId="3" w16cid:durableId="122819259">
    <w:abstractNumId w:val="4"/>
  </w:num>
  <w:num w:numId="4" w16cid:durableId="1294868694">
    <w:abstractNumId w:val="10"/>
  </w:num>
  <w:num w:numId="5" w16cid:durableId="1019353326">
    <w:abstractNumId w:val="16"/>
  </w:num>
  <w:num w:numId="6" w16cid:durableId="1417556540">
    <w:abstractNumId w:val="6"/>
  </w:num>
  <w:num w:numId="7" w16cid:durableId="1293049920">
    <w:abstractNumId w:val="14"/>
  </w:num>
  <w:num w:numId="8" w16cid:durableId="1629237467">
    <w:abstractNumId w:val="9"/>
  </w:num>
  <w:num w:numId="9" w16cid:durableId="2094080771">
    <w:abstractNumId w:val="3"/>
  </w:num>
  <w:num w:numId="10" w16cid:durableId="642393591">
    <w:abstractNumId w:val="12"/>
  </w:num>
  <w:num w:numId="11" w16cid:durableId="1741949992">
    <w:abstractNumId w:val="8"/>
  </w:num>
  <w:num w:numId="12" w16cid:durableId="1103762252">
    <w:abstractNumId w:val="1"/>
  </w:num>
  <w:num w:numId="13" w16cid:durableId="1907035743">
    <w:abstractNumId w:val="15"/>
  </w:num>
  <w:num w:numId="14" w16cid:durableId="2144998278">
    <w:abstractNumId w:val="0"/>
  </w:num>
  <w:num w:numId="15" w16cid:durableId="1929801245">
    <w:abstractNumId w:val="7"/>
  </w:num>
  <w:num w:numId="16" w16cid:durableId="1817606982">
    <w:abstractNumId w:val="5"/>
  </w:num>
  <w:num w:numId="17" w16cid:durableId="1745032495">
    <w:abstractNumId w:val="2"/>
  </w:num>
  <w:num w:numId="18" w16cid:durableId="3056688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92"/>
    <w:rsid w:val="001B7992"/>
    <w:rsid w:val="00306839"/>
    <w:rsid w:val="00734A52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16D7"/>
  <w15:chartTrackingRefBased/>
  <w15:docId w15:val="{D392E061-F390-4999-A53A-11270CDE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79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9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9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9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9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9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9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9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79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7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7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79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79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79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79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79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79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79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7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9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79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9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79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9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9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79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7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1387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2026-04-04T13:05:00Z</dcterms:created>
  <dcterms:modified xsi:type="dcterms:W3CDTF">2026-04-04T13:05:00Z</dcterms:modified>
</cp:coreProperties>
</file>