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9F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bookmarkStart w:id="0" w:name="_Toc121219709"/>
      <w:r w:rsidRPr="00886503">
        <w:rPr>
          <w:rFonts w:ascii="Arial" w:hAnsi="Arial" w:cs="Arial"/>
          <w:b/>
          <w:color w:val="auto"/>
          <w:sz w:val="28"/>
        </w:rPr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743A6F81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031" w14:textId="280FE2AD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 w:rsidR="007918F5">
              <w:rPr>
                <w:rFonts w:ascii="Arial" w:hAnsi="Arial" w:cs="Arial"/>
                <w:spacing w:val="72"/>
                <w:position w:val="-1"/>
                <w:sz w:val="24"/>
                <w:szCs w:val="24"/>
              </w:rPr>
              <w:t xml:space="preserve"> </w:t>
            </w:r>
            <w:r w:rsidR="000C7AC8">
              <w:rPr>
                <w:rFonts w:ascii="Arial" w:hAnsi="Arial" w:cs="Arial"/>
                <w:position w:val="-1"/>
                <w:sz w:val="24"/>
                <w:szCs w:val="24"/>
              </w:rPr>
              <w:t>S</w:t>
            </w:r>
            <w:r w:rsidR="007918F5" w:rsidRPr="00B94DD7">
              <w:rPr>
                <w:rFonts w:ascii="Arial" w:hAnsi="Arial" w:cs="Arial"/>
                <w:position w:val="-1"/>
                <w:sz w:val="24"/>
                <w:szCs w:val="24"/>
              </w:rPr>
              <w:t>ite</w:t>
            </w:r>
          </w:p>
        </w:tc>
      </w:tr>
      <w:tr w:rsidR="00DE7D2C" w:rsidRPr="00B94DD7" w14:paraId="78465119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18D" w14:textId="0900A872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</w:t>
            </w:r>
            <w:r w:rsidR="00F97F47">
              <w:rPr>
                <w:rFonts w:ascii="Arial" w:hAnsi="Arial" w:cs="Arial"/>
                <w:position w:val="-1"/>
                <w:sz w:val="24"/>
                <w:szCs w:val="24"/>
              </w:rPr>
              <w:t>:</w:t>
            </w:r>
            <w:r w:rsidR="00C655A4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C655A4" w:rsidRPr="00C655A4">
              <w:rPr>
                <w:rFonts w:ascii="Arial" w:hAnsi="Arial" w:cs="Arial"/>
                <w:position w:val="-1"/>
                <w:sz w:val="24"/>
                <w:szCs w:val="24"/>
              </w:rPr>
              <w:t>Vantagens de estudar via Internet</w:t>
            </w:r>
          </w:p>
        </w:tc>
      </w:tr>
      <w:tr w:rsidR="00DE7D2C" w:rsidRPr="00B94DD7" w14:paraId="2471F64C" w14:textId="77777777" w:rsidTr="00BE5FDA">
        <w:trPr>
          <w:trHeight w:hRule="exact" w:val="98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6E5F" w14:textId="1C556C33" w:rsidR="007918F5" w:rsidRPr="00C655A4" w:rsidRDefault="00DE7D2C" w:rsidP="00BE5FD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="00C655A4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hyperlink r:id="rId4" w:history="1">
              <w:r w:rsidR="00C655A4" w:rsidRPr="00E74CA7">
                <w:rPr>
                  <w:rStyle w:val="Hyperlink"/>
                  <w:rFonts w:ascii="Arial" w:hAnsi="Arial" w:cs="Arial"/>
                  <w:position w:val="-1"/>
                  <w:sz w:val="24"/>
                  <w:szCs w:val="24"/>
                </w:rPr>
                <w:t>https://blog.ambra.education/vantagens-de-estudar-via-internet/</w:t>
              </w:r>
            </w:hyperlink>
            <w:r w:rsidR="00C655A4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</w:t>
            </w:r>
            <w:r w:rsidR="00C655A4">
              <w:rPr>
                <w:rFonts w:ascii="Arial" w:hAnsi="Arial" w:cs="Arial"/>
                <w:position w:val="-1"/>
                <w:sz w:val="24"/>
                <w:szCs w:val="24"/>
              </w:rPr>
              <w:t>09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0</w:t>
            </w:r>
            <w:r w:rsidR="00F97F47">
              <w:rPr>
                <w:rFonts w:ascii="Arial" w:hAnsi="Arial" w:cs="Arial"/>
                <w:position w:val="-1"/>
                <w:sz w:val="24"/>
                <w:szCs w:val="24"/>
              </w:rPr>
              <w:t>5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2023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 w:rsidR="00C655A4">
              <w:rPr>
                <w:rFonts w:ascii="Arial" w:hAnsi="Arial" w:cs="Arial"/>
                <w:position w:val="-1"/>
                <w:sz w:val="24"/>
                <w:szCs w:val="24"/>
              </w:rPr>
              <w:t>09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h</w:t>
            </w:r>
            <w:r w:rsidR="00C655A4">
              <w:rPr>
                <w:rFonts w:ascii="Arial" w:hAnsi="Arial" w:cs="Arial"/>
                <w:position w:val="-1"/>
                <w:sz w:val="24"/>
                <w:szCs w:val="24"/>
              </w:rPr>
              <w:t>11</w:t>
            </w:r>
          </w:p>
          <w:p w14:paraId="3B78E799" w14:textId="77777777" w:rsidR="007918F5" w:rsidRDefault="007918F5" w:rsidP="00BE5FD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212BC" w14:textId="2D540066" w:rsidR="00DE7D2C" w:rsidRPr="007918F5" w:rsidRDefault="007918F5" w:rsidP="00BE5FDA">
            <w:pP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7918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0B595D5" w14:textId="77777777" w:rsidR="00DE7D2C" w:rsidRDefault="00DE7D2C" w:rsidP="00BE5FDA"/>
          <w:p w14:paraId="4141D68F" w14:textId="77777777" w:rsidR="00DE7D2C" w:rsidRPr="00107C87" w:rsidRDefault="00DE7D2C" w:rsidP="00BE5FDA"/>
          <w:p w14:paraId="15D0FF0C" w14:textId="77777777" w:rsidR="00DE7D2C" w:rsidRDefault="00DE7D2C" w:rsidP="00BE5FDA"/>
          <w:p w14:paraId="0DD533B3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472D0051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6972B12" w14:textId="77777777" w:rsidTr="00A515BF">
        <w:trPr>
          <w:trHeight w:hRule="exact" w:val="2553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9767" w14:textId="7E9B80D1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</w:p>
          <w:p w14:paraId="5577236F" w14:textId="1D332B0D" w:rsidR="00DE7D2C" w:rsidRPr="00B94DD7" w:rsidRDefault="00A515BF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515BF">
              <w:rPr>
                <w:rFonts w:ascii="Arial" w:hAnsi="Arial" w:cs="Arial"/>
                <w:sz w:val="24"/>
                <w:szCs w:val="24"/>
              </w:rPr>
              <w:t>O texto destaca as vantagens do estudo online, como a flexibilidade de estudar em qualquer lugar e a qualquer momento, a possibilidade de personalizar sua própria rotina de estudo, a melhoria das interações sociais com professores e colegas, a acessibilidade para pessoas com deficiência física e a personalização da abordagem de ensino para cada aluno. Além disso, o estudo online permite aos alunos ler e revisar o conteúdo quantas vezes desejarem, sem preocupações com distrações ou fadiga, o que pode ser um desafio nas aulas presenciais.</w:t>
            </w:r>
          </w:p>
        </w:tc>
      </w:tr>
      <w:tr w:rsidR="00DE7D2C" w:rsidRPr="00B94DD7" w14:paraId="6686358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31E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EA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4F0981AC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C86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D82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2DF94C4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892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D665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E203A11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064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BF0C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A93CC10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4DC2" w14:textId="462A905A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3B50AC">
              <w:rPr>
                <w:rFonts w:ascii="Arial" w:hAnsi="Arial" w:cs="Arial"/>
                <w:position w:val="-1"/>
                <w:sz w:val="24"/>
                <w:szCs w:val="24"/>
              </w:rPr>
              <w:t xml:space="preserve">Com essa pesquisa foi possível </w:t>
            </w:r>
            <w:r w:rsidR="003D4AE9">
              <w:rPr>
                <w:rFonts w:ascii="Arial" w:hAnsi="Arial" w:cs="Arial"/>
                <w:position w:val="-1"/>
                <w:sz w:val="24"/>
                <w:szCs w:val="24"/>
              </w:rPr>
              <w:t>perceber como o estudo pela internet possibilita</w:t>
            </w:r>
            <w:r w:rsidR="00746812">
              <w:rPr>
                <w:rFonts w:ascii="Arial" w:hAnsi="Arial" w:cs="Arial"/>
                <w:position w:val="-1"/>
                <w:sz w:val="24"/>
                <w:szCs w:val="24"/>
              </w:rPr>
              <w:t xml:space="preserve"> varias vantagens que o estudo presencial não tem.</w:t>
            </w:r>
          </w:p>
        </w:tc>
      </w:tr>
      <w:tr w:rsidR="00DE7D2C" w:rsidRPr="00107C87" w14:paraId="25FE015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71AD" w14:textId="5FD5A7C6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="003B50AC" w:rsidRPr="00107C87">
              <w:rPr>
                <w:rFonts w:ascii="Arial" w:hAnsi="Arial" w:cs="Arial"/>
                <w:sz w:val="24"/>
                <w:szCs w:val="24"/>
              </w:rPr>
              <w:t xml:space="preserve"> Indicado para todos os públicos.</w:t>
            </w:r>
          </w:p>
        </w:tc>
      </w:tr>
      <w:tr w:rsidR="00DE7D2C" w:rsidRPr="00107C87" w14:paraId="453A997A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69DA" w14:textId="0746D36E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="003B50AC" w:rsidRPr="00107C87">
              <w:rPr>
                <w:rFonts w:ascii="Arial" w:hAnsi="Arial" w:cs="Arial"/>
                <w:sz w:val="24"/>
                <w:szCs w:val="24"/>
              </w:rPr>
              <w:t xml:space="preserve"> Laboratório de informática da </w:t>
            </w:r>
            <w:proofErr w:type="spellStart"/>
            <w:r w:rsidR="003B50AC" w:rsidRPr="00107C87">
              <w:rPr>
                <w:rFonts w:ascii="Arial" w:hAnsi="Arial" w:cs="Arial"/>
                <w:sz w:val="24"/>
                <w:szCs w:val="24"/>
              </w:rPr>
              <w:t>Etec</w:t>
            </w:r>
            <w:proofErr w:type="spellEnd"/>
            <w:r w:rsidR="003B50AC" w:rsidRPr="00107C87">
              <w:rPr>
                <w:rFonts w:ascii="Arial" w:hAnsi="Arial" w:cs="Arial"/>
                <w:sz w:val="24"/>
                <w:szCs w:val="24"/>
              </w:rPr>
              <w:t xml:space="preserve"> Prof. Milton </w:t>
            </w:r>
            <w:proofErr w:type="spellStart"/>
            <w:r w:rsidR="003B50AC" w:rsidRPr="00107C87">
              <w:rPr>
                <w:rFonts w:ascii="Arial" w:hAnsi="Arial" w:cs="Arial"/>
                <w:sz w:val="24"/>
                <w:szCs w:val="24"/>
              </w:rPr>
              <w:t>Gazzetti</w:t>
            </w:r>
            <w:proofErr w:type="spellEnd"/>
            <w:r w:rsidR="003B50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1EA985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  <w:bookmarkStart w:id="1" w:name="_GoBack"/>
      <w:bookmarkEnd w:id="1"/>
    </w:p>
    <w:p w14:paraId="575A491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DB358F7" w14:textId="77777777" w:rsidR="00DE7D2C" w:rsidRDefault="00DE7D2C" w:rsidP="00DE7D2C"/>
    <w:p w14:paraId="5D43D5D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r w:rsidRPr="00886503">
        <w:rPr>
          <w:rFonts w:ascii="Arial" w:hAnsi="Arial" w:cs="Arial"/>
          <w:b/>
          <w:color w:val="auto"/>
          <w:sz w:val="28"/>
        </w:rPr>
        <w:lastRenderedPageBreak/>
        <w:t>FICHAMENTO</w:t>
      </w:r>
      <w:bookmarkEnd w:id="0"/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3B148B44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411B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spacing w:val="7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site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</w:tc>
      </w:tr>
      <w:tr w:rsidR="00DE7D2C" w:rsidRPr="00B94DD7" w14:paraId="1EDF40A3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7D1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position w:val="-1"/>
                <w:sz w:val="24"/>
                <w:szCs w:val="24"/>
              </w:rPr>
              <w:t>O que é e como funciona a Hidroponia? – Plantações Hidropônicas</w:t>
            </w:r>
          </w:p>
        </w:tc>
      </w:tr>
      <w:tr w:rsidR="00DE7D2C" w:rsidRPr="00B94DD7" w14:paraId="6D553923" w14:textId="77777777" w:rsidTr="00BE5FDA">
        <w:trPr>
          <w:trHeight w:hRule="exact" w:val="98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8028" w14:textId="77777777" w:rsidR="00DE7D2C" w:rsidRPr="00B737FC" w:rsidRDefault="00DE7D2C" w:rsidP="00BE5FDA">
            <w:pPr>
              <w:rPr>
                <w:rStyle w:val="Hyperlink"/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5" w:history="1">
              <w:r w:rsidRPr="006261F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https://marquesfernandes.com/tecnologia/o-que-e-e-como-funciona-a-hidroponia-plantacoes-hidroponicas/</w:t>
              </w:r>
            </w:hyperlink>
            <w:r w:rsidRPr="00B737FC">
              <w:rPr>
                <w:position w:val="-1"/>
              </w:rPr>
              <w:t xml:space="preserve"> 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03/03/2022 às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07:59</w:t>
            </w:r>
          </w:p>
          <w:p w14:paraId="4EA481A8" w14:textId="77777777" w:rsidR="00DE7D2C" w:rsidRDefault="00DE7D2C" w:rsidP="00BE5FDA"/>
          <w:p w14:paraId="180EDF14" w14:textId="77777777" w:rsidR="00DE7D2C" w:rsidRPr="00107C87" w:rsidRDefault="00DE7D2C" w:rsidP="00BE5FDA"/>
          <w:p w14:paraId="0D90BBF7" w14:textId="77777777" w:rsidR="00DE7D2C" w:rsidRDefault="00DE7D2C" w:rsidP="00BE5FDA"/>
          <w:p w14:paraId="0487A0F7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6236D9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E153470" w14:textId="77777777" w:rsidTr="00BE5FDA">
        <w:trPr>
          <w:trHeight w:hRule="exact" w:val="1845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F47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  <w:p w14:paraId="70176F4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site abrange como conteúdo o que se trata a Hidroponia, sua origem, como funciona, além das vantagens de se ter uma hidroponia e quais os seus tipos, explicando cada um deles.</w:t>
            </w:r>
          </w:p>
        </w:tc>
      </w:tr>
      <w:tr w:rsidR="00DE7D2C" w:rsidRPr="00B94DD7" w14:paraId="447196BD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7C5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CC4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61E718B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B8A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09B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89F32D2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C66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01F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417A6CB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8BEF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E545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6622B942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6A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>):  A partir dessa pesquisa foi possível entender melhor sobre uma horta hidropônica, adquirindo mais conhecimento sobre o assunto</w:t>
            </w:r>
          </w:p>
        </w:tc>
      </w:tr>
      <w:tr w:rsidR="00DE7D2C" w:rsidRPr="00107C87" w14:paraId="2E8B7FA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FAE8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>Indicado para todos os públicos.</w:t>
            </w:r>
          </w:p>
        </w:tc>
      </w:tr>
      <w:tr w:rsidR="00DE7D2C" w:rsidRPr="00107C87" w14:paraId="40271795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2C2A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 xml:space="preserve">Laboratório de informática da </w:t>
            </w:r>
            <w:proofErr w:type="spellStart"/>
            <w:r w:rsidRPr="00107C87">
              <w:rPr>
                <w:rFonts w:ascii="Arial" w:hAnsi="Arial" w:cs="Arial"/>
                <w:sz w:val="24"/>
                <w:szCs w:val="24"/>
              </w:rPr>
              <w:t>Etec</w:t>
            </w:r>
            <w:proofErr w:type="spellEnd"/>
            <w:r w:rsidRPr="00107C87">
              <w:rPr>
                <w:rFonts w:ascii="Arial" w:hAnsi="Arial" w:cs="Arial"/>
                <w:sz w:val="24"/>
                <w:szCs w:val="24"/>
              </w:rPr>
              <w:t xml:space="preserve"> Prof. Milton </w:t>
            </w:r>
            <w:proofErr w:type="spellStart"/>
            <w:r w:rsidRPr="00107C87">
              <w:rPr>
                <w:rFonts w:ascii="Arial" w:hAnsi="Arial" w:cs="Arial"/>
                <w:sz w:val="24"/>
                <w:szCs w:val="24"/>
              </w:rPr>
              <w:t>Gazzetti</w:t>
            </w:r>
            <w:proofErr w:type="spellEnd"/>
            <w:r w:rsidRPr="00107C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0006A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79CC8B6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70D6874" w14:textId="77777777" w:rsidR="00271CD8" w:rsidRDefault="00271CD8"/>
    <w:sectPr w:rsidR="0027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C"/>
    <w:rsid w:val="000C7AC8"/>
    <w:rsid w:val="001A1347"/>
    <w:rsid w:val="00271CD8"/>
    <w:rsid w:val="003B50AC"/>
    <w:rsid w:val="003D4AE9"/>
    <w:rsid w:val="0071601A"/>
    <w:rsid w:val="00746812"/>
    <w:rsid w:val="007918F5"/>
    <w:rsid w:val="008F6537"/>
    <w:rsid w:val="00A515BF"/>
    <w:rsid w:val="00A65901"/>
    <w:rsid w:val="00BE4F4C"/>
    <w:rsid w:val="00C2419F"/>
    <w:rsid w:val="00C655A4"/>
    <w:rsid w:val="00DE7D2C"/>
    <w:rsid w:val="00EF51D0"/>
    <w:rsid w:val="00F9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3E7"/>
  <w15:chartTrackingRefBased/>
  <w15:docId w15:val="{4C7D9A2F-6DD2-4EDA-B65D-189FFE58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D2C"/>
    <w:rPr>
      <w:kern w:val="0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D2C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Fontepargpadro"/>
    <w:uiPriority w:val="99"/>
    <w:unhideWhenUsed/>
    <w:rsid w:val="00DE7D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quesfernandes.com/tecnologia/o-que-e-e-como-funciona-a-hidroponia-plantacoes-hidroponicas/" TargetMode="External"/><Relationship Id="rId4" Type="http://schemas.openxmlformats.org/officeDocument/2006/relationships/hyperlink" Target="https://blog.ambra.education/vantagens-de-estudar-via-inter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ELAINE FERNANDES CACULA</dc:creator>
  <cp:keywords/>
  <dc:description/>
  <cp:lastModifiedBy>LUIS FELIPE SOUZA FERREIRA ROSARIO</cp:lastModifiedBy>
  <cp:revision>9</cp:revision>
  <dcterms:created xsi:type="dcterms:W3CDTF">2023-04-18T10:29:00Z</dcterms:created>
  <dcterms:modified xsi:type="dcterms:W3CDTF">2023-05-09T13:41:00Z</dcterms:modified>
</cp:coreProperties>
</file>