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CAF" w:rsidRDefault="00F62CAF" w:rsidP="00F62CAF">
      <w:pPr>
        <w:spacing w:line="276" w:lineRule="auto"/>
        <w:jc w:val="both"/>
      </w:pPr>
      <w:r>
        <w:t>El proceso de identificación de costos dentro de un proyecto tecnológico, es una parte fundamental que ayudara en la construcción de la línea base del presupuesto que termina siendo una herramienta muy importante para el control del proyecto.</w:t>
      </w:r>
    </w:p>
    <w:p w:rsidR="00F62CAF" w:rsidRDefault="00F62CAF" w:rsidP="00F62CAF">
      <w:pPr>
        <w:spacing w:line="276" w:lineRule="auto"/>
        <w:jc w:val="both"/>
      </w:pPr>
      <w:r>
        <w:t>En la actualidad una de esas tecnologías es la computación en la nube que dispone de productos y servicios que facilitan a distintas organizaciones la capacidad de realizar sus operaciones de negocio en la web, pero a medida que los requerimientos de información se incrementan, con ellos surge el problema de manipular tanta información que finalmente termina haciendo inviable el sistema y es aquí donde el Big Data aparece con la respuesta.</w:t>
      </w:r>
    </w:p>
    <w:p w:rsidR="00F62CAF" w:rsidRDefault="00F62CAF" w:rsidP="00F62CAF">
      <w:pPr>
        <w:spacing w:line="276" w:lineRule="auto"/>
        <w:jc w:val="both"/>
      </w:pPr>
      <w:r>
        <w:t xml:space="preserve">En esencia el Big Data no es más que la tradicional computación en la nube, pero con una arquitectura de hardware distinta. El Big Data se fundamenta sobre el principio de repartir la carga y disponibilidad de recursos de procesamiento (Computación distributiva) de maquina en múltiples unidades de procesamiento en las más clásicas propuestas de arquitectura de Big Data, según el </w:t>
      </w:r>
      <w:proofErr w:type="spellStart"/>
      <w:r>
        <w:t>framework</w:t>
      </w:r>
      <w:proofErr w:type="spellEnd"/>
      <w:r>
        <w:t xml:space="preserve"> de </w:t>
      </w:r>
      <w:proofErr w:type="spellStart"/>
      <w:r>
        <w:t>Haddop</w:t>
      </w:r>
      <w:proofErr w:type="spellEnd"/>
      <w:r>
        <w:t xml:space="preserve"> uno de los más populares, permite a las aplicaciones trabajar con miles de nodos y </w:t>
      </w:r>
      <w:proofErr w:type="spellStart"/>
      <w:r>
        <w:t>petabytes</w:t>
      </w:r>
      <w:proofErr w:type="spellEnd"/>
      <w:r>
        <w:t xml:space="preserve"> de datos, tal cual lo hace un procesador de una computadora con muchos núcleos que se reparten el trabajo, este concepto busca distribuir la carga de procesamiento en muchos servidores, haciendo de la tarea una labor que se ejecuta en paralelo y por ende tiene la capacidad de ejecutarse en una fracción del tiempo del que tomaría hacerlo en una sola máquina mediante técnicas algorítmicas de </w:t>
      </w:r>
      <w:proofErr w:type="spellStart"/>
      <w:r>
        <w:t>Map</w:t>
      </w:r>
      <w:proofErr w:type="spellEnd"/>
      <w:r>
        <w:t xml:space="preserve"> Reduce.</w:t>
      </w:r>
    </w:p>
    <w:p w:rsidR="00F62CAF" w:rsidRDefault="00BF3A30" w:rsidP="00F62CAF">
      <w:pPr>
        <w:spacing w:line="276" w:lineRule="auto"/>
        <w:jc w:val="both"/>
      </w:pPr>
      <w:r>
        <w:t xml:space="preserve">Los emprendimientos que en su estructura incorporan componentes </w:t>
      </w:r>
      <w:r w:rsidR="00F62CAF">
        <w:t>Big Data</w:t>
      </w:r>
      <w:r>
        <w:t xml:space="preserve"> tienen una enorme ventaja en cuanto a su estructura de costos dada que el conjunto de organizaciones y servicios de la web de hoy en día se encuentran a favor de apoyar fuertemente el crecimiento de </w:t>
      </w:r>
      <w:proofErr w:type="spellStart"/>
      <w:r>
        <w:t>STARTUPS</w:t>
      </w:r>
      <w:proofErr w:type="spellEnd"/>
      <w:r>
        <w:t xml:space="preserve"> mediante los </w:t>
      </w:r>
      <w:r w:rsidR="00F62CAF">
        <w:t>tipos de servicios que ofrecen.</w:t>
      </w:r>
    </w:p>
    <w:p w:rsidR="00F62CAF" w:rsidRDefault="00F62CAF" w:rsidP="00F62CAF">
      <w:pPr>
        <w:spacing w:line="276" w:lineRule="auto"/>
        <w:jc w:val="both"/>
      </w:pPr>
      <w:r>
        <w:t xml:space="preserve">Teniendo como una lista básica de puntos a tener en cuenta para la identificación de costos: </w:t>
      </w:r>
    </w:p>
    <w:p w:rsidR="00F62CAF" w:rsidRDefault="00F62CAF" w:rsidP="00F62CAF">
      <w:pPr>
        <w:pStyle w:val="Prrafodelista"/>
        <w:numPr>
          <w:ilvl w:val="0"/>
          <w:numId w:val="2"/>
        </w:numPr>
        <w:spacing w:line="276" w:lineRule="auto"/>
        <w:jc w:val="both"/>
      </w:pPr>
      <w:r>
        <w:t>Identificación del proveedor y su sistema de costos variables para realizar la adecuada proyección en el tiempo.</w:t>
      </w:r>
    </w:p>
    <w:p w:rsidR="00F62CAF" w:rsidRDefault="00F62CAF" w:rsidP="00F62CAF">
      <w:pPr>
        <w:pStyle w:val="Prrafodelista"/>
        <w:numPr>
          <w:ilvl w:val="0"/>
          <w:numId w:val="2"/>
        </w:numPr>
        <w:spacing w:line="276" w:lineRule="auto"/>
        <w:jc w:val="both"/>
      </w:pPr>
      <w:r>
        <w:t>Seleccionar los servicios o paquetes de servicios a utilizar.</w:t>
      </w:r>
    </w:p>
    <w:p w:rsidR="00F62CAF" w:rsidRDefault="00F62CAF" w:rsidP="00F62CAF">
      <w:pPr>
        <w:pStyle w:val="Prrafodelista"/>
        <w:numPr>
          <w:ilvl w:val="0"/>
          <w:numId w:val="2"/>
        </w:numPr>
        <w:spacing w:line="276" w:lineRule="auto"/>
        <w:jc w:val="both"/>
      </w:pPr>
      <w:r>
        <w:t>Contratar la adecuada cantidad de personal especializado en las áreas de computación en la nube y sistemas de información.</w:t>
      </w:r>
    </w:p>
    <w:p w:rsidR="00F62CAF" w:rsidRDefault="00F62CAF" w:rsidP="00F62CAF">
      <w:pPr>
        <w:pStyle w:val="Prrafodelista"/>
        <w:numPr>
          <w:ilvl w:val="0"/>
          <w:numId w:val="2"/>
        </w:numPr>
        <w:spacing w:line="276" w:lineRule="auto"/>
        <w:jc w:val="both"/>
      </w:pPr>
      <w:r>
        <w:t xml:space="preserve">Seleccionar el personal de integración entre los sistemas Big Data y los sistemas del proyecto. </w:t>
      </w:r>
    </w:p>
    <w:p w:rsidR="00F62CAF" w:rsidRDefault="00F62CAF" w:rsidP="00F62CAF">
      <w:pPr>
        <w:pStyle w:val="Prrafodelista"/>
        <w:numPr>
          <w:ilvl w:val="0"/>
          <w:numId w:val="2"/>
        </w:numPr>
        <w:spacing w:line="276" w:lineRule="auto"/>
        <w:jc w:val="both"/>
      </w:pPr>
      <w:r>
        <w:t>Identificar los recursos de infraestructura y equipos de cómputo requeridos para el proyecto.</w:t>
      </w:r>
    </w:p>
    <w:p w:rsidR="00F62CAF" w:rsidRDefault="00F62CAF" w:rsidP="00F62CAF">
      <w:pPr>
        <w:pStyle w:val="Prrafodelista"/>
        <w:numPr>
          <w:ilvl w:val="0"/>
          <w:numId w:val="2"/>
        </w:numPr>
        <w:spacing w:line="276" w:lineRule="auto"/>
        <w:jc w:val="both"/>
      </w:pPr>
      <w:r>
        <w:t xml:space="preserve">Según el caso las licencias y permisos establecidos a estas empresas según el país donde se va ejercer el servicio, en caso de estudio, en Perú, es necesario una autorización del </w:t>
      </w:r>
      <w:proofErr w:type="spellStart"/>
      <w:r>
        <w:t>MTC</w:t>
      </w:r>
      <w:proofErr w:type="spellEnd"/>
      <w:r>
        <w:t xml:space="preserve"> e INDECOPI para poder funcionar y prestar este servicio al </w:t>
      </w:r>
      <w:bookmarkStart w:id="0" w:name="_GoBack"/>
      <w:bookmarkEnd w:id="0"/>
      <w:r w:rsidR="00D039AA">
        <w:t>público</w:t>
      </w:r>
      <w:r>
        <w:t>.</w:t>
      </w:r>
    </w:p>
    <w:sectPr w:rsidR="00F62C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F66F4D"/>
    <w:multiLevelType w:val="hybridMultilevel"/>
    <w:tmpl w:val="332C6794"/>
    <w:lvl w:ilvl="0" w:tplc="FFCA77B0">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1FA64A7"/>
    <w:multiLevelType w:val="hybridMultilevel"/>
    <w:tmpl w:val="39001F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A30"/>
    <w:rsid w:val="00BF3A30"/>
    <w:rsid w:val="00C91F0A"/>
    <w:rsid w:val="00D039AA"/>
    <w:rsid w:val="00F60532"/>
    <w:rsid w:val="00F62CA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4B480-2093-46FA-BF8B-87E35A3D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2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422</Words>
  <Characters>2325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Marmolejo</dc:creator>
  <cp:keywords/>
  <dc:description/>
  <cp:lastModifiedBy>Alexis Marmolejo</cp:lastModifiedBy>
  <cp:revision>3</cp:revision>
  <dcterms:created xsi:type="dcterms:W3CDTF">2019-11-23T03:09:00Z</dcterms:created>
  <dcterms:modified xsi:type="dcterms:W3CDTF">2019-11-23T03:36:00Z</dcterms:modified>
</cp:coreProperties>
</file>