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5A7" w:rsidRDefault="00995023" w:rsidP="000E09F4">
      <w:pPr>
        <w:pStyle w:val="a6"/>
        <w:rPr>
          <w:rFonts w:ascii="宋体" w:hAnsi="宋体"/>
          <w:sz w:val="40"/>
        </w:rPr>
      </w:pPr>
      <w:proofErr w:type="spellStart"/>
      <w:r>
        <w:rPr>
          <w:rFonts w:ascii="宋体" w:hAnsi="宋体" w:hint="eastAsia"/>
          <w:sz w:val="40"/>
        </w:rPr>
        <w:t>prdesc</w:t>
      </w:r>
      <w:proofErr w:type="spellEnd"/>
      <w:r w:rsidR="00270D09">
        <w:rPr>
          <w:rFonts w:ascii="宋体" w:hAnsi="宋体" w:hint="eastAsia"/>
          <w:sz w:val="40"/>
        </w:rPr>
        <w:t>总结报告</w:t>
      </w:r>
    </w:p>
    <w:p w:rsidR="005107F3" w:rsidRDefault="005107F3" w:rsidP="005107F3">
      <w:pPr>
        <w:pStyle w:val="1"/>
        <w:rPr>
          <w:sz w:val="32"/>
        </w:rPr>
      </w:pPr>
      <w:r>
        <w:rPr>
          <w:rFonts w:hint="eastAsia"/>
          <w:sz w:val="32"/>
        </w:rPr>
        <w:t>一、总体情况：</w:t>
      </w:r>
    </w:p>
    <w:p w:rsidR="005107F3" w:rsidRDefault="00F13475" w:rsidP="0000782C">
      <w:pPr>
        <w:spacing w:line="480" w:lineRule="auto"/>
        <w:ind w:firstLineChars="200" w:firstLine="600"/>
        <w:jc w:val="left"/>
        <w:textAlignment w:val="baseline"/>
        <w:rPr>
          <w:spacing w:val="0"/>
          <w:kern w:val="2"/>
          <w:sz w:val="30"/>
          <w:szCs w:val="30"/>
        </w:rPr>
      </w:pPr>
      <w:proofErr w:type="spellStart"/>
      <w:r>
        <w:rPr>
          <w:rFonts w:hint="eastAsia"/>
          <w:spacing w:val="0"/>
          <w:kern w:val="2"/>
          <w:sz w:val="30"/>
          <w:szCs w:val="30"/>
        </w:rPr>
        <w:t>openandclosetime</w:t>
      </w:r>
      <w:proofErr w:type="spellEnd"/>
      <w:r w:rsidR="005107F3">
        <w:rPr>
          <w:rFonts w:hint="eastAsia"/>
          <w:spacing w:val="0"/>
          <w:kern w:val="2"/>
          <w:sz w:val="30"/>
          <w:szCs w:val="30"/>
        </w:rPr>
        <w:t>，进行了</w:t>
      </w:r>
      <w:proofErr w:type="spellStart"/>
      <w:r w:rsidR="00223861">
        <w:rPr>
          <w:rFonts w:hint="eastAsia"/>
          <w:spacing w:val="0"/>
          <w:kern w:val="2"/>
          <w:sz w:val="30"/>
          <w:szCs w:val="30"/>
        </w:rPr>
        <w:t>prdesc</w:t>
      </w:r>
      <w:proofErr w:type="spellEnd"/>
      <w:r w:rsidR="005107F3">
        <w:rPr>
          <w:rFonts w:hint="eastAsia"/>
          <w:spacing w:val="0"/>
          <w:kern w:val="2"/>
          <w:sz w:val="30"/>
          <w:szCs w:val="30"/>
        </w:rPr>
        <w:t>，完成预定目标，总共耗时间</w:t>
      </w:r>
      <w:proofErr w:type="spellStart"/>
      <w:r w:rsidR="004C3E5B">
        <w:rPr>
          <w:rFonts w:hint="eastAsia"/>
          <w:spacing w:val="0"/>
          <w:kern w:val="2"/>
          <w:sz w:val="30"/>
          <w:szCs w:val="30"/>
        </w:rPr>
        <w:t>alltime</w:t>
      </w:r>
      <w:proofErr w:type="spellEnd"/>
      <w:r w:rsidR="005107F3">
        <w:rPr>
          <w:rFonts w:hint="eastAsia"/>
          <w:spacing w:val="0"/>
          <w:kern w:val="2"/>
          <w:sz w:val="30"/>
          <w:szCs w:val="30"/>
        </w:rPr>
        <w:t>，无数据丢失，演练后系统运行平稳，应用正常。</w:t>
      </w:r>
    </w:p>
    <w:p w:rsidR="005A7977" w:rsidRDefault="005A7977" w:rsidP="005A7977">
      <w:pPr>
        <w:pStyle w:val="1"/>
        <w:rPr>
          <w:sz w:val="32"/>
        </w:rPr>
      </w:pPr>
      <w:r>
        <w:rPr>
          <w:rFonts w:hint="eastAsia"/>
          <w:sz w:val="32"/>
        </w:rPr>
        <w:t>二、事件记录：</w:t>
      </w:r>
    </w:p>
    <w:p w:rsidR="005A7977" w:rsidRDefault="005A7977" w:rsidP="005A7977">
      <w:pPr>
        <w:spacing w:line="480" w:lineRule="auto"/>
        <w:ind w:left="1" w:firstLineChars="189" w:firstLine="567"/>
        <w:jc w:val="left"/>
        <w:textAlignment w:val="baseline"/>
        <w:rPr>
          <w:snapToGrid/>
          <w:spacing w:val="0"/>
          <w:kern w:val="2"/>
          <w:sz w:val="30"/>
          <w:szCs w:val="30"/>
        </w:rPr>
      </w:pPr>
      <w:r>
        <w:rPr>
          <w:rFonts w:hint="eastAsia"/>
          <w:snapToGrid/>
          <w:spacing w:val="0"/>
          <w:kern w:val="2"/>
          <w:sz w:val="30"/>
          <w:szCs w:val="30"/>
        </w:rPr>
        <w:t>1、实际操作时间从</w:t>
      </w:r>
      <w:proofErr w:type="spellStart"/>
      <w:r w:rsidR="0008689F">
        <w:rPr>
          <w:rFonts w:hint="eastAsia"/>
          <w:snapToGrid/>
          <w:spacing w:val="0"/>
          <w:kern w:val="2"/>
          <w:sz w:val="30"/>
          <w:szCs w:val="30"/>
        </w:rPr>
        <w:t>starttime</w:t>
      </w:r>
      <w:proofErr w:type="spellEnd"/>
      <w:r>
        <w:rPr>
          <w:rFonts w:hint="eastAsia"/>
          <w:snapToGrid/>
          <w:spacing w:val="0"/>
          <w:kern w:val="2"/>
          <w:sz w:val="30"/>
          <w:szCs w:val="30"/>
        </w:rPr>
        <w:t>开始，到</w:t>
      </w:r>
      <w:r w:rsidR="0008689F">
        <w:rPr>
          <w:rFonts w:hint="eastAsia"/>
          <w:snapToGrid/>
          <w:spacing w:val="0"/>
          <w:kern w:val="2"/>
          <w:sz w:val="30"/>
          <w:szCs w:val="30"/>
        </w:rPr>
        <w:t>overtime</w:t>
      </w:r>
      <w:r>
        <w:rPr>
          <w:rFonts w:hint="eastAsia"/>
          <w:snapToGrid/>
          <w:spacing w:val="0"/>
          <w:kern w:val="2"/>
          <w:sz w:val="30"/>
          <w:szCs w:val="30"/>
        </w:rPr>
        <w:t>结束</w:t>
      </w:r>
    </w:p>
    <w:p w:rsidR="00541994" w:rsidRDefault="00541994" w:rsidP="00541994">
      <w:pPr>
        <w:spacing w:line="480" w:lineRule="auto"/>
        <w:ind w:left="1" w:firstLineChars="189" w:firstLine="567"/>
        <w:jc w:val="left"/>
        <w:textAlignment w:val="baseline"/>
        <w:rPr>
          <w:snapToGrid/>
          <w:spacing w:val="0"/>
          <w:kern w:val="2"/>
          <w:sz w:val="30"/>
          <w:szCs w:val="30"/>
        </w:rPr>
      </w:pPr>
      <w:r>
        <w:rPr>
          <w:rFonts w:hint="eastAsia"/>
          <w:snapToGrid/>
          <w:spacing w:val="0"/>
          <w:kern w:val="2"/>
          <w:sz w:val="30"/>
          <w:szCs w:val="30"/>
        </w:rPr>
        <w:t xml:space="preserve">2、 </w:t>
      </w: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992"/>
        <w:gridCol w:w="1276"/>
        <w:gridCol w:w="1275"/>
        <w:gridCol w:w="3402"/>
        <w:gridCol w:w="1043"/>
      </w:tblGrid>
      <w:tr w:rsidR="001F7B36" w:rsidRPr="00F068D3" w:rsidTr="008C605E">
        <w:tc>
          <w:tcPr>
            <w:tcW w:w="533" w:type="dxa"/>
            <w:shd w:val="clear" w:color="auto" w:fill="8DB3E2" w:themeFill="text2" w:themeFillTint="66"/>
          </w:tcPr>
          <w:p w:rsidR="001F7B36" w:rsidRPr="00663BBA" w:rsidRDefault="00275350" w:rsidP="000F7DA2">
            <w:pPr>
              <w:spacing w:line="480" w:lineRule="auto"/>
              <w:jc w:val="left"/>
              <w:textAlignment w:val="baseline"/>
              <w:rPr>
                <w:b/>
                <w:snapToGrid/>
                <w:spacing w:val="0"/>
                <w:kern w:val="2"/>
                <w:sz w:val="15"/>
                <w:szCs w:val="15"/>
              </w:rPr>
            </w:pPr>
            <w:r w:rsidRPr="00663BBA">
              <w:rPr>
                <w:b/>
                <w:snapToGrid/>
                <w:spacing w:val="0"/>
                <w:kern w:val="2"/>
                <w:sz w:val="15"/>
                <w:szCs w:val="15"/>
              </w:rPr>
              <w:t>序号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:rsidR="001F7B36" w:rsidRPr="00663BBA" w:rsidRDefault="00275350" w:rsidP="00F068D3">
            <w:pPr>
              <w:spacing w:line="480" w:lineRule="auto"/>
              <w:jc w:val="left"/>
              <w:textAlignment w:val="baseline"/>
              <w:rPr>
                <w:b/>
                <w:snapToGrid/>
                <w:spacing w:val="0"/>
                <w:kern w:val="2"/>
                <w:sz w:val="15"/>
                <w:szCs w:val="15"/>
              </w:rPr>
            </w:pPr>
            <w:r w:rsidRPr="00663BBA">
              <w:rPr>
                <w:b/>
                <w:snapToGrid/>
                <w:spacing w:val="0"/>
                <w:kern w:val="2"/>
                <w:sz w:val="15"/>
                <w:szCs w:val="15"/>
              </w:rPr>
              <w:t>步骤名称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8DB3E2" w:themeFill="text2" w:themeFillTint="66"/>
          </w:tcPr>
          <w:p w:rsidR="001F7B36" w:rsidRPr="00663BBA" w:rsidRDefault="00275350" w:rsidP="00F068D3">
            <w:pPr>
              <w:spacing w:line="480" w:lineRule="auto"/>
              <w:jc w:val="left"/>
              <w:textAlignment w:val="baseline"/>
              <w:rPr>
                <w:b/>
                <w:snapToGrid/>
                <w:spacing w:val="0"/>
                <w:kern w:val="2"/>
                <w:sz w:val="15"/>
                <w:szCs w:val="15"/>
              </w:rPr>
            </w:pPr>
            <w:r w:rsidRPr="00663BBA">
              <w:rPr>
                <w:b/>
                <w:snapToGrid/>
                <w:spacing w:val="0"/>
                <w:kern w:val="2"/>
                <w:sz w:val="15"/>
                <w:szCs w:val="15"/>
              </w:rPr>
              <w:t>实际开始时间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1F7B36" w:rsidRPr="00663BBA" w:rsidRDefault="00275350" w:rsidP="00F068D3">
            <w:pPr>
              <w:spacing w:line="480" w:lineRule="auto"/>
              <w:jc w:val="left"/>
              <w:textAlignment w:val="baseline"/>
              <w:rPr>
                <w:b/>
                <w:snapToGrid/>
                <w:spacing w:val="0"/>
                <w:kern w:val="2"/>
                <w:sz w:val="15"/>
                <w:szCs w:val="15"/>
              </w:rPr>
            </w:pPr>
            <w:r w:rsidRPr="00663BBA">
              <w:rPr>
                <w:b/>
                <w:snapToGrid/>
                <w:spacing w:val="0"/>
                <w:kern w:val="2"/>
                <w:sz w:val="15"/>
                <w:szCs w:val="15"/>
              </w:rPr>
              <w:t>实际结束时间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1F7B36" w:rsidRPr="00663BBA" w:rsidRDefault="00275350" w:rsidP="00F068D3">
            <w:pPr>
              <w:spacing w:line="480" w:lineRule="auto"/>
              <w:jc w:val="left"/>
              <w:textAlignment w:val="baseline"/>
              <w:rPr>
                <w:b/>
                <w:snapToGrid/>
                <w:spacing w:val="0"/>
                <w:kern w:val="2"/>
                <w:sz w:val="15"/>
                <w:szCs w:val="15"/>
              </w:rPr>
            </w:pPr>
            <w:r w:rsidRPr="00663BBA">
              <w:rPr>
                <w:b/>
                <w:snapToGrid/>
                <w:spacing w:val="0"/>
                <w:kern w:val="2"/>
                <w:sz w:val="15"/>
                <w:szCs w:val="15"/>
              </w:rPr>
              <w:t>处理日志</w:t>
            </w:r>
          </w:p>
        </w:tc>
        <w:tc>
          <w:tcPr>
            <w:tcW w:w="1043" w:type="dxa"/>
            <w:shd w:val="clear" w:color="auto" w:fill="8DB3E2" w:themeFill="text2" w:themeFillTint="66"/>
          </w:tcPr>
          <w:p w:rsidR="001F7B36" w:rsidRPr="00663BBA" w:rsidRDefault="00275350" w:rsidP="00F068D3">
            <w:pPr>
              <w:spacing w:line="480" w:lineRule="auto"/>
              <w:jc w:val="left"/>
              <w:textAlignment w:val="baseline"/>
              <w:rPr>
                <w:b/>
                <w:snapToGrid/>
                <w:spacing w:val="0"/>
                <w:kern w:val="2"/>
                <w:sz w:val="15"/>
                <w:szCs w:val="15"/>
              </w:rPr>
            </w:pPr>
            <w:r w:rsidRPr="00663BBA">
              <w:rPr>
                <w:b/>
                <w:snapToGrid/>
                <w:spacing w:val="0"/>
                <w:kern w:val="2"/>
                <w:sz w:val="15"/>
                <w:szCs w:val="15"/>
              </w:rPr>
              <w:t>处理人</w:t>
            </w:r>
          </w:p>
        </w:tc>
      </w:tr>
    </w:tbl>
    <w:p w:rsidR="00E21909" w:rsidRDefault="00E21909" w:rsidP="00E21909">
      <w:pPr>
        <w:pStyle w:val="1"/>
        <w:rPr>
          <w:sz w:val="32"/>
        </w:rPr>
      </w:pPr>
      <w:r>
        <w:rPr>
          <w:rFonts w:hint="eastAsia"/>
          <w:sz w:val="32"/>
        </w:rPr>
        <w:t>三、问题分析与总结：</w:t>
      </w:r>
    </w:p>
    <w:p w:rsidR="00E21909" w:rsidRDefault="00E21909" w:rsidP="00E21909">
      <w:pPr>
        <w:spacing w:line="480" w:lineRule="auto"/>
        <w:ind w:left="1" w:firstLineChars="189" w:firstLine="567"/>
        <w:jc w:val="left"/>
        <w:textAlignment w:val="baseline"/>
        <w:rPr>
          <w:snapToGrid/>
          <w:spacing w:val="0"/>
          <w:kern w:val="2"/>
          <w:sz w:val="30"/>
          <w:szCs w:val="30"/>
        </w:rPr>
      </w:pPr>
      <w:r>
        <w:rPr>
          <w:rFonts w:hint="eastAsia"/>
          <w:snapToGrid/>
          <w:spacing w:val="0"/>
          <w:kern w:val="2"/>
          <w:sz w:val="30"/>
          <w:szCs w:val="30"/>
        </w:rPr>
        <w:t>本次演练在前期方案的基础上，基本上完成了预定目标，系统运行平稳正常，但是切换过程中出现部分步骤操作问题。出现的问题具体有：</w:t>
      </w:r>
    </w:p>
    <w:p w:rsidR="00541994" w:rsidRPr="00A444D7" w:rsidRDefault="00A444D7" w:rsidP="003E39B5">
      <w:pPr>
        <w:spacing w:line="480" w:lineRule="auto"/>
        <w:jc w:val="left"/>
        <w:textAlignment w:val="baseline"/>
        <w:rPr>
          <w:snapToGrid/>
          <w:spacing w:val="0"/>
          <w:kern w:val="2"/>
          <w:sz w:val="30"/>
          <w:szCs w:val="30"/>
        </w:rPr>
      </w:pPr>
      <w:r>
        <w:rPr>
          <w:rFonts w:hint="eastAsia"/>
          <w:snapToGrid/>
          <w:spacing w:val="0"/>
          <w:kern w:val="2"/>
          <w:sz w:val="30"/>
          <w:szCs w:val="30"/>
        </w:rPr>
        <w:t>evaluate</w:t>
      </w:r>
    </w:p>
    <w:p w:rsidR="005A7977" w:rsidRDefault="00962740" w:rsidP="00D912C6">
      <w:pPr>
        <w:spacing w:line="480" w:lineRule="auto"/>
        <w:ind w:firstLineChars="200" w:firstLine="600"/>
        <w:jc w:val="left"/>
        <w:textAlignment w:val="baseline"/>
        <w:rPr>
          <w:snapToGrid/>
          <w:spacing w:val="0"/>
          <w:kern w:val="2"/>
          <w:sz w:val="30"/>
          <w:szCs w:val="30"/>
        </w:rPr>
      </w:pPr>
      <w:r>
        <w:rPr>
          <w:rFonts w:hint="eastAsia"/>
          <w:snapToGrid/>
          <w:spacing w:val="0"/>
          <w:kern w:val="2"/>
          <w:sz w:val="30"/>
          <w:szCs w:val="30"/>
        </w:rPr>
        <w:t>为保证下一季度切换演练顺利进行，需要对原方案进行相应修正，具体有：</w:t>
      </w:r>
    </w:p>
    <w:p w:rsidR="00386DBB" w:rsidRPr="00386DBB" w:rsidRDefault="00863ABB" w:rsidP="00E86699">
      <w:pPr>
        <w:spacing w:line="480" w:lineRule="auto"/>
        <w:jc w:val="left"/>
        <w:textAlignment w:val="baseline"/>
        <w:rPr>
          <w:spacing w:val="0"/>
          <w:kern w:val="2"/>
          <w:sz w:val="30"/>
          <w:szCs w:val="30"/>
        </w:rPr>
      </w:pPr>
      <w:proofErr w:type="gramStart"/>
      <w:r w:rsidRPr="00863ABB">
        <w:rPr>
          <w:spacing w:val="0"/>
          <w:kern w:val="2"/>
          <w:sz w:val="30"/>
          <w:szCs w:val="30"/>
        </w:rPr>
        <w:t>rectify</w:t>
      </w:r>
      <w:proofErr w:type="gramEnd"/>
    </w:p>
    <w:sectPr w:rsidR="00386DBB" w:rsidRPr="00386DB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E32" w:rsidRDefault="000C1E32">
      <w:r>
        <w:separator/>
      </w:r>
    </w:p>
  </w:endnote>
  <w:endnote w:type="continuationSeparator" w:id="0">
    <w:p w:rsidR="000C1E32" w:rsidRDefault="000C1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D09" w:rsidRDefault="00270D09">
    <w:pPr>
      <w:pStyle w:val="a4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F7DA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F7DA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270D09" w:rsidRDefault="00270D0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E32" w:rsidRDefault="000C1E32">
      <w:r>
        <w:separator/>
      </w:r>
    </w:p>
  </w:footnote>
  <w:footnote w:type="continuationSeparator" w:id="0">
    <w:p w:rsidR="000C1E32" w:rsidRDefault="000C1E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D09" w:rsidRDefault="00F76424">
    <w:pPr>
      <w:pStyle w:val="a3"/>
      <w:jc w:val="left"/>
    </w:pPr>
    <w:r>
      <w:rPr>
        <w:noProof/>
        <w:snapToGrid/>
      </w:rPr>
      <w:drawing>
        <wp:inline distT="0" distB="0" distL="0" distR="0">
          <wp:extent cx="1419225" cy="307340"/>
          <wp:effectExtent l="0" t="0" r="9525" b="0"/>
          <wp:docPr id="1" name="图片 1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07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70D09">
      <w:rPr>
        <w:rFonts w:hint="eastAsia"/>
        <w:snapToGrid/>
      </w:rPr>
      <w:tab/>
    </w:r>
    <w:r w:rsidR="00270D09">
      <w:rPr>
        <w:rFonts w:hint="eastAsia"/>
        <w:snapToGrid/>
      </w:rPr>
      <w:tab/>
      <w:t>信息科技部 - 内部文档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ind w:left="71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37" w:hanging="420"/>
      </w:pPr>
    </w:lvl>
    <w:lvl w:ilvl="2">
      <w:start w:val="1"/>
      <w:numFmt w:val="lowerRoman"/>
      <w:lvlText w:val="%3."/>
      <w:lvlJc w:val="right"/>
      <w:pPr>
        <w:ind w:left="1257" w:hanging="420"/>
      </w:pPr>
    </w:lvl>
    <w:lvl w:ilvl="3">
      <w:start w:val="1"/>
      <w:numFmt w:val="decimal"/>
      <w:lvlText w:val="%4."/>
      <w:lvlJc w:val="left"/>
      <w:pPr>
        <w:ind w:left="1677" w:hanging="420"/>
      </w:pPr>
    </w:lvl>
    <w:lvl w:ilvl="4">
      <w:start w:val="1"/>
      <w:numFmt w:val="lowerLetter"/>
      <w:lvlText w:val="%5)"/>
      <w:lvlJc w:val="left"/>
      <w:pPr>
        <w:ind w:left="2097" w:hanging="420"/>
      </w:pPr>
    </w:lvl>
    <w:lvl w:ilvl="5">
      <w:start w:val="1"/>
      <w:numFmt w:val="lowerRoman"/>
      <w:lvlText w:val="%6."/>
      <w:lvlJc w:val="right"/>
      <w:pPr>
        <w:ind w:left="2517" w:hanging="420"/>
      </w:pPr>
    </w:lvl>
    <w:lvl w:ilvl="6">
      <w:start w:val="1"/>
      <w:numFmt w:val="decimal"/>
      <w:lvlText w:val="%7."/>
      <w:lvlJc w:val="left"/>
      <w:pPr>
        <w:ind w:left="2937" w:hanging="420"/>
      </w:pPr>
    </w:lvl>
    <w:lvl w:ilvl="7">
      <w:start w:val="1"/>
      <w:numFmt w:val="lowerLetter"/>
      <w:lvlText w:val="%8)"/>
      <w:lvlJc w:val="left"/>
      <w:pPr>
        <w:ind w:left="3357" w:hanging="420"/>
      </w:pPr>
    </w:lvl>
    <w:lvl w:ilvl="8">
      <w:start w:val="1"/>
      <w:numFmt w:val="lowerRoman"/>
      <w:lvlText w:val="%9."/>
      <w:lvlJc w:val="right"/>
      <w:pPr>
        <w:ind w:left="3777" w:hanging="420"/>
      </w:pPr>
    </w:lvl>
  </w:abstractNum>
  <w:abstractNum w:abstractNumId="1">
    <w:nsid w:val="00000015"/>
    <w:multiLevelType w:val="multilevel"/>
    <w:tmpl w:val="00000015"/>
    <w:lvl w:ilvl="0">
      <w:start w:val="1"/>
      <w:numFmt w:val="decimal"/>
      <w:lvlText w:val="%1、"/>
      <w:lvlJc w:val="left"/>
      <w:pPr>
        <w:ind w:left="128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8" w:hanging="420"/>
      </w:pPr>
    </w:lvl>
    <w:lvl w:ilvl="2">
      <w:start w:val="1"/>
      <w:numFmt w:val="lowerRoman"/>
      <w:lvlText w:val="%3."/>
      <w:lvlJc w:val="right"/>
      <w:pPr>
        <w:ind w:left="1828" w:hanging="420"/>
      </w:pPr>
    </w:lvl>
    <w:lvl w:ilvl="3">
      <w:start w:val="1"/>
      <w:numFmt w:val="decimal"/>
      <w:lvlText w:val="%4."/>
      <w:lvlJc w:val="left"/>
      <w:pPr>
        <w:ind w:left="2248" w:hanging="420"/>
      </w:pPr>
    </w:lvl>
    <w:lvl w:ilvl="4">
      <w:start w:val="1"/>
      <w:numFmt w:val="lowerLetter"/>
      <w:lvlText w:val="%5)"/>
      <w:lvlJc w:val="left"/>
      <w:pPr>
        <w:ind w:left="2668" w:hanging="420"/>
      </w:pPr>
    </w:lvl>
    <w:lvl w:ilvl="5">
      <w:start w:val="1"/>
      <w:numFmt w:val="lowerRoman"/>
      <w:lvlText w:val="%6."/>
      <w:lvlJc w:val="right"/>
      <w:pPr>
        <w:ind w:left="3088" w:hanging="420"/>
      </w:pPr>
    </w:lvl>
    <w:lvl w:ilvl="6">
      <w:start w:val="1"/>
      <w:numFmt w:val="decimal"/>
      <w:lvlText w:val="%7."/>
      <w:lvlJc w:val="left"/>
      <w:pPr>
        <w:ind w:left="3508" w:hanging="420"/>
      </w:pPr>
    </w:lvl>
    <w:lvl w:ilvl="7">
      <w:start w:val="1"/>
      <w:numFmt w:val="lowerLetter"/>
      <w:lvlText w:val="%8)"/>
      <w:lvlJc w:val="left"/>
      <w:pPr>
        <w:ind w:left="3928" w:hanging="420"/>
      </w:pPr>
    </w:lvl>
    <w:lvl w:ilvl="8">
      <w:start w:val="1"/>
      <w:numFmt w:val="lowerRoman"/>
      <w:lvlText w:val="%9."/>
      <w:lvlJc w:val="right"/>
      <w:pPr>
        <w:ind w:left="434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CF9"/>
    <w:rsid w:val="000051D4"/>
    <w:rsid w:val="0000782C"/>
    <w:rsid w:val="0001101D"/>
    <w:rsid w:val="0003558F"/>
    <w:rsid w:val="000778A6"/>
    <w:rsid w:val="0008689F"/>
    <w:rsid w:val="000C1E32"/>
    <w:rsid w:val="000E09F4"/>
    <w:rsid w:val="000F7DA2"/>
    <w:rsid w:val="00172A27"/>
    <w:rsid w:val="001F7B36"/>
    <w:rsid w:val="0020236B"/>
    <w:rsid w:val="00223861"/>
    <w:rsid w:val="00255EC9"/>
    <w:rsid w:val="00270D09"/>
    <w:rsid w:val="00273F0F"/>
    <w:rsid w:val="00275350"/>
    <w:rsid w:val="00276E09"/>
    <w:rsid w:val="00317C8C"/>
    <w:rsid w:val="003233DB"/>
    <w:rsid w:val="00325AC7"/>
    <w:rsid w:val="00383578"/>
    <w:rsid w:val="00386DBB"/>
    <w:rsid w:val="0039340A"/>
    <w:rsid w:val="003A7E60"/>
    <w:rsid w:val="003D5A56"/>
    <w:rsid w:val="003E39B5"/>
    <w:rsid w:val="003E3CA8"/>
    <w:rsid w:val="003F694F"/>
    <w:rsid w:val="00410A75"/>
    <w:rsid w:val="004163AB"/>
    <w:rsid w:val="00434204"/>
    <w:rsid w:val="00441212"/>
    <w:rsid w:val="004460EC"/>
    <w:rsid w:val="004527AD"/>
    <w:rsid w:val="004650EF"/>
    <w:rsid w:val="0049765D"/>
    <w:rsid w:val="004B3737"/>
    <w:rsid w:val="004C3E5B"/>
    <w:rsid w:val="004D4A64"/>
    <w:rsid w:val="005107F3"/>
    <w:rsid w:val="00526165"/>
    <w:rsid w:val="00541994"/>
    <w:rsid w:val="005966EC"/>
    <w:rsid w:val="00597A0E"/>
    <w:rsid w:val="005A7977"/>
    <w:rsid w:val="005B1B25"/>
    <w:rsid w:val="005B2938"/>
    <w:rsid w:val="005E44E8"/>
    <w:rsid w:val="005F2D55"/>
    <w:rsid w:val="00612B61"/>
    <w:rsid w:val="006233FA"/>
    <w:rsid w:val="00633541"/>
    <w:rsid w:val="0065246A"/>
    <w:rsid w:val="00663BBA"/>
    <w:rsid w:val="00677BA4"/>
    <w:rsid w:val="00680CDC"/>
    <w:rsid w:val="006956D7"/>
    <w:rsid w:val="006B484A"/>
    <w:rsid w:val="006D5142"/>
    <w:rsid w:val="006D5375"/>
    <w:rsid w:val="007014E4"/>
    <w:rsid w:val="00704589"/>
    <w:rsid w:val="007A13E7"/>
    <w:rsid w:val="008021D8"/>
    <w:rsid w:val="00822316"/>
    <w:rsid w:val="00836266"/>
    <w:rsid w:val="008620B2"/>
    <w:rsid w:val="00862228"/>
    <w:rsid w:val="00863ABB"/>
    <w:rsid w:val="008714EC"/>
    <w:rsid w:val="008870CC"/>
    <w:rsid w:val="008B1AC0"/>
    <w:rsid w:val="008C605E"/>
    <w:rsid w:val="00933641"/>
    <w:rsid w:val="00943E49"/>
    <w:rsid w:val="00962740"/>
    <w:rsid w:val="009917D2"/>
    <w:rsid w:val="00995023"/>
    <w:rsid w:val="00997461"/>
    <w:rsid w:val="00997508"/>
    <w:rsid w:val="009B43ED"/>
    <w:rsid w:val="00A07EA9"/>
    <w:rsid w:val="00A40601"/>
    <w:rsid w:val="00A444D7"/>
    <w:rsid w:val="00A46E5A"/>
    <w:rsid w:val="00A53A71"/>
    <w:rsid w:val="00A565E4"/>
    <w:rsid w:val="00A7191E"/>
    <w:rsid w:val="00A86DAE"/>
    <w:rsid w:val="00AB0691"/>
    <w:rsid w:val="00AB52A0"/>
    <w:rsid w:val="00AC3B34"/>
    <w:rsid w:val="00AC45A7"/>
    <w:rsid w:val="00B00F38"/>
    <w:rsid w:val="00B0794F"/>
    <w:rsid w:val="00B44760"/>
    <w:rsid w:val="00B81AA4"/>
    <w:rsid w:val="00B85E03"/>
    <w:rsid w:val="00BA33C0"/>
    <w:rsid w:val="00BA6C83"/>
    <w:rsid w:val="00BD1CE3"/>
    <w:rsid w:val="00C01772"/>
    <w:rsid w:val="00C075E7"/>
    <w:rsid w:val="00C32C5C"/>
    <w:rsid w:val="00C36A46"/>
    <w:rsid w:val="00C64F77"/>
    <w:rsid w:val="00C833FE"/>
    <w:rsid w:val="00CE4028"/>
    <w:rsid w:val="00CE7FA7"/>
    <w:rsid w:val="00CF6529"/>
    <w:rsid w:val="00D03147"/>
    <w:rsid w:val="00D700F8"/>
    <w:rsid w:val="00D912C6"/>
    <w:rsid w:val="00DA49AD"/>
    <w:rsid w:val="00E21909"/>
    <w:rsid w:val="00E73980"/>
    <w:rsid w:val="00E86699"/>
    <w:rsid w:val="00EF0A3D"/>
    <w:rsid w:val="00EF290E"/>
    <w:rsid w:val="00F017F9"/>
    <w:rsid w:val="00F068D3"/>
    <w:rsid w:val="00F13475"/>
    <w:rsid w:val="00F72CF5"/>
    <w:rsid w:val="00F76424"/>
    <w:rsid w:val="00FD3B14"/>
    <w:rsid w:val="00FF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snapToGrid w:val="0"/>
      <w:spacing w:val="-2"/>
      <w:kern w:val="28"/>
      <w:sz w:val="28"/>
      <w:szCs w:val="28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snapToGrid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rFonts w:ascii="宋体" w:hAnsi="宋体"/>
      <w:snapToGrid w:val="0"/>
      <w:spacing w:val="-2"/>
      <w:kern w:val="28"/>
      <w:sz w:val="18"/>
      <w:szCs w:val="18"/>
    </w:rPr>
  </w:style>
  <w:style w:type="character" w:customStyle="1" w:styleId="Char0">
    <w:name w:val="页脚 Char"/>
    <w:link w:val="a4"/>
    <w:rPr>
      <w:rFonts w:ascii="宋体" w:hAnsi="宋体"/>
      <w:snapToGrid w:val="0"/>
      <w:spacing w:val="-2"/>
      <w:kern w:val="28"/>
      <w:sz w:val="18"/>
      <w:szCs w:val="18"/>
    </w:rPr>
  </w:style>
  <w:style w:type="character" w:customStyle="1" w:styleId="Char1">
    <w:name w:val="文档结构图 Char"/>
    <w:link w:val="a5"/>
    <w:rPr>
      <w:rFonts w:ascii="宋体" w:hAnsi="宋体"/>
      <w:snapToGrid w:val="0"/>
      <w:spacing w:val="-2"/>
      <w:kern w:val="28"/>
      <w:sz w:val="18"/>
      <w:szCs w:val="18"/>
    </w:rPr>
  </w:style>
  <w:style w:type="character" w:customStyle="1" w:styleId="1Char">
    <w:name w:val="标题 1 Char"/>
    <w:link w:val="1"/>
    <w:rPr>
      <w:rFonts w:ascii="宋体" w:hAnsi="宋体"/>
      <w:b/>
      <w:bCs/>
      <w:snapToGrid/>
      <w:spacing w:val="-2"/>
      <w:kern w:val="44"/>
      <w:sz w:val="44"/>
      <w:szCs w:val="44"/>
    </w:rPr>
  </w:style>
  <w:style w:type="character" w:customStyle="1" w:styleId="Char2">
    <w:name w:val="标题 Char"/>
    <w:link w:val="a6"/>
    <w:rPr>
      <w:rFonts w:ascii="Cambria" w:hAnsi="Cambria" w:cs="Times New Roman"/>
      <w:b/>
      <w:bCs/>
      <w:snapToGrid/>
      <w:spacing w:val="-2"/>
      <w:kern w:val="28"/>
      <w:sz w:val="32"/>
      <w:szCs w:val="32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ocument Map"/>
    <w:basedOn w:val="a"/>
    <w:link w:val="Char1"/>
    <w:rPr>
      <w:sz w:val="18"/>
      <w:szCs w:val="18"/>
    </w:rPr>
  </w:style>
  <w:style w:type="paragraph" w:styleId="a7">
    <w:name w:val="Date"/>
    <w:basedOn w:val="a"/>
    <w:next w:val="a"/>
    <w:pPr>
      <w:ind w:leftChars="2500" w:left="100"/>
    </w:p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hAnsi="Cambria"/>
      <w:b/>
      <w:bCs/>
      <w:snapToGrid/>
      <w:sz w:val="32"/>
      <w:szCs w:val="32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rPr>
      <w:sz w:val="18"/>
      <w:szCs w:val="18"/>
    </w:rPr>
  </w:style>
  <w:style w:type="paragraph" w:customStyle="1" w:styleId="CharCharCharChar">
    <w:name w:val="Char Char Char Char"/>
    <w:basedOn w:val="a"/>
    <w:pPr>
      <w:widowControl/>
      <w:spacing w:after="120" w:line="360" w:lineRule="auto"/>
      <w:ind w:left="560" w:firstLineChars="200" w:firstLine="480"/>
      <w:jc w:val="left"/>
    </w:pPr>
    <w:rPr>
      <w:rFonts w:ascii="Verdana" w:hAnsi="Verdana"/>
      <w:snapToGrid/>
      <w:spacing w:val="0"/>
      <w:kern w:val="0"/>
      <w:sz w:val="24"/>
      <w:szCs w:val="24"/>
    </w:rPr>
  </w:style>
  <w:style w:type="table" w:styleId="a9">
    <w:name w:val="Table Grid"/>
    <w:basedOn w:val="a1"/>
    <w:uiPriority w:val="59"/>
    <w:rsid w:val="00011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dicttext22">
    <w:name w:val="op_dict_text22"/>
    <w:basedOn w:val="a0"/>
    <w:rsid w:val="00A444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snapToGrid w:val="0"/>
      <w:spacing w:val="-2"/>
      <w:kern w:val="28"/>
      <w:sz w:val="28"/>
      <w:szCs w:val="28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snapToGrid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rFonts w:ascii="宋体" w:hAnsi="宋体"/>
      <w:snapToGrid w:val="0"/>
      <w:spacing w:val="-2"/>
      <w:kern w:val="28"/>
      <w:sz w:val="18"/>
      <w:szCs w:val="18"/>
    </w:rPr>
  </w:style>
  <w:style w:type="character" w:customStyle="1" w:styleId="Char0">
    <w:name w:val="页脚 Char"/>
    <w:link w:val="a4"/>
    <w:rPr>
      <w:rFonts w:ascii="宋体" w:hAnsi="宋体"/>
      <w:snapToGrid w:val="0"/>
      <w:spacing w:val="-2"/>
      <w:kern w:val="28"/>
      <w:sz w:val="18"/>
      <w:szCs w:val="18"/>
    </w:rPr>
  </w:style>
  <w:style w:type="character" w:customStyle="1" w:styleId="Char1">
    <w:name w:val="文档结构图 Char"/>
    <w:link w:val="a5"/>
    <w:rPr>
      <w:rFonts w:ascii="宋体" w:hAnsi="宋体"/>
      <w:snapToGrid w:val="0"/>
      <w:spacing w:val="-2"/>
      <w:kern w:val="28"/>
      <w:sz w:val="18"/>
      <w:szCs w:val="18"/>
    </w:rPr>
  </w:style>
  <w:style w:type="character" w:customStyle="1" w:styleId="1Char">
    <w:name w:val="标题 1 Char"/>
    <w:link w:val="1"/>
    <w:rPr>
      <w:rFonts w:ascii="宋体" w:hAnsi="宋体"/>
      <w:b/>
      <w:bCs/>
      <w:snapToGrid/>
      <w:spacing w:val="-2"/>
      <w:kern w:val="44"/>
      <w:sz w:val="44"/>
      <w:szCs w:val="44"/>
    </w:rPr>
  </w:style>
  <w:style w:type="character" w:customStyle="1" w:styleId="Char2">
    <w:name w:val="标题 Char"/>
    <w:link w:val="a6"/>
    <w:rPr>
      <w:rFonts w:ascii="Cambria" w:hAnsi="Cambria" w:cs="Times New Roman"/>
      <w:b/>
      <w:bCs/>
      <w:snapToGrid/>
      <w:spacing w:val="-2"/>
      <w:kern w:val="28"/>
      <w:sz w:val="32"/>
      <w:szCs w:val="32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ocument Map"/>
    <w:basedOn w:val="a"/>
    <w:link w:val="Char1"/>
    <w:rPr>
      <w:sz w:val="18"/>
      <w:szCs w:val="18"/>
    </w:rPr>
  </w:style>
  <w:style w:type="paragraph" w:styleId="a7">
    <w:name w:val="Date"/>
    <w:basedOn w:val="a"/>
    <w:next w:val="a"/>
    <w:pPr>
      <w:ind w:leftChars="2500" w:left="100"/>
    </w:p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hAnsi="Cambria"/>
      <w:b/>
      <w:bCs/>
      <w:snapToGrid/>
      <w:sz w:val="32"/>
      <w:szCs w:val="32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rPr>
      <w:sz w:val="18"/>
      <w:szCs w:val="18"/>
    </w:rPr>
  </w:style>
  <w:style w:type="paragraph" w:customStyle="1" w:styleId="CharCharCharChar">
    <w:name w:val="Char Char Char Char"/>
    <w:basedOn w:val="a"/>
    <w:pPr>
      <w:widowControl/>
      <w:spacing w:after="120" w:line="360" w:lineRule="auto"/>
      <w:ind w:left="560" w:firstLineChars="200" w:firstLine="480"/>
      <w:jc w:val="left"/>
    </w:pPr>
    <w:rPr>
      <w:rFonts w:ascii="Verdana" w:hAnsi="Verdana"/>
      <w:snapToGrid/>
      <w:spacing w:val="0"/>
      <w:kern w:val="0"/>
      <w:sz w:val="24"/>
      <w:szCs w:val="24"/>
    </w:rPr>
  </w:style>
  <w:style w:type="table" w:styleId="a9">
    <w:name w:val="Table Grid"/>
    <w:basedOn w:val="a1"/>
    <w:uiPriority w:val="59"/>
    <w:rsid w:val="00011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dicttext22">
    <w:name w:val="op_dict_text22"/>
    <w:basedOn w:val="a0"/>
    <w:rsid w:val="00A44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7438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1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40502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3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csrcbank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电票系统灾备演练总结报告</dc:title>
  <dc:creator>王路洋</dc:creator>
  <cp:lastModifiedBy>Sky123.Org</cp:lastModifiedBy>
  <cp:revision>31</cp:revision>
  <cp:lastPrinted>2013-01-22T07:30:00Z</cp:lastPrinted>
  <dcterms:created xsi:type="dcterms:W3CDTF">2017-05-26T01:25:00Z</dcterms:created>
  <dcterms:modified xsi:type="dcterms:W3CDTF">2017-05-27T01:22:00Z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