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6CB1" w:rsidRPr="00EC6CB1" w:rsidRDefault="00EC6CB1" w:rsidP="00EC6CB1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C6CB1">
        <w:rPr>
          <w:rFonts w:ascii="Times New Roman" w:hAnsi="Times New Roman" w:cs="Times New Roman"/>
          <w:b/>
          <w:sz w:val="24"/>
          <w:szCs w:val="24"/>
        </w:rPr>
        <w:t xml:space="preserve">Ingegneria dei dati 2025/2026 </w:t>
      </w:r>
      <w:proofErr w:type="spellStart"/>
      <w:r w:rsidRPr="00EC6CB1">
        <w:rPr>
          <w:rFonts w:ascii="Times New Roman" w:hAnsi="Times New Roman" w:cs="Times New Roman"/>
          <w:b/>
          <w:sz w:val="24"/>
          <w:szCs w:val="24"/>
        </w:rPr>
        <w:t>Homework</w:t>
      </w:r>
      <w:proofErr w:type="spellEnd"/>
      <w:r w:rsidRPr="00EC6CB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EC6CB1">
        <w:rPr>
          <w:rFonts w:ascii="Times New Roman" w:hAnsi="Times New Roman" w:cs="Times New Roman"/>
          <w:b/>
          <w:sz w:val="24"/>
          <w:szCs w:val="24"/>
        </w:rPr>
        <w:t>6</w:t>
      </w:r>
      <w:proofErr w:type="gramEnd"/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L’obiettivo del progetto è integrare i dati su automobili disponibili da diverse sorgenti. Considerare i dati disponibili in queste sorgenti: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</w:t>
      </w:r>
      <w:hyperlink r:id="rId6" w:history="1">
        <w:r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https://www.kaggle.com/datasets/austinreese/craigslist-carstrucks-data</w:t>
        </w:r>
      </w:hyperlink>
      <w:r w:rsidRPr="00EC6CB1">
        <w:rPr>
          <w:rFonts w:ascii="Times New Roman" w:hAnsi="Times New Roman" w:cs="Times New Roman"/>
          <w:sz w:val="20"/>
          <w:szCs w:val="20"/>
        </w:rPr>
        <w:t xml:space="preserve"> *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</w:t>
      </w:r>
      <w:hyperlink r:id="rId7" w:history="1">
        <w:r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https://www.kaggle.com/datasets/ananaymital/us-used-cars-dataset</w:t>
        </w:r>
      </w:hyperlink>
      <w:r w:rsidRPr="00EC6CB1">
        <w:rPr>
          <w:rFonts w:ascii="Times New Roman" w:hAnsi="Times New Roman" w:cs="Times New Roman"/>
          <w:sz w:val="20"/>
          <w:szCs w:val="20"/>
        </w:rPr>
        <w:t xml:space="preserve"> *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1. Per ciascuna sorgente analizzare la percentuale di valori nulli e di valori unici</w:t>
      </w:r>
      <w:proofErr w:type="gramStart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End"/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EC6CB1">
        <w:rPr>
          <w:rFonts w:ascii="Times New Roman" w:hAnsi="Times New Roman" w:cs="Times New Roman"/>
          <w:sz w:val="20"/>
          <w:szCs w:val="20"/>
        </w:rPr>
        <w:t>di ciascun attributo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2. Definire uno schema mediato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3. Allineare le sorgenti allo schema mediato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 Implementare e valutare una strategia di record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(vedi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prox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slide)</w:t>
      </w:r>
    </w:p>
    <w:p w:rsidR="00536A8C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EC6CB1">
        <w:rPr>
          <w:rFonts w:ascii="Times New Roman" w:hAnsi="Times New Roman" w:cs="Times New Roman"/>
          <w:sz w:val="20"/>
          <w:szCs w:val="20"/>
        </w:rPr>
        <w:t>4.A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  Generare un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per valutare divers</w:t>
      </w:r>
      <w:r w:rsidR="00536A8C">
        <w:rPr>
          <w:rFonts w:ascii="Times New Roman" w:hAnsi="Times New Roman" w:cs="Times New Roman"/>
          <w:sz w:val="20"/>
          <w:szCs w:val="20"/>
        </w:rPr>
        <w:t>e</w:t>
      </w:r>
      <w:r w:rsidRPr="00EC6CB1">
        <w:rPr>
          <w:rFonts w:ascii="Times New Roman" w:hAnsi="Times New Roman" w:cs="Times New Roman"/>
          <w:sz w:val="20"/>
          <w:szCs w:val="20"/>
        </w:rPr>
        <w:t xml:space="preserve"> soluzioni e </w:t>
      </w:r>
      <w:r w:rsidR="00536A8C"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Pr="00EC6CB1" w:rsidRDefault="00EC6CB1" w:rsidP="00536A8C">
      <w:pPr>
        <w:ind w:left="1068"/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EC6CB1">
        <w:rPr>
          <w:rFonts w:ascii="Times New Roman" w:hAnsi="Times New Roman" w:cs="Times New Roman"/>
          <w:sz w:val="20"/>
          <w:szCs w:val="20"/>
        </w:rPr>
        <w:t>addestrare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modelli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di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ML.  Per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questo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passaggio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sfruttiamo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presenza dell'attributo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VIN,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che rappresenta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il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numero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di telaio. Tuttavia,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dobbiamo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prestare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attenzione  al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fatto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che i dati sono rumorosi; 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tal fine, definire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una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strategia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per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fare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verifiche ad hoc e pulire 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dati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(senza  perderne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 rappresentatività). Se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si decide di produrre </w:t>
      </w:r>
      <w:r w:rsidR="00536A8C"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una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curata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mano,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valutare l'uso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di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Label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Studio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4.B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Eliminare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gli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attributi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VIN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dai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due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e dalla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.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4.C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Dalla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creare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tre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(training,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test)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4.D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Definire due strategie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B1 e B2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4.E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Definire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regole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di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record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con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libreria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Record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4.F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Addestrare un modello usando la libreria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4.G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Addestrare un modello con la versione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disponibile a questo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indirizzo:  https://github.com/MarcoNapoleone/FAIR-DA4ER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4.H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Valutare le prestazioni di diverse pipeline (B1-dedupe, B2-dedupe,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B1-RecordLikage,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B2-RecordLikage,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B1-ditto,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B2-ditto)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in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termini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precision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F1-measure, tempi di training, tempi di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inferenza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Preparare una relazione di circa 10 pagine che descrive le principali sfide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affrontate nel progetto, la 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>caratterizzazione delle fonti e, in dettaglio, la valutazione sperimentale.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Preparare una presentazione di 20' che descrive architettura e valutazione 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>sperimentale della soluzione.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Termini di consegna: il giorno prima dell'esame.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Caricare la relazione e la presentazione attraverso il seguente modulo: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3D21D5" w:rsidP="00EC6CB1">
      <w:pPr>
        <w:jc w:val="both"/>
        <w:rPr>
          <w:rFonts w:ascii="Times New Roman" w:hAnsi="Times New Roman" w:cs="Times New Roman"/>
          <w:sz w:val="20"/>
          <w:szCs w:val="20"/>
        </w:rPr>
      </w:pPr>
      <w:hyperlink r:id="rId8" w:history="1">
        <w:r w:rsidR="00EC6CB1"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https://forms.office.com/e/EbqbR7dvK4</w:t>
        </w:r>
      </w:hyperlink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102CD4" w:rsidRDefault="00102CD4" w:rsidP="00EC6CB1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Titolo: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Integrazione di Dati Automobilistici da Sorgenti Eterogenee tramite Record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 e Modelli di Machine Learning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102CD4" w:rsidRP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Corso:</w:t>
      </w:r>
      <w:r w:rsidRPr="00102CD4">
        <w:rPr>
          <w:rFonts w:ascii="Times New Roman" w:hAnsi="Times New Roman" w:cs="Times New Roman"/>
          <w:sz w:val="20"/>
          <w:szCs w:val="20"/>
        </w:rPr>
        <w:t xml:space="preserve"> 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Ingegneria dei Dati 2025/2026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Homework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>: 6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02CD4" w:rsidRPr="00102CD4" w:rsidRDefault="00102CD4" w:rsidP="00102CD4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Autori:</w:t>
      </w:r>
    </w:p>
    <w:p w:rsidR="00102CD4" w:rsidRDefault="00102CD4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Alessandro di Mario 547297, Pietro Barone 579635, Guido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Petrolito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 629688, Douglas Ruffini 482379.</w:t>
      </w:r>
    </w:p>
    <w:p w:rsidR="00B105BB" w:rsidRDefault="00B105BB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proofErr w:type="spellStart"/>
      <w:r w:rsidRPr="00B105BB">
        <w:rPr>
          <w:rFonts w:ascii="Times New Roman" w:hAnsi="Times New Roman" w:cs="Times New Roman"/>
          <w:b/>
          <w:sz w:val="20"/>
          <w:szCs w:val="20"/>
        </w:rPr>
        <w:t>Abstract</w:t>
      </w:r>
      <w:proofErr w:type="spellEnd"/>
    </w:p>
    <w:p w:rsidR="00CF6705" w:rsidRPr="00CF6705" w:rsidRDefault="00B105BB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Il presente elaborato descrive la progettazione e l'implementazione di una pipeline di Data Integration volta ad allineare due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eterogenei relativi al mercato automobilistico ("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>" e "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Used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"). Il progetto affronta le sfide tipiche del Record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su dati reali: elevata rumorosità, schemi differenti e scalabilità. La </w:t>
      </w:r>
      <w:r w:rsidR="00897B85">
        <w:rPr>
          <w:rFonts w:ascii="Times New Roman" w:hAnsi="Times New Roman" w:cs="Times New Roman"/>
          <w:sz w:val="20"/>
          <w:szCs w:val="20"/>
        </w:rPr>
        <w:t>strategia</w:t>
      </w:r>
      <w:r w:rsidRPr="00B105BB">
        <w:rPr>
          <w:rFonts w:ascii="Times New Roman" w:hAnsi="Times New Roman" w:cs="Times New Roman"/>
          <w:sz w:val="20"/>
          <w:szCs w:val="20"/>
        </w:rPr>
        <w:t xml:space="preserve"> adottata prevede </w:t>
      </w:r>
      <w:r w:rsidR="00CF6705">
        <w:rPr>
          <w:rFonts w:ascii="Times New Roman" w:hAnsi="Times New Roman" w:cs="Times New Roman"/>
          <w:sz w:val="20"/>
          <w:szCs w:val="20"/>
        </w:rPr>
        <w:t>di</w:t>
      </w:r>
      <w:proofErr w:type="gramStart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confrontate  </w:t>
      </w:r>
      <w:r w:rsidR="007C3B37">
        <w:rPr>
          <w:rFonts w:ascii="Times New Roman" w:hAnsi="Times New Roman" w:cs="Times New Roman"/>
          <w:sz w:val="20"/>
          <w:szCs w:val="20"/>
        </w:rPr>
        <w:t>2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 </w:t>
      </w:r>
      <w:r w:rsidR="00897B85">
        <w:rPr>
          <w:rFonts w:ascii="Times New Roman" w:hAnsi="Times New Roman" w:cs="Times New Roman"/>
          <w:sz w:val="20"/>
          <w:szCs w:val="20"/>
        </w:rPr>
        <w:t>approcci</w:t>
      </w:r>
      <w:r w:rsidR="00CF6705" w:rsidRPr="00CF6705">
        <w:rPr>
          <w:rFonts w:ascii="Times New Roman" w:hAnsi="Times New Roman" w:cs="Times New Roman"/>
          <w:sz w:val="20"/>
          <w:szCs w:val="20"/>
        </w:rPr>
        <w:t>:</w:t>
      </w:r>
      <w:r w:rsidR="00897B85">
        <w:rPr>
          <w:rFonts w:ascii="Times New Roman" w:hAnsi="Times New Roman" w:cs="Times New Roman"/>
          <w:sz w:val="20"/>
          <w:szCs w:val="20"/>
        </w:rPr>
        <w:t xml:space="preserve"> </w:t>
      </w:r>
      <w:r w:rsidR="00AA2B7D">
        <w:rPr>
          <w:rFonts w:ascii="Times New Roman" w:hAnsi="Times New Roman" w:cs="Times New Roman"/>
          <w:sz w:val="20"/>
          <w:szCs w:val="20"/>
        </w:rPr>
        <w:t xml:space="preserve">uno </w:t>
      </w:r>
      <w:r w:rsidR="00350077">
        <w:rPr>
          <w:rFonts w:ascii="Times New Roman" w:hAnsi="Times New Roman" w:cs="Times New Roman"/>
          <w:sz w:val="20"/>
          <w:szCs w:val="20"/>
        </w:rPr>
        <w:t xml:space="preserve">su una base di record campionata e </w:t>
      </w:r>
      <w:r w:rsidR="00AA2B7D">
        <w:rPr>
          <w:rFonts w:ascii="Times New Roman" w:hAnsi="Times New Roman" w:cs="Times New Roman"/>
          <w:sz w:val="20"/>
          <w:szCs w:val="20"/>
        </w:rPr>
        <w:t xml:space="preserve">l’altro su </w:t>
      </w:r>
      <w:r w:rsidR="00350077">
        <w:rPr>
          <w:rFonts w:ascii="Times New Roman" w:hAnsi="Times New Roman" w:cs="Times New Roman"/>
          <w:sz w:val="20"/>
          <w:szCs w:val="20"/>
        </w:rPr>
        <w:t>una base di record non campionata</w:t>
      </w:r>
      <w:r w:rsidR="00897B85">
        <w:rPr>
          <w:rFonts w:ascii="Times New Roman" w:hAnsi="Times New Roman" w:cs="Times New Roman"/>
          <w:sz w:val="20"/>
          <w:szCs w:val="20"/>
        </w:rPr>
        <w:t>,</w:t>
      </w:r>
      <w:r w:rsidR="00350077">
        <w:rPr>
          <w:rFonts w:ascii="Times New Roman" w:hAnsi="Times New Roman" w:cs="Times New Roman"/>
          <w:sz w:val="20"/>
          <w:szCs w:val="20"/>
        </w:rPr>
        <w:t xml:space="preserve"> </w:t>
      </w:r>
      <w:r w:rsidR="00AA2B7D">
        <w:rPr>
          <w:rFonts w:ascii="Times New Roman" w:hAnsi="Times New Roman" w:cs="Times New Roman"/>
          <w:sz w:val="20"/>
          <w:szCs w:val="20"/>
        </w:rPr>
        <w:t xml:space="preserve">dove </w:t>
      </w:r>
      <w:r w:rsidR="00350077">
        <w:rPr>
          <w:rFonts w:ascii="Times New Roman" w:hAnsi="Times New Roman" w:cs="Times New Roman"/>
          <w:sz w:val="20"/>
          <w:szCs w:val="20"/>
        </w:rPr>
        <w:t>per entramb</w:t>
      </w:r>
      <w:r w:rsidR="00AA2B7D">
        <w:rPr>
          <w:rFonts w:ascii="Times New Roman" w:hAnsi="Times New Roman" w:cs="Times New Roman"/>
          <w:sz w:val="20"/>
          <w:szCs w:val="20"/>
        </w:rPr>
        <w:t xml:space="preserve">i l’analisi ha previsto: 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regole  deterministiche  (Record 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>),  apprendimento  attivo</w:t>
      </w:r>
      <w:r w:rsidR="00CF6705">
        <w:rPr>
          <w:rFonts w:ascii="Times New Roman" w:hAnsi="Times New Roman" w:cs="Times New Roman"/>
          <w:sz w:val="20"/>
          <w:szCs w:val="20"/>
        </w:rPr>
        <w:t xml:space="preserve"> </w:t>
      </w:r>
      <w:r w:rsidR="00CF6705" w:rsidRPr="00CF6705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) e modelli basati su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>).</w:t>
      </w:r>
    </w:p>
    <w:p w:rsidR="00897986" w:rsidRPr="00E5709A" w:rsidRDefault="00CF6705" w:rsidP="00AA2B7D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I risultati </w:t>
      </w:r>
      <w:r w:rsidR="00897986">
        <w:rPr>
          <w:rFonts w:ascii="Times New Roman" w:hAnsi="Times New Roman" w:cs="Times New Roman"/>
          <w:sz w:val="20"/>
          <w:szCs w:val="20"/>
        </w:rPr>
        <w:t xml:space="preserve">sono stati </w:t>
      </w:r>
      <w:r w:rsidRPr="00CF6705">
        <w:rPr>
          <w:rFonts w:ascii="Times New Roman" w:hAnsi="Times New Roman" w:cs="Times New Roman"/>
          <w:sz w:val="20"/>
          <w:szCs w:val="20"/>
        </w:rPr>
        <w:t>dimostra</w:t>
      </w:r>
      <w:r w:rsidR="00897986">
        <w:rPr>
          <w:rFonts w:ascii="Times New Roman" w:hAnsi="Times New Roman" w:cs="Times New Roman"/>
          <w:sz w:val="20"/>
          <w:szCs w:val="20"/>
        </w:rPr>
        <w:t xml:space="preserve">ti attuando </w:t>
      </w:r>
      <w:r w:rsidR="00350077">
        <w:rPr>
          <w:rFonts w:ascii="Times New Roman" w:hAnsi="Times New Roman" w:cs="Times New Roman"/>
          <w:sz w:val="20"/>
          <w:szCs w:val="20"/>
        </w:rPr>
        <w:t xml:space="preserve">il seguente </w:t>
      </w:r>
      <w:r w:rsidR="00AA2B7D">
        <w:rPr>
          <w:rFonts w:ascii="Times New Roman" w:hAnsi="Times New Roman" w:cs="Times New Roman"/>
          <w:sz w:val="20"/>
          <w:szCs w:val="20"/>
        </w:rPr>
        <w:t>modello</w:t>
      </w:r>
      <w:r w:rsidR="00897986">
        <w:rPr>
          <w:rFonts w:ascii="Times New Roman" w:hAnsi="Times New Roman" w:cs="Times New Roman"/>
          <w:sz w:val="20"/>
          <w:szCs w:val="20"/>
        </w:rPr>
        <w:t xml:space="preserve"> ai dati:</w:t>
      </w:r>
      <w:r w:rsidR="00AA2B7D">
        <w:rPr>
          <w:rFonts w:ascii="Times New Roman" w:hAnsi="Times New Roman" w:cs="Times New Roman"/>
          <w:sz w:val="20"/>
          <w:szCs w:val="20"/>
        </w:rPr>
        <w:t xml:space="preserve"> p</w:t>
      </w:r>
      <w:r w:rsidR="00897986" w:rsidRPr="00E5709A">
        <w:rPr>
          <w:rFonts w:ascii="Times New Roman" w:hAnsi="Times New Roman" w:cs="Times New Roman"/>
          <w:sz w:val="20"/>
          <w:szCs w:val="20"/>
        </w:rPr>
        <w:t>er ciascuna sorgente è stata effettuata un’analisi preliminare</w:t>
      </w:r>
      <w:r w:rsidR="00350077">
        <w:rPr>
          <w:rFonts w:ascii="Times New Roman" w:hAnsi="Times New Roman" w:cs="Times New Roman"/>
          <w:sz w:val="20"/>
          <w:szCs w:val="20"/>
        </w:rPr>
        <w:t xml:space="preserve">, </w:t>
      </w:r>
      <w:r w:rsidR="00897986" w:rsidRPr="00E5709A">
        <w:rPr>
          <w:rFonts w:ascii="Times New Roman" w:hAnsi="Times New Roman" w:cs="Times New Roman"/>
          <w:sz w:val="20"/>
          <w:szCs w:val="20"/>
        </w:rPr>
        <w:t>dove il</w:t>
      </w:r>
      <w:r w:rsidR="00350077">
        <w:rPr>
          <w:rFonts w:ascii="Times New Roman" w:hAnsi="Times New Roman" w:cs="Times New Roman"/>
          <w:sz w:val="20"/>
          <w:szCs w:val="20"/>
        </w:rPr>
        <w:t xml:space="preserve">  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progettista ha analizzato singolarmente gli schemi sorgente e ha </w:t>
      </w:r>
      <w:r w:rsidR="00AA2B7D">
        <w:rPr>
          <w:rFonts w:ascii="Times New Roman" w:hAnsi="Times New Roman" w:cs="Times New Roman"/>
          <w:sz w:val="20"/>
          <w:szCs w:val="20"/>
        </w:rPr>
        <w:t>optato per una mappatura ad hoc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 verso lo schema globale</w:t>
      </w:r>
      <w:r w:rsidR="00AA2B7D">
        <w:rPr>
          <w:rFonts w:ascii="Times New Roman" w:hAnsi="Times New Roman" w:cs="Times New Roman"/>
          <w:sz w:val="20"/>
          <w:szCs w:val="20"/>
        </w:rPr>
        <w:t>.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 </w:t>
      </w:r>
    </w:p>
    <w:p w:rsidR="00897986" w:rsidRDefault="00AA2B7D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Nel</w:t>
      </w:r>
      <w:r w:rsidR="004438CE">
        <w:rPr>
          <w:rFonts w:ascii="Times New Roman" w:hAnsi="Times New Roman" w:cs="Times New Roman"/>
          <w:sz w:val="20"/>
          <w:szCs w:val="20"/>
        </w:rPr>
        <w:t xml:space="preserve"> cas</w:t>
      </w:r>
      <w:r>
        <w:rPr>
          <w:rFonts w:ascii="Times New Roman" w:hAnsi="Times New Roman" w:cs="Times New Roman"/>
          <w:sz w:val="20"/>
          <w:szCs w:val="20"/>
        </w:rPr>
        <w:t>o</w:t>
      </w:r>
      <w:r w:rsidR="004438CE">
        <w:rPr>
          <w:rFonts w:ascii="Times New Roman" w:hAnsi="Times New Roman" w:cs="Times New Roman"/>
          <w:sz w:val="20"/>
          <w:szCs w:val="20"/>
        </w:rPr>
        <w:t xml:space="preserve"> previst</w:t>
      </w:r>
      <w:r>
        <w:rPr>
          <w:rFonts w:ascii="Times New Roman" w:hAnsi="Times New Roman" w:cs="Times New Roman"/>
          <w:sz w:val="20"/>
          <w:szCs w:val="20"/>
        </w:rPr>
        <w:t>o</w:t>
      </w:r>
      <w:r w:rsidR="00EE31C2">
        <w:rPr>
          <w:rFonts w:ascii="Times New Roman" w:hAnsi="Times New Roman" w:cs="Times New Roman"/>
          <w:sz w:val="20"/>
          <w:szCs w:val="20"/>
        </w:rPr>
        <w:t xml:space="preserve">, si </w:t>
      </w:r>
      <w:r w:rsidR="00054CA8">
        <w:rPr>
          <w:rFonts w:ascii="Times New Roman" w:hAnsi="Times New Roman" w:cs="Times New Roman"/>
          <w:sz w:val="20"/>
          <w:szCs w:val="20"/>
        </w:rPr>
        <w:t xml:space="preserve">è </w:t>
      </w:r>
      <w:r w:rsidR="00EE31C2">
        <w:rPr>
          <w:rFonts w:ascii="Times New Roman" w:hAnsi="Times New Roman" w:cs="Times New Roman"/>
          <w:sz w:val="20"/>
          <w:szCs w:val="20"/>
        </w:rPr>
        <w:t>optato per un modello campionato e uno non campionato, dove</w:t>
      </w:r>
      <w:r w:rsidR="004438CE">
        <w:rPr>
          <w:rFonts w:ascii="Times New Roman" w:hAnsi="Times New Roman" w:cs="Times New Roman"/>
          <w:sz w:val="20"/>
          <w:szCs w:val="20"/>
        </w:rPr>
        <w:t xml:space="preserve"> </w:t>
      </w:r>
      <w:r w:rsidR="00463661" w:rsidRPr="00463661">
        <w:rPr>
          <w:rFonts w:ascii="Times New Roman" w:hAnsi="Times New Roman" w:cs="Times New Roman"/>
          <w:sz w:val="20"/>
          <w:szCs w:val="20"/>
        </w:rPr>
        <w:t>l</w:t>
      </w:r>
      <w:r w:rsidR="00463661">
        <w:rPr>
          <w:rFonts w:ascii="Times New Roman" w:hAnsi="Times New Roman" w:cs="Times New Roman"/>
          <w:sz w:val="20"/>
          <w:szCs w:val="20"/>
        </w:rPr>
        <w:t>e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 tecnic</w:t>
      </w:r>
      <w:r w:rsidR="00463661">
        <w:rPr>
          <w:rFonts w:ascii="Times New Roman" w:hAnsi="Times New Roman" w:cs="Times New Roman"/>
          <w:sz w:val="20"/>
          <w:szCs w:val="20"/>
        </w:rPr>
        <w:t>he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 applicat</w:t>
      </w:r>
      <w:r w:rsidR="00463661">
        <w:rPr>
          <w:rFonts w:ascii="Times New Roman" w:hAnsi="Times New Roman" w:cs="Times New Roman"/>
          <w:sz w:val="20"/>
          <w:szCs w:val="20"/>
        </w:rPr>
        <w:t xml:space="preserve">e 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di Data 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Preparation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 xml:space="preserve"> e Data Integration</w:t>
      </w:r>
      <w:r w:rsidR="00463661">
        <w:rPr>
          <w:rFonts w:ascii="Times New Roman" w:hAnsi="Times New Roman" w:cs="Times New Roman"/>
          <w:sz w:val="20"/>
          <w:szCs w:val="20"/>
        </w:rPr>
        <w:t xml:space="preserve"> sono state: 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Normalizzazione (Case 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Normalization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>)</w:t>
      </w:r>
      <w:r w:rsidR="00463661">
        <w:rPr>
          <w:rFonts w:ascii="Times New Roman" w:hAnsi="Times New Roman" w:cs="Times New Roman"/>
          <w:sz w:val="20"/>
          <w:szCs w:val="20"/>
        </w:rPr>
        <w:t xml:space="preserve">, </w:t>
      </w:r>
      <w:r w:rsidR="00463661" w:rsidRPr="00463661">
        <w:rPr>
          <w:rFonts w:ascii="Times New Roman" w:hAnsi="Times New Roman" w:cs="Times New Roman"/>
          <w:sz w:val="20"/>
          <w:szCs w:val="20"/>
        </w:rPr>
        <w:t>Rimozione del rumore (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 xml:space="preserve"> non-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alphanumeric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>)</w:t>
      </w:r>
      <w:r w:rsidR="004438CE">
        <w:rPr>
          <w:rFonts w:ascii="Times New Roman" w:hAnsi="Times New Roman" w:cs="Times New Roman"/>
          <w:sz w:val="20"/>
          <w:szCs w:val="20"/>
        </w:rPr>
        <w:t xml:space="preserve">, </w:t>
      </w:r>
      <w:r w:rsidR="004438CE" w:rsidRPr="004438CE">
        <w:rPr>
          <w:rFonts w:ascii="Times New Roman" w:hAnsi="Times New Roman" w:cs="Times New Roman"/>
          <w:sz w:val="20"/>
          <w:szCs w:val="20"/>
        </w:rPr>
        <w:t>Validazione di Vincoli (</w:t>
      </w:r>
      <w:proofErr w:type="spellStart"/>
      <w:r w:rsidR="004438CE" w:rsidRPr="004438CE">
        <w:rPr>
          <w:rFonts w:ascii="Times New Roman" w:hAnsi="Times New Roman" w:cs="Times New Roman"/>
          <w:sz w:val="20"/>
          <w:szCs w:val="20"/>
        </w:rPr>
        <w:t>Constraint</w:t>
      </w:r>
      <w:proofErr w:type="spellEnd"/>
      <w:r w:rsidR="004438CE" w:rsidRPr="004438C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4438CE" w:rsidRPr="004438CE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="004438CE" w:rsidRPr="004438CE">
        <w:rPr>
          <w:rFonts w:ascii="Times New Roman" w:hAnsi="Times New Roman" w:cs="Times New Roman"/>
          <w:sz w:val="20"/>
          <w:szCs w:val="20"/>
        </w:rPr>
        <w:t>)</w:t>
      </w:r>
      <w:r w:rsidR="004438CE">
        <w:rPr>
          <w:rFonts w:ascii="Times New Roman" w:hAnsi="Times New Roman" w:cs="Times New Roman"/>
          <w:sz w:val="20"/>
          <w:szCs w:val="20"/>
        </w:rPr>
        <w:t>.</w:t>
      </w:r>
    </w:p>
    <w:p w:rsidR="004438CE" w:rsidRPr="004438CE" w:rsidRDefault="004438CE" w:rsidP="004438CE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l </w:t>
      </w:r>
      <w:r w:rsidR="00AA2B7D">
        <w:rPr>
          <w:rFonts w:ascii="Times New Roman" w:hAnsi="Times New Roman" w:cs="Times New Roman"/>
          <w:sz w:val="20"/>
          <w:szCs w:val="20"/>
        </w:rPr>
        <w:t>raffronto sperimentale ad hoc della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strategi</w:t>
      </w:r>
      <w:r w:rsidR="00AA2B7D">
        <w:rPr>
          <w:rFonts w:ascii="Times New Roman" w:hAnsi="Times New Roman" w:cs="Times New Roman"/>
          <w:sz w:val="20"/>
          <w:szCs w:val="20"/>
        </w:rPr>
        <w:t>a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di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 xml:space="preserve">, </w:t>
      </w:r>
      <w:r w:rsidR="00EE0E0E">
        <w:rPr>
          <w:rFonts w:ascii="Times New Roman" w:hAnsi="Times New Roman" w:cs="Times New Roman"/>
          <w:sz w:val="20"/>
          <w:szCs w:val="20"/>
        </w:rPr>
        <w:t xml:space="preserve">che ha </w:t>
      </w:r>
      <w:r w:rsidR="00CF6705" w:rsidRPr="00B105BB">
        <w:rPr>
          <w:rFonts w:ascii="Times New Roman" w:hAnsi="Times New Roman" w:cs="Times New Roman"/>
          <w:sz w:val="20"/>
          <w:szCs w:val="20"/>
        </w:rPr>
        <w:t>analizza</w:t>
      </w:r>
      <w:r w:rsidR="00EE0E0E">
        <w:rPr>
          <w:rFonts w:ascii="Times New Roman" w:hAnsi="Times New Roman" w:cs="Times New Roman"/>
          <w:sz w:val="20"/>
          <w:szCs w:val="20"/>
        </w:rPr>
        <w:t>t</w:t>
      </w:r>
      <w:r w:rsidR="00CF6705" w:rsidRPr="00B105BB">
        <w:rPr>
          <w:rFonts w:ascii="Times New Roman" w:hAnsi="Times New Roman" w:cs="Times New Roman"/>
          <w:sz w:val="20"/>
          <w:szCs w:val="20"/>
        </w:rPr>
        <w:t xml:space="preserve">o l'impatto di </w:t>
      </w:r>
      <w:proofErr w:type="spellStart"/>
      <w:r w:rsidR="00CF6705" w:rsidRPr="00B105BB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 xml:space="preserve"> sulle metriche di performance (Precision, </w:t>
      </w:r>
      <w:proofErr w:type="spellStart"/>
      <w:r w:rsidR="00CF6705" w:rsidRPr="00B105BB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>, F1-Measure) e sui tempi di calcolo</w:t>
      </w:r>
      <w:r w:rsidR="00350077">
        <w:rPr>
          <w:rFonts w:ascii="Times New Roman" w:hAnsi="Times New Roman" w:cs="Times New Roman"/>
          <w:sz w:val="20"/>
          <w:szCs w:val="20"/>
        </w:rPr>
        <w:t>,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ha</w:t>
      </w:r>
      <w:r w:rsidR="00CF670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porta</w:t>
      </w:r>
      <w:r w:rsidR="00350077">
        <w:rPr>
          <w:rFonts w:ascii="Times New Roman" w:hAnsi="Times New Roman" w:cs="Times New Roman"/>
          <w:sz w:val="20"/>
          <w:szCs w:val="20"/>
        </w:rPr>
        <w:t>t</w:t>
      </w:r>
      <w:r>
        <w:rPr>
          <w:rFonts w:ascii="Times New Roman" w:hAnsi="Times New Roman" w:cs="Times New Roman"/>
          <w:sz w:val="20"/>
          <w:szCs w:val="20"/>
        </w:rPr>
        <w:t>o a risultati congruenti</w:t>
      </w:r>
      <w:r w:rsidR="00AA2B7D">
        <w:rPr>
          <w:rFonts w:ascii="Times New Roman" w:hAnsi="Times New Roman" w:cs="Times New Roman"/>
          <w:sz w:val="20"/>
          <w:szCs w:val="20"/>
        </w:rPr>
        <w:t xml:space="preserve"> che verranno illustrati nel proseguo della relazione</w:t>
      </w:r>
      <w:r w:rsidR="00FC5D36">
        <w:rPr>
          <w:rFonts w:ascii="Times New Roman" w:hAnsi="Times New Roman" w:cs="Times New Roman"/>
          <w:sz w:val="20"/>
          <w:szCs w:val="20"/>
        </w:rPr>
        <w:t>.</w:t>
      </w:r>
    </w:p>
    <w:p w:rsidR="004438CE" w:rsidRPr="004438CE" w:rsidRDefault="004438CE" w:rsidP="004438C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B105BB">
        <w:rPr>
          <w:rFonts w:ascii="Times New Roman" w:hAnsi="Times New Roman" w:cs="Times New Roman"/>
          <w:b/>
          <w:sz w:val="20"/>
          <w:szCs w:val="20"/>
        </w:rPr>
        <w:t>Introduzione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L’integrazione di dati provenienti da sorgenti eterogenee (Data Integration) è un processo critico per ottenere una visione unificata delle informazioni. Nel contesto del mercato automobilistico online, i dati sono spesso frammentati tra diverse piattaforme, presentano formati inconsistenti (es. "Ford F-150" vs "F150 Ford") e soffrono di problemi di qualità (valori nulli, errori di digitazione).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L'obiettivo di questo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homework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è sviluppare un sistema in grado di identificare quali record, presenti in due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distinti, si riferiscono alla stessa entità del mondo reale (la stessa specifica automobile). Il progetto si articola nelle seguenti fasi: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lastRenderedPageBreak/>
        <w:t>1. Analizzare e pulire le sorgenti.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2. Creare una Ground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 affidabile sfruttando il VIN prima di oscurarlo.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3. Implementare strategie di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 per ridurre la complessit</w:t>
      </w:r>
      <w:r w:rsidR="00D0736F">
        <w:rPr>
          <w:rFonts w:ascii="Times New Roman" w:hAnsi="Times New Roman" w:cs="Times New Roman"/>
          <w:sz w:val="20"/>
          <w:szCs w:val="20"/>
        </w:rPr>
        <w:t>à</w:t>
      </w:r>
      <w:r w:rsidRPr="00CF6705">
        <w:rPr>
          <w:rFonts w:ascii="Times New Roman" w:hAnsi="Times New Roman" w:cs="Times New Roman"/>
          <w:sz w:val="20"/>
          <w:szCs w:val="20"/>
        </w:rPr>
        <w:t>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>4. Valutare tre diversi '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matcher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': Record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>.</w:t>
      </w:r>
    </w:p>
    <w:p w:rsidR="00B105BB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>5. Confrontare performance e tempi.</w:t>
      </w: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654684" w:rsidRPr="00654684" w:rsidRDefault="00EE0E0E" w:rsidP="00654684">
      <w:pPr>
        <w:jc w:val="both"/>
        <w:rPr>
          <w:rFonts w:ascii="Times New Roman" w:hAnsi="Times New Roman" w:cs="Times New Roman"/>
          <w:sz w:val="20"/>
          <w:szCs w:val="20"/>
        </w:rPr>
      </w:pPr>
      <w:r w:rsidRPr="00EE0E0E">
        <w:rPr>
          <w:rFonts w:ascii="Times New Roman" w:hAnsi="Times New Roman" w:cs="Times New Roman"/>
          <w:sz w:val="20"/>
          <w:szCs w:val="20"/>
        </w:rPr>
        <w:t xml:space="preserve">La sfida centrale del progetto risiede nella natura dei dati: sebbene i veicoli dispongano di un identificativo univoco globale (VIN -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Vehicle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Identification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Number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), questo è stato utilizzato esclusivamente per la generazione della Ground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e rimosso dalle fasi di addestramento e inferenza dei modelli. Questo vincolo simula uno scenario reale di ER in cui mancano chiavi primarie condivise, costringendo il sistema a basare il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su attributi descrittivi (spesso rumorosi) come marca, modello, anno e descrizione testuale.</w:t>
      </w:r>
      <w:r w:rsidR="00654684" w:rsidRPr="00654684">
        <w:t xml:space="preserve"> </w:t>
      </w:r>
      <w:r w:rsidR="00654684" w:rsidRPr="00654684">
        <w:rPr>
          <w:rFonts w:ascii="Times New Roman" w:hAnsi="Times New Roman" w:cs="Times New Roman"/>
          <w:sz w:val="20"/>
          <w:szCs w:val="20"/>
        </w:rPr>
        <w:t>Gli obiettivi specifici perseguiti sono stati:</w:t>
      </w:r>
    </w:p>
    <w:p w:rsidR="00654684" w:rsidRPr="00654684" w:rsidRDefault="00654684" w:rsidP="0065468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>Definizione di uno schema mediato e allineamento delle sorgenti.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Costruzione di una Ground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robusta tramite strategie di Smart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e Negative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Sampling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Confronto tra tre approcci metodologici: deterministico (Record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), apprendimento attivo (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) e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).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Analisi delle performance in termini di Precision,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, F-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Measure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e tempi di esecuzione.</w:t>
      </w: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B105BB">
        <w:rPr>
          <w:rFonts w:ascii="Times New Roman" w:hAnsi="Times New Roman" w:cs="Times New Roman"/>
          <w:b/>
          <w:sz w:val="20"/>
          <w:szCs w:val="20"/>
        </w:rPr>
        <w:t>Caratterizzazione delle Sorgenti e Analisi Preliminare</w:t>
      </w:r>
      <w:r w:rsidR="0097374C">
        <w:rPr>
          <w:rFonts w:ascii="Times New Roman" w:hAnsi="Times New Roman" w:cs="Times New Roman"/>
          <w:b/>
          <w:sz w:val="20"/>
          <w:szCs w:val="20"/>
        </w:rPr>
        <w:t xml:space="preserve"> (punto </w:t>
      </w:r>
      <w:proofErr w:type="gramStart"/>
      <w:r w:rsidR="0097374C">
        <w:rPr>
          <w:rFonts w:ascii="Times New Roman" w:hAnsi="Times New Roman" w:cs="Times New Roman"/>
          <w:b/>
          <w:sz w:val="20"/>
          <w:szCs w:val="20"/>
        </w:rPr>
        <w:t>1</w:t>
      </w:r>
      <w:proofErr w:type="gramEnd"/>
      <w:r w:rsidR="0097374C">
        <w:rPr>
          <w:rFonts w:ascii="Times New Roman" w:hAnsi="Times New Roman" w:cs="Times New Roman"/>
          <w:b/>
          <w:sz w:val="20"/>
          <w:szCs w:val="20"/>
        </w:rPr>
        <w:t>)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I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utilizzati sono: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&amp;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Trucks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Data: Un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massivo contenente annunci di vendita, caratterizzato da testo non strutturato e rumore.</w:t>
      </w: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sz w:val="20"/>
          <w:szCs w:val="20"/>
        </w:rPr>
        <w:t xml:space="preserve">US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Used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: Un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più strutturato ma con convenzioni di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naming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differenti.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Default="00EE31C2" w:rsidP="00822DB2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E’</w:t>
      </w:r>
      <w:r w:rsidR="00FC5D36">
        <w:rPr>
          <w:rFonts w:ascii="Times New Roman" w:hAnsi="Times New Roman" w:cs="Times New Roman"/>
          <w:sz w:val="20"/>
          <w:szCs w:val="20"/>
        </w:rPr>
        <w:t xml:space="preserve"> stata fatta </w:t>
      </w:r>
      <w:r w:rsidR="00B105BB" w:rsidRPr="00B105BB">
        <w:rPr>
          <w:rFonts w:ascii="Times New Roman" w:hAnsi="Times New Roman" w:cs="Times New Roman"/>
          <w:sz w:val="20"/>
          <w:szCs w:val="20"/>
        </w:rPr>
        <w:t>un'analisi statistica tradizionale (conteggio dei valori distinti tramite caricamento completo in memoria)</w:t>
      </w:r>
      <w:r w:rsidR="00EA582C">
        <w:rPr>
          <w:rFonts w:ascii="Times New Roman" w:hAnsi="Times New Roman" w:cs="Times New Roman"/>
          <w:sz w:val="20"/>
          <w:szCs w:val="20"/>
        </w:rPr>
        <w:t xml:space="preserve"> </w:t>
      </w:r>
      <w:r w:rsidR="00FC5D36">
        <w:rPr>
          <w:rFonts w:ascii="Times New Roman" w:hAnsi="Times New Roman" w:cs="Times New Roman"/>
          <w:sz w:val="20"/>
          <w:szCs w:val="20"/>
        </w:rPr>
        <w:t xml:space="preserve">e un’analisi campionata tendente </w:t>
      </w:r>
      <w:r w:rsidR="00350077">
        <w:rPr>
          <w:rFonts w:ascii="Times New Roman" w:hAnsi="Times New Roman" w:cs="Times New Roman"/>
          <w:sz w:val="20"/>
          <w:szCs w:val="20"/>
        </w:rPr>
        <w:t>al restringimento del campione</w:t>
      </w:r>
      <w:r w:rsidR="00FC5D36">
        <w:rPr>
          <w:rFonts w:ascii="Times New Roman" w:hAnsi="Times New Roman" w:cs="Times New Roman"/>
          <w:sz w:val="20"/>
          <w:szCs w:val="20"/>
        </w:rPr>
        <w:t xml:space="preserve">, </w:t>
      </w:r>
      <w:r w:rsidR="00EA582C">
        <w:rPr>
          <w:rFonts w:ascii="Times New Roman" w:hAnsi="Times New Roman" w:cs="Times New Roman"/>
          <w:sz w:val="20"/>
          <w:szCs w:val="20"/>
        </w:rPr>
        <w:t xml:space="preserve">che </w:t>
      </w:r>
      <w:r w:rsidR="00FC5D36" w:rsidRPr="00FC5D36">
        <w:rPr>
          <w:rFonts w:ascii="Times New Roman" w:hAnsi="Times New Roman" w:cs="Times New Roman"/>
          <w:sz w:val="20"/>
          <w:szCs w:val="20"/>
        </w:rPr>
        <w:t>sposta l'attenzione dalla quantità massiccia di dati alla loro qual</w:t>
      </w:r>
      <w:r w:rsidR="00FC5D36">
        <w:rPr>
          <w:rFonts w:ascii="Times New Roman" w:hAnsi="Times New Roman" w:cs="Times New Roman"/>
          <w:sz w:val="20"/>
          <w:szCs w:val="20"/>
        </w:rPr>
        <w:t xml:space="preserve">ità, pertinenza e accessibilità. </w:t>
      </w:r>
    </w:p>
    <w:p w:rsidR="00143E75" w:rsidRDefault="00143E75" w:rsidP="00822DB2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Le </w:t>
      </w:r>
      <w:proofErr w:type="gramStart"/>
      <w:r>
        <w:rPr>
          <w:rFonts w:ascii="Times New Roman" w:hAnsi="Times New Roman" w:cs="Times New Roman"/>
          <w:sz w:val="20"/>
          <w:szCs w:val="20"/>
        </w:rPr>
        <w:t>risultanze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presenti nelle tabelle sottostanti sono state estrapolate da</w:t>
      </w:r>
      <w:r w:rsidR="008F6AC6">
        <w:rPr>
          <w:rFonts w:ascii="Times New Roman" w:hAnsi="Times New Roman" w:cs="Times New Roman"/>
          <w:sz w:val="20"/>
          <w:szCs w:val="20"/>
        </w:rPr>
        <w:t xml:space="preserve">ll’intero </w:t>
      </w:r>
      <w:proofErr w:type="spellStart"/>
      <w:r w:rsidR="008F6AC6">
        <w:rPr>
          <w:rFonts w:ascii="Times New Roman" w:hAnsi="Times New Roman" w:cs="Times New Roman"/>
          <w:sz w:val="20"/>
          <w:szCs w:val="20"/>
        </w:rPr>
        <w:t>recordset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143E75" w:rsidRDefault="00143E75" w:rsidP="00822DB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65D9A" w:rsidRDefault="00065D9A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143E75" w:rsidRPr="00143E75" w:rsidRDefault="00143E7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43E75">
        <w:rPr>
          <w:rFonts w:ascii="Times New Roman" w:hAnsi="Times New Roman" w:cs="Times New Roman"/>
          <w:b/>
          <w:sz w:val="20"/>
          <w:szCs w:val="20"/>
        </w:rPr>
        <w:lastRenderedPageBreak/>
        <w:t xml:space="preserve">Tabella 1: Analisi Sorgente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Craigslist</w:t>
      </w:r>
      <w:proofErr w:type="spellEnd"/>
    </w:p>
    <w:p w:rsidR="00143E75" w:rsidRPr="00B105BB" w:rsidRDefault="00143E75" w:rsidP="00143E75">
      <w:pPr>
        <w:jc w:val="both"/>
        <w:rPr>
          <w:rFonts w:ascii="Times New Roman" w:hAnsi="Times New Roman" w:cs="Times New Roman"/>
          <w:sz w:val="20"/>
          <w:szCs w:val="20"/>
        </w:rPr>
      </w:pPr>
      <w:r w:rsidRPr="00143E75">
        <w:rPr>
          <w:rFonts w:ascii="Times New Roman" w:hAnsi="Times New Roman" w:cs="Times New Roman"/>
          <w:sz w:val="20"/>
          <w:szCs w:val="20"/>
        </w:rPr>
        <w:t xml:space="preserve">Questa sorgente presenta un </w:t>
      </w:r>
      <w:proofErr w:type="spellStart"/>
      <w:r w:rsidRPr="00143E7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43E75">
        <w:rPr>
          <w:rFonts w:ascii="Times New Roman" w:hAnsi="Times New Roman" w:cs="Times New Roman"/>
          <w:sz w:val="20"/>
          <w:szCs w:val="20"/>
        </w:rPr>
        <w:t xml:space="preserve"> molto denso per quanto riguarda il VIN (chiave primaria) e l'anno, ma estremamente frammentato su attributi specifici del veicolo (come le dimensioni del vano di carico).</w:t>
      </w:r>
    </w:p>
    <w:p w:rsidR="00D80FA1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tblCellSpacing w:w="15" w:type="dxa"/>
        <w:tblInd w:w="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1055"/>
        <w:gridCol w:w="1250"/>
        <w:gridCol w:w="2550"/>
      </w:tblGrid>
      <w:tr w:rsidR="00EA582C" w:rsidRPr="00143E75" w:rsidTr="00A1522C">
        <w:trPr>
          <w:tblHeader/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Attributo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Nulli (%)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Valori Unici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Note Analitiche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Identificatore completo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year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67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Copertura totale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wheel_system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4.624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Ottima densità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wheelbase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4.954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400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Alta variabilità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back_legroom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4.954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188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tecnico preciso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bed_length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91.877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64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B35FDD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Sparse Data</w:t>
            </w:r>
            <w:r w:rsidRPr="00B35FDD">
              <w:rPr>
                <w:rFonts w:ascii="Times New Roman" w:hAnsi="Times New Roman" w:cs="Times New Roman"/>
                <w:sz w:val="16"/>
                <w:szCs w:val="16"/>
              </w:rPr>
              <w:t xml:space="preserve"> (Molti nulli)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bed_height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91.877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quasi assente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99.393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critico/mancante</w:t>
            </w:r>
          </w:p>
        </w:tc>
      </w:tr>
    </w:tbl>
    <w:p w:rsidR="00EA582C" w:rsidRDefault="00EA582C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Pr="00143E75" w:rsidRDefault="00143E7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43E75">
        <w:rPr>
          <w:rFonts w:ascii="Times New Roman" w:hAnsi="Times New Roman" w:cs="Times New Roman"/>
          <w:b/>
          <w:sz w:val="20"/>
          <w:szCs w:val="20"/>
        </w:rPr>
        <w:t xml:space="preserve">Tabella 2: Analisi Sorgente US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Used</w:t>
      </w:r>
      <w:proofErr w:type="spellEnd"/>
      <w:r w:rsidRPr="00143E75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Cars</w:t>
      </w:r>
      <w:proofErr w:type="spellEnd"/>
    </w:p>
    <w:p w:rsidR="00143E75" w:rsidRDefault="00143E75" w:rsidP="00143E75">
      <w:pPr>
        <w:jc w:val="both"/>
        <w:rPr>
          <w:rFonts w:ascii="Times New Roman" w:hAnsi="Times New Roman" w:cs="Times New Roman"/>
          <w:sz w:val="20"/>
          <w:szCs w:val="20"/>
        </w:rPr>
      </w:pPr>
      <w:r w:rsidRPr="00143E75">
        <w:rPr>
          <w:rFonts w:ascii="Times New Roman" w:hAnsi="Times New Roman" w:cs="Times New Roman"/>
          <w:sz w:val="20"/>
          <w:szCs w:val="20"/>
        </w:rPr>
        <w:t xml:space="preserve">A differenza di </w:t>
      </w:r>
      <w:proofErr w:type="spellStart"/>
      <w:r w:rsidRPr="00143E75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143E75">
        <w:rPr>
          <w:rFonts w:ascii="Times New Roman" w:hAnsi="Times New Roman" w:cs="Times New Roman"/>
          <w:sz w:val="20"/>
          <w:szCs w:val="20"/>
        </w:rPr>
        <w:t>, qui troviamo una forte presenza di dati descrittivi (URL, descrizioni) ma una criticità rilevante sul VIN, che manca in oltre un terzo dei record.</w:t>
      </w:r>
    </w:p>
    <w:p w:rsidR="002F4556" w:rsidRDefault="002F4556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tblCellSpacing w:w="15" w:type="dxa"/>
        <w:tblInd w:w="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6"/>
        <w:gridCol w:w="1055"/>
        <w:gridCol w:w="1250"/>
        <w:gridCol w:w="2810"/>
      </w:tblGrid>
      <w:tr w:rsidR="00143E75" w:rsidRPr="00143E75" w:rsidTr="00A1522C">
        <w:trPr>
          <w:tblHeader/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Attributo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Nulli (%)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Valori Unici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Note Analitiche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id / </w:t>
            </w: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url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Identificatori di sistema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region</w:t>
            </w:r>
            <w:proofErr w:type="spellEnd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/ state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84 / 18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Dati geografici completi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6.610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Informazione commerciale chiave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year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0.428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104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Range</w:t>
            </w:r>
            <w:proofErr w:type="spellEnd"/>
            <w:r w:rsidRPr="00143E75">
              <w:rPr>
                <w:rFonts w:ascii="Times New Roman" w:hAnsi="Times New Roman" w:cs="Times New Roman"/>
                <w:sz w:val="16"/>
                <w:szCs w:val="16"/>
              </w:rPr>
              <w:t xml:space="preserve"> temporale più ampio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manufacturer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4.420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41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Buona categorizzazione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1.285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12.615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Elevata granularità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lastRenderedPageBreak/>
              <w:t>VIN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36.038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34.778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Punto debole per il </w:t>
            </w:r>
            <w:proofErr w:type="spellStart"/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matching</w:t>
            </w:r>
            <w:proofErr w:type="spellEnd"/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cylinders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40.159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tecnico parziale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condition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38.289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soggettivo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size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72.154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molto frammentato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county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Colonna vuota</w:t>
            </w:r>
            <w:r w:rsidRPr="00B35FDD">
              <w:rPr>
                <w:rFonts w:ascii="Times New Roman" w:hAnsi="Times New Roman" w:cs="Times New Roman"/>
                <w:sz w:val="16"/>
                <w:szCs w:val="16"/>
              </w:rPr>
              <w:t xml:space="preserve"> (da scartare)</w:t>
            </w:r>
          </w:p>
        </w:tc>
      </w:tr>
    </w:tbl>
    <w:p w:rsidR="00143E75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Pr="00B105BB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97374C" w:rsidRDefault="00B105BB" w:rsidP="00B105BB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97374C">
        <w:rPr>
          <w:rFonts w:ascii="Times New Roman" w:hAnsi="Times New Roman" w:cs="Times New Roman"/>
          <w:i/>
          <w:sz w:val="20"/>
          <w:szCs w:val="20"/>
          <w:u w:val="single"/>
        </w:rPr>
        <w:t>Risultati dell'Analisi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L'analisi ha evidenziato che</w:t>
      </w:r>
      <w:r w:rsidR="00143E75">
        <w:rPr>
          <w:rFonts w:ascii="Times New Roman" w:hAnsi="Times New Roman" w:cs="Times New Roman"/>
          <w:sz w:val="20"/>
          <w:szCs w:val="20"/>
        </w:rPr>
        <w:t xml:space="preserve"> a</w:t>
      </w:r>
      <w:r w:rsidRPr="00B105BB">
        <w:rPr>
          <w:rFonts w:ascii="Times New Roman" w:hAnsi="Times New Roman" w:cs="Times New Roman"/>
          <w:sz w:val="20"/>
          <w:szCs w:val="20"/>
        </w:rPr>
        <w:t xml:space="preserve">ttributi come VIN,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>/</w:t>
      </w:r>
      <w:proofErr w:type="gramStart"/>
      <w:r w:rsidRPr="00B105BB">
        <w:rPr>
          <w:rFonts w:ascii="Times New Roman" w:hAnsi="Times New Roman" w:cs="Times New Roman"/>
          <w:sz w:val="20"/>
          <w:szCs w:val="20"/>
        </w:rPr>
        <w:t>brand</w:t>
      </w:r>
      <w:proofErr w:type="gramEnd"/>
      <w:r w:rsidRPr="00B105BB">
        <w:rPr>
          <w:rFonts w:ascii="Times New Roman" w:hAnsi="Times New Roman" w:cs="Times New Roman"/>
          <w:sz w:val="20"/>
          <w:szCs w:val="20"/>
        </w:rPr>
        <w:t xml:space="preserve"> 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="00861832">
        <w:rPr>
          <w:rFonts w:ascii="Times New Roman" w:hAnsi="Times New Roman" w:cs="Times New Roman"/>
          <w:sz w:val="20"/>
          <w:szCs w:val="20"/>
        </w:rPr>
        <w:t>,</w:t>
      </w:r>
      <w:r w:rsidRPr="00B105BB">
        <w:rPr>
          <w:rFonts w:ascii="Times New Roman" w:hAnsi="Times New Roman" w:cs="Times New Roman"/>
          <w:sz w:val="20"/>
          <w:szCs w:val="20"/>
        </w:rPr>
        <w:t xml:space="preserve"> hanno una densità informativa elevata (bassa percentuale di nulli).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Attributi descrittivi come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condition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cylinders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presentano in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un'elevata percentuale di valori mancanti (&gt;30%), suggerendo cautela nel loro utilizzo per il blocco o il confronto rigido.</w:t>
      </w: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Le colonne di prezzo e chilometraggio (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odometer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) contengono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outlier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significativi (es. prezzi a 0 o chilometraggi irreali) che richiedono normalizzazione.</w:t>
      </w:r>
    </w:p>
    <w:p w:rsidR="00EE0E0E" w:rsidRDefault="00EE0E0E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Pr="00B105BB" w:rsidRDefault="00EE0E0E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Questo ha portato ha una </w:t>
      </w:r>
      <w:proofErr w:type="spellStart"/>
      <w:r>
        <w:rPr>
          <w:rFonts w:ascii="Times New Roman" w:hAnsi="Times New Roman" w:cs="Times New Roman"/>
          <w:sz w:val="20"/>
          <w:szCs w:val="20"/>
        </w:rPr>
        <w:t>profilazione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dei dati:</w:t>
      </w:r>
    </w:p>
    <w:p w:rsidR="00EE0E0E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Sorgente  A  (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Craigslist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)</w:t>
      </w:r>
      <w:r w:rsidRPr="00EE0E0E">
        <w:rPr>
          <w:rFonts w:ascii="Times New Roman" w:hAnsi="Times New Roman" w:cs="Times New Roman"/>
          <w:sz w:val="20"/>
          <w:szCs w:val="20"/>
        </w:rPr>
        <w:t xml:space="preserve">:  Alto  volume  di  dati  User 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Generated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.  Molti  valori  nulli  su  '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condition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'  e  '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cylinders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'. Richiede normalizzazione massiccia delle stringhe.</w:t>
      </w:r>
    </w:p>
    <w:p w:rsidR="00EE0E0E" w:rsidRPr="00EE0E0E" w:rsidRDefault="00EE0E0E" w:rsidP="00EE0E0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Sorgente B (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Used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Cars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)</w:t>
      </w:r>
      <w:r w:rsidRPr="00EE0E0E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Piu'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curato e strutturato.</w:t>
      </w:r>
    </w:p>
    <w:p w:rsidR="00EE0E0E" w:rsidRPr="00EE0E0E" w:rsidRDefault="00EE0E0E" w:rsidP="00EE0E0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Strategia di Pulizia</w:t>
      </w:r>
      <w:r w:rsidRPr="00EE0E0E">
        <w:rPr>
          <w:rFonts w:ascii="Times New Roman" w:hAnsi="Times New Roman" w:cs="Times New Roman"/>
          <w:sz w:val="20"/>
          <w:szCs w:val="20"/>
        </w:rPr>
        <w:t>: Rimozione record con prezzi irrealistici, standardizzazione stringhe (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lowercase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, trim) e rimozione caratteri speciali per favorire il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.</w:t>
      </w:r>
    </w:p>
    <w:p w:rsidR="00D80FA1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F4556" w:rsidRDefault="002F4556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80FA1" w:rsidRPr="00B105BB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D80FA1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D80FA1">
        <w:rPr>
          <w:rFonts w:ascii="Times New Roman" w:hAnsi="Times New Roman" w:cs="Times New Roman"/>
          <w:b/>
          <w:sz w:val="20"/>
          <w:szCs w:val="20"/>
        </w:rPr>
        <w:t>Definizione dello Schema Mediato e Allineamento</w:t>
      </w:r>
      <w:r w:rsidR="0097374C">
        <w:rPr>
          <w:rFonts w:ascii="Times New Roman" w:hAnsi="Times New Roman" w:cs="Times New Roman"/>
          <w:b/>
          <w:sz w:val="20"/>
          <w:szCs w:val="20"/>
        </w:rPr>
        <w:t xml:space="preserve"> (punto 2,3)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Per permettere il confronto tra le due sorgenti, è stato definito uno Schema Mediato (Global Schema) che rappresenta l'intersezione semantica degli attributi rilevanti</w:t>
      </w:r>
      <w:r w:rsidR="00654684" w:rsidRPr="00654684">
        <w:t xml:space="preserve"> </w:t>
      </w:r>
      <w:r w:rsidR="00654684" w:rsidRPr="00654684">
        <w:rPr>
          <w:rFonts w:ascii="Times New Roman" w:hAnsi="Times New Roman" w:cs="Times New Roman"/>
          <w:sz w:val="20"/>
          <w:szCs w:val="20"/>
        </w:rPr>
        <w:t xml:space="preserve">contenente gli </w:t>
      </w:r>
      <w:proofErr w:type="gramStart"/>
      <w:r w:rsidR="00654684" w:rsidRPr="00654684">
        <w:rPr>
          <w:rFonts w:ascii="Times New Roman" w:hAnsi="Times New Roman" w:cs="Times New Roman"/>
          <w:sz w:val="20"/>
          <w:szCs w:val="20"/>
        </w:rPr>
        <w:t>attributi</w:t>
      </w:r>
      <w:proofErr w:type="gramEnd"/>
      <w:r w:rsidR="00654684" w:rsidRPr="00654684">
        <w:rPr>
          <w:rFonts w:ascii="Times New Roman" w:hAnsi="Times New Roman" w:cs="Times New Roman"/>
          <w:sz w:val="20"/>
          <w:szCs w:val="20"/>
        </w:rPr>
        <w:t xml:space="preserve"> comuni più discriminanti per il task di </w:t>
      </w:r>
      <w:proofErr w:type="spellStart"/>
      <w:r w:rsidR="00654684" w:rsidRPr="00654684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="00654684" w:rsidRPr="00654684">
        <w:rPr>
          <w:rFonts w:ascii="Times New Roman" w:hAnsi="Times New Roman" w:cs="Times New Roman"/>
          <w:sz w:val="20"/>
          <w:szCs w:val="20"/>
        </w:rPr>
        <w:t>:</w:t>
      </w: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MEDIATED_SCHEMA = [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"model",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"state",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lastRenderedPageBreak/>
        <w:t>]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CRAIGSLIST_MAPPING = {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"VIN": "vin",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"model": "model",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odometer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"state": "state",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}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USEDCARS_MAPPING = {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"vin": "vin",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make_name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model_name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"model",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fuel_type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D80FA1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}</w:t>
      </w:r>
    </w:p>
    <w:p w:rsidR="00054CA8" w:rsidRDefault="00054CA8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B105BB" w:rsidRDefault="00054CA8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E5DCC" w:rsidRPr="0097374C" w:rsidRDefault="001174A7" w:rsidP="00B105BB">
      <w:pPr>
        <w:jc w:val="both"/>
        <w:rPr>
          <w:rFonts w:ascii="Times New Roman" w:hAnsi="Times New Roman" w:cs="Times New Roman"/>
          <w:i/>
          <w:sz w:val="20"/>
          <w:szCs w:val="20"/>
        </w:rPr>
      </w:pPr>
      <w:r w:rsidRPr="0097374C">
        <w:rPr>
          <w:rFonts w:ascii="Times New Roman" w:hAnsi="Times New Roman" w:cs="Times New Roman"/>
          <w:i/>
          <w:sz w:val="20"/>
          <w:szCs w:val="20"/>
        </w:rPr>
        <w:t>Approcci</w:t>
      </w:r>
      <w:r w:rsidR="00706095" w:rsidRPr="0097374C">
        <w:rPr>
          <w:rFonts w:ascii="Times New Roman" w:hAnsi="Times New Roman" w:cs="Times New Roman"/>
          <w:i/>
          <w:sz w:val="20"/>
          <w:szCs w:val="20"/>
        </w:rPr>
        <w:t>o</w:t>
      </w:r>
      <w:r w:rsidRPr="0097374C">
        <w:rPr>
          <w:rFonts w:ascii="Times New Roman" w:hAnsi="Times New Roman" w:cs="Times New Roman"/>
          <w:i/>
          <w:sz w:val="20"/>
          <w:szCs w:val="20"/>
        </w:rPr>
        <w:t xml:space="preserve"> all</w:t>
      </w:r>
      <w:r w:rsidR="00B105BB" w:rsidRPr="0097374C">
        <w:rPr>
          <w:rFonts w:ascii="Times New Roman" w:hAnsi="Times New Roman" w:cs="Times New Roman"/>
          <w:i/>
          <w:sz w:val="20"/>
          <w:szCs w:val="20"/>
        </w:rPr>
        <w:t xml:space="preserve">o Schema </w:t>
      </w:r>
    </w:p>
    <w:p w:rsidR="001174A7" w:rsidRPr="001C00C5" w:rsidRDefault="001174A7" w:rsidP="001174A7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Ad-hoc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Mapping</w:t>
      </w:r>
      <w:proofErr w:type="spellEnd"/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Si usa quando il processo di creazione dello schema e delle relative corrispondenze viene fatto "su misura" per un caso specifico, spesso seguendo logiche di business non standardizzabili da un software.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 xml:space="preserve">Mentre il software farebbe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Automatic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 Schema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, l'essere umano esegue un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 manuale. Questo processo si divide in due approcci teorici a seconda di come viene costruito lo schema: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174A7" w:rsidRPr="001174A7" w:rsidRDefault="001174A7" w:rsidP="001174A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Bottom-up: Parti dalle sorgenti e costruisci lo schema mediato che le comprenda tutte.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174A7" w:rsidRDefault="001174A7" w:rsidP="001174A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Top-down: Definisci prima lo schema ideale (mediato) e poi cerchi di capire come "incastrare" le sorgenti esistenti al suo interno.</w:t>
      </w:r>
    </w:p>
    <w:p w:rsidR="00DD0D6C" w:rsidRDefault="00DD0D6C" w:rsidP="00DD0D6C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D0D6C" w:rsidRDefault="00DD0D6C" w:rsidP="00DD0D6C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Nel nostro caso la strategia adottata è stata Top-down.</w:t>
      </w:r>
    </w:p>
    <w:p w:rsid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Default="0083009A" w:rsidP="0083009A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3009A">
        <w:rPr>
          <w:rFonts w:ascii="Times New Roman" w:hAnsi="Times New Roman" w:cs="Times New Roman"/>
          <w:b/>
          <w:sz w:val="20"/>
          <w:szCs w:val="20"/>
        </w:rPr>
        <w:lastRenderedPageBreak/>
        <w:t xml:space="preserve">Strategia di Record </w:t>
      </w:r>
      <w:proofErr w:type="spellStart"/>
      <w:r w:rsidRPr="0083009A">
        <w:rPr>
          <w:rFonts w:ascii="Times New Roman" w:hAnsi="Times New Roman" w:cs="Times New Roman"/>
          <w:b/>
          <w:sz w:val="20"/>
          <w:szCs w:val="20"/>
        </w:rPr>
        <w:t>Linkage</w:t>
      </w:r>
      <w:proofErr w:type="spellEnd"/>
      <w:r w:rsidR="0097374C">
        <w:rPr>
          <w:rFonts w:ascii="Times New Roman" w:hAnsi="Times New Roman" w:cs="Times New Roman"/>
          <w:b/>
          <w:sz w:val="20"/>
          <w:szCs w:val="20"/>
        </w:rPr>
        <w:t xml:space="preserve"> (punto </w:t>
      </w:r>
      <w:proofErr w:type="gramStart"/>
      <w:r w:rsidR="0097374C">
        <w:rPr>
          <w:rFonts w:ascii="Times New Roman" w:hAnsi="Times New Roman" w:cs="Times New Roman"/>
          <w:b/>
          <w:sz w:val="20"/>
          <w:szCs w:val="20"/>
        </w:rPr>
        <w:t>4</w:t>
      </w:r>
      <w:proofErr w:type="gramEnd"/>
      <w:r w:rsidR="0097374C">
        <w:rPr>
          <w:rFonts w:ascii="Times New Roman" w:hAnsi="Times New Roman" w:cs="Times New Roman"/>
          <w:b/>
          <w:sz w:val="20"/>
          <w:szCs w:val="20"/>
        </w:rPr>
        <w:t>)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i/>
          <w:sz w:val="20"/>
          <w:szCs w:val="20"/>
        </w:rPr>
      </w:pPr>
      <w:r w:rsidRPr="00CD68A2">
        <w:rPr>
          <w:rFonts w:ascii="Times New Roman" w:hAnsi="Times New Roman" w:cs="Times New Roman"/>
          <w:i/>
          <w:sz w:val="20"/>
          <w:szCs w:val="20"/>
        </w:rPr>
        <w:t>Scenario: Nessun Campionamento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Il codice dice: "Prendimi tutte le auto in comune".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D68A2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prende tutte le 3.959 auto disponibili.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Trovati 3959 VIN in comune. 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Righe estratte (con duplicati): CL=9003, UC=3959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Righe uniche (One-to-One):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CL=3884, UC=3959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872320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DEDUPLICATO creato con 3884 coppie uniche.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Analisi attributi: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attribute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null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_%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unique</w:t>
      </w:r>
      <w:proofErr w:type="spellEnd"/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0       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>vin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 xml:space="preserve">     0.0  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872320">
        <w:rPr>
          <w:rFonts w:ascii="Times New Roman" w:hAnsi="Times New Roman" w:cs="Times New Roman"/>
          <w:sz w:val="20"/>
          <w:szCs w:val="20"/>
        </w:rPr>
        <w:t xml:space="preserve"> 3884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1 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72320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872320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39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2     model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72320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1423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3 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46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4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1373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Ground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Totale: 3884 coppie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>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</w:t>
      </w:r>
    </w:p>
    <w:p w:rsidR="00CD68A2" w:rsidRDefault="00CD68A2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CD68A2" w:rsidRDefault="00CD68A2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836314" w:rsidRPr="00CC6930" w:rsidRDefault="00054CA8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Scenario: </w:t>
      </w:r>
      <w:r w:rsidR="00836314" w:rsidRPr="00CC6930">
        <w:rPr>
          <w:rFonts w:ascii="Times New Roman" w:hAnsi="Times New Roman" w:cs="Times New Roman"/>
          <w:i/>
          <w:sz w:val="20"/>
          <w:szCs w:val="20"/>
        </w:rPr>
        <w:t xml:space="preserve">Campionamento a </w:t>
      </w:r>
      <w:r w:rsidR="00223BD7">
        <w:rPr>
          <w:rFonts w:ascii="Times New Roman" w:hAnsi="Times New Roman" w:cs="Times New Roman"/>
          <w:i/>
          <w:sz w:val="20"/>
          <w:szCs w:val="20"/>
        </w:rPr>
        <w:t>2000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Il codice dice: "Prendimi un campione di </w:t>
      </w:r>
      <w:r w:rsidR="00223BD7">
        <w:rPr>
          <w:rFonts w:ascii="Times New Roman" w:hAnsi="Times New Roman" w:cs="Times New Roman"/>
          <w:sz w:val="20"/>
          <w:szCs w:val="20"/>
        </w:rPr>
        <w:t>2000</w:t>
      </w:r>
      <w:r w:rsidRPr="00836314">
        <w:rPr>
          <w:rFonts w:ascii="Times New Roman" w:hAnsi="Times New Roman" w:cs="Times New Roman"/>
          <w:sz w:val="20"/>
          <w:szCs w:val="20"/>
        </w:rPr>
        <w:t xml:space="preserve"> auto tra quelle in comune".</w:t>
      </w:r>
    </w:p>
    <w:p w:rsid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Quindi prende tutte le </w:t>
      </w:r>
      <w:r w:rsidR="0073468B">
        <w:rPr>
          <w:rFonts w:ascii="Times New Roman" w:hAnsi="Times New Roman" w:cs="Times New Roman"/>
          <w:sz w:val="20"/>
          <w:szCs w:val="20"/>
        </w:rPr>
        <w:t>2000</w:t>
      </w:r>
      <w:r w:rsidR="001C00C5" w:rsidRPr="001C00C5">
        <w:rPr>
          <w:rFonts w:ascii="Times New Roman" w:hAnsi="Times New Roman" w:cs="Times New Roman"/>
          <w:sz w:val="20"/>
          <w:szCs w:val="20"/>
        </w:rPr>
        <w:t xml:space="preserve"> </w:t>
      </w:r>
      <w:r w:rsidRPr="00836314">
        <w:rPr>
          <w:rFonts w:ascii="Times New Roman" w:hAnsi="Times New Roman" w:cs="Times New Roman"/>
          <w:sz w:val="20"/>
          <w:szCs w:val="20"/>
        </w:rPr>
        <w:t xml:space="preserve"> auto disponibili.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Trovati 3959 VIN comuni. 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Righe estratte (con duplicati): CL=9003, UC=3959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Righe uniche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): CL=3884, UC=3959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Campionamento Finale: Riduzione da 3884 a 2000 coppie.</w:t>
      </w:r>
    </w:p>
    <w:p w:rsidR="00836314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D68A2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creato con 2000 coppie uniche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1-to-1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Analisi attributi: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attribute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null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_%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unique</w:t>
      </w:r>
      <w:proofErr w:type="spellEnd"/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0       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vin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 xml:space="preserve">     0.0  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CD68A2">
        <w:rPr>
          <w:rFonts w:ascii="Times New Roman" w:hAnsi="Times New Roman" w:cs="Times New Roman"/>
          <w:sz w:val="20"/>
          <w:szCs w:val="20"/>
        </w:rPr>
        <w:t xml:space="preserve"> 2000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1 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CD68A2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38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2     model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903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3 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37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4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884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Ground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Totale: 2000 coppie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Default="002720B0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2720B0">
        <w:rPr>
          <w:rFonts w:ascii="Times New Roman" w:hAnsi="Times New Roman" w:cs="Times New Roman"/>
          <w:sz w:val="20"/>
          <w:szCs w:val="20"/>
        </w:rPr>
        <w:t xml:space="preserve">Sebbene l'intersezione dei VIN unici sia di 3.959 veicoli, la Ground 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 xml:space="preserve"> totale ammonta a 9.003 coppie. Questa </w:t>
      </w:r>
      <w:proofErr w:type="gramStart"/>
      <w:r w:rsidRPr="002720B0">
        <w:rPr>
          <w:rFonts w:ascii="Times New Roman" w:hAnsi="Times New Roman" w:cs="Times New Roman"/>
          <w:sz w:val="20"/>
          <w:szCs w:val="20"/>
        </w:rPr>
        <w:t>discrepanza</w:t>
      </w:r>
      <w:proofErr w:type="gramEnd"/>
      <w:r w:rsidRPr="002720B0">
        <w:rPr>
          <w:rFonts w:ascii="Times New Roman" w:hAnsi="Times New Roman" w:cs="Times New Roman"/>
          <w:sz w:val="20"/>
          <w:szCs w:val="20"/>
        </w:rPr>
        <w:t xml:space="preserve"> è dovuta alla natura dei dati di origine, in particolare di 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>, che presenta numerosi record duplicati per lo stesso veicolo (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reposting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 xml:space="preserve"> degli annunci). </w:t>
      </w:r>
    </w:p>
    <w:p w:rsidR="00795BAB" w:rsidRDefault="00795BAB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95BAB" w:rsidRPr="00836314" w:rsidRDefault="00795BAB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580DE3" w:rsidRDefault="00580DE3" w:rsidP="0083009A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A1522C" w:rsidRPr="0097374C" w:rsidRDefault="0083009A" w:rsidP="0083009A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97374C">
        <w:rPr>
          <w:rFonts w:ascii="Times New Roman" w:hAnsi="Times New Roman" w:cs="Times New Roman"/>
          <w:b/>
          <w:sz w:val="20"/>
          <w:szCs w:val="20"/>
        </w:rPr>
        <w:lastRenderedPageBreak/>
        <w:t xml:space="preserve">Generazione Ground </w:t>
      </w:r>
      <w:proofErr w:type="spellStart"/>
      <w:r w:rsidRPr="0097374C">
        <w:rPr>
          <w:rFonts w:ascii="Times New Roman" w:hAnsi="Times New Roman" w:cs="Times New Roman"/>
          <w:b/>
          <w:sz w:val="20"/>
          <w:szCs w:val="20"/>
        </w:rPr>
        <w:t>Truth</w:t>
      </w:r>
      <w:proofErr w:type="spellEnd"/>
      <w:r w:rsidRPr="0097374C">
        <w:rPr>
          <w:rFonts w:ascii="Times New Roman" w:hAnsi="Times New Roman" w:cs="Times New Roman"/>
          <w:b/>
          <w:sz w:val="20"/>
          <w:szCs w:val="20"/>
        </w:rPr>
        <w:t xml:space="preserve"> (</w:t>
      </w:r>
      <w:proofErr w:type="gramStart"/>
      <w:r w:rsidR="0097374C" w:rsidRPr="0097374C">
        <w:rPr>
          <w:rFonts w:ascii="Times New Roman" w:hAnsi="Times New Roman" w:cs="Times New Roman"/>
          <w:b/>
          <w:sz w:val="20"/>
          <w:szCs w:val="20"/>
        </w:rPr>
        <w:t>4.A</w:t>
      </w:r>
      <w:proofErr w:type="gramEnd"/>
      <w:r w:rsidRPr="0097374C">
        <w:rPr>
          <w:rFonts w:ascii="Times New Roman" w:hAnsi="Times New Roman" w:cs="Times New Roman"/>
          <w:b/>
          <w:sz w:val="20"/>
          <w:szCs w:val="20"/>
        </w:rPr>
        <w:t>)</w:t>
      </w:r>
    </w:p>
    <w:p w:rsidR="00BE400B" w:rsidRDefault="007644D7" w:rsidP="00BE400B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Metodologia Sperimentale: Costruzione della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="001174A7">
        <w:rPr>
          <w:rFonts w:ascii="Times New Roman" w:hAnsi="Times New Roman" w:cs="Times New Roman"/>
          <w:sz w:val="20"/>
          <w:szCs w:val="20"/>
        </w:rPr>
        <w:t xml:space="preserve">. </w:t>
      </w:r>
      <w:r w:rsidRPr="007644D7">
        <w:rPr>
          <w:rFonts w:ascii="Times New Roman" w:hAnsi="Times New Roman" w:cs="Times New Roman"/>
          <w:sz w:val="20"/>
          <w:szCs w:val="20"/>
        </w:rPr>
        <w:t xml:space="preserve">Uno dei contributi metodologici più rilevanti di questo lavoro è la strategia adottata per la creazione e l'utilizzo della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(GT).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2F4DF3">
        <w:rPr>
          <w:rFonts w:ascii="Times New Roman" w:hAnsi="Times New Roman" w:cs="Times New Roman"/>
          <w:sz w:val="20"/>
          <w:szCs w:val="20"/>
        </w:rPr>
        <w:t xml:space="preserve">Gli </w:t>
      </w:r>
      <w:r w:rsidR="002F4DF3" w:rsidRPr="002F4DF3">
        <w:rPr>
          <w:rFonts w:ascii="Times New Roman" w:hAnsi="Times New Roman" w:cs="Times New Roman"/>
          <w:sz w:val="20"/>
          <w:szCs w:val="20"/>
        </w:rPr>
        <w:t>script non prend</w:t>
      </w:r>
      <w:r w:rsidR="002F4DF3">
        <w:rPr>
          <w:rFonts w:ascii="Times New Roman" w:hAnsi="Times New Roman" w:cs="Times New Roman"/>
          <w:sz w:val="20"/>
          <w:szCs w:val="20"/>
        </w:rPr>
        <w:t>ono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tutte le righe di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e tutte le righe di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UsedCars</w:t>
      </w:r>
      <w:proofErr w:type="spellEnd"/>
      <w:r w:rsidR="00C5410C">
        <w:rPr>
          <w:rFonts w:ascii="Times New Roman" w:hAnsi="Times New Roman" w:cs="Times New Roman"/>
          <w:sz w:val="20"/>
          <w:szCs w:val="20"/>
        </w:rPr>
        <w:t>,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C5410C">
        <w:rPr>
          <w:rFonts w:ascii="Times New Roman" w:hAnsi="Times New Roman" w:cs="Times New Roman"/>
          <w:sz w:val="20"/>
          <w:szCs w:val="20"/>
        </w:rPr>
        <w:t>p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er creare una Ground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(cioè per sapere chi è uguale a chi)</w:t>
      </w:r>
      <w:r w:rsidR="00C5410C">
        <w:rPr>
          <w:rFonts w:ascii="Times New Roman" w:hAnsi="Times New Roman" w:cs="Times New Roman"/>
          <w:sz w:val="20"/>
          <w:szCs w:val="20"/>
        </w:rPr>
        <w:t>: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C5410C">
        <w:rPr>
          <w:rFonts w:ascii="Times New Roman" w:hAnsi="Times New Roman" w:cs="Times New Roman"/>
          <w:sz w:val="20"/>
          <w:szCs w:val="20"/>
        </w:rPr>
        <w:t xml:space="preserve">ce stato </w:t>
      </w:r>
      <w:r w:rsidR="002F4DF3" w:rsidRPr="002F4DF3">
        <w:rPr>
          <w:rFonts w:ascii="Times New Roman" w:hAnsi="Times New Roman" w:cs="Times New Roman"/>
          <w:sz w:val="20"/>
          <w:szCs w:val="20"/>
        </w:rPr>
        <w:t>bisogno</w:t>
      </w:r>
      <w:proofErr w:type="gramStart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solo 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>delle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auto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che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compaiono </w:t>
      </w:r>
      <w:r w:rsidR="00BE400B">
        <w:rPr>
          <w:rFonts w:ascii="Times New Roman" w:hAnsi="Times New Roman" w:cs="Times New Roman"/>
          <w:sz w:val="20"/>
          <w:szCs w:val="20"/>
        </w:rPr>
        <w:t xml:space="preserve"> 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in </w:t>
      </w:r>
    </w:p>
    <w:p w:rsidR="0083009A" w:rsidRPr="00A1522C" w:rsidRDefault="002F4DF3" w:rsidP="00BC631E">
      <w:pPr>
        <w:rPr>
          <w:rFonts w:ascii="Times New Roman" w:hAnsi="Times New Roman" w:cs="Times New Roman"/>
          <w:sz w:val="20"/>
          <w:szCs w:val="20"/>
        </w:rPr>
      </w:pPr>
      <w:r w:rsidRPr="002F4DF3">
        <w:rPr>
          <w:rFonts w:ascii="Times New Roman" w:hAnsi="Times New Roman" w:cs="Times New Roman"/>
          <w:sz w:val="20"/>
          <w:szCs w:val="20"/>
        </w:rPr>
        <w:t>entrambi i file</w:t>
      </w:r>
      <w:r w:rsidR="00BE400B">
        <w:rPr>
          <w:rFonts w:ascii="Times New Roman" w:hAnsi="Times New Roman" w:cs="Times New Roman"/>
          <w:sz w:val="20"/>
          <w:szCs w:val="20"/>
        </w:rPr>
        <w:t xml:space="preserve"> senza duplicazioni</w:t>
      </w:r>
      <w:r w:rsidRPr="002F4DF3">
        <w:rPr>
          <w:rFonts w:ascii="Times New Roman" w:hAnsi="Times New Roman" w:cs="Times New Roman"/>
          <w:sz w:val="20"/>
          <w:szCs w:val="20"/>
        </w:rPr>
        <w:t>.</w:t>
      </w:r>
      <w:r w:rsidR="00BE400B">
        <w:rPr>
          <w:rFonts w:ascii="Times New Roman" w:hAnsi="Times New Roman" w:cs="Times New Roman"/>
          <w:sz w:val="20"/>
          <w:szCs w:val="20"/>
        </w:rPr>
        <w:br/>
      </w:r>
    </w:p>
    <w:p w:rsidR="00BC631E" w:rsidRPr="00BC631E" w:rsidRDefault="00BC631E" w:rsidP="00BC631E">
      <w:pPr>
        <w:jc w:val="both"/>
        <w:rPr>
          <w:rFonts w:ascii="Times New Roman" w:hAnsi="Times New Roman" w:cs="Times New Roman"/>
          <w:i/>
          <w:sz w:val="20"/>
          <w:szCs w:val="20"/>
        </w:rPr>
      </w:pPr>
      <w:r w:rsidRPr="00BC631E">
        <w:rPr>
          <w:rFonts w:ascii="Times New Roman" w:hAnsi="Times New Roman" w:cs="Times New Roman"/>
          <w:i/>
          <w:sz w:val="20"/>
          <w:szCs w:val="20"/>
        </w:rPr>
        <w:t>Pulizia del VIN e Creazione dei Match Certi</w:t>
      </w:r>
    </w:p>
    <w:p w:rsidR="00BC631E" w:rsidRPr="007644D7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Il VIN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Vehicle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Identification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Number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) è un identificatore univoco globale di </w:t>
      </w:r>
      <w:proofErr w:type="gramStart"/>
      <w:r w:rsidRPr="007644D7">
        <w:rPr>
          <w:rFonts w:ascii="Times New Roman" w:hAnsi="Times New Roman" w:cs="Times New Roman"/>
          <w:sz w:val="20"/>
          <w:szCs w:val="20"/>
        </w:rPr>
        <w:t>17</w:t>
      </w:r>
      <w:proofErr w:type="gramEnd"/>
      <w:r w:rsidRPr="007644D7">
        <w:rPr>
          <w:rFonts w:ascii="Times New Roman" w:hAnsi="Times New Roman" w:cs="Times New Roman"/>
          <w:sz w:val="20"/>
          <w:szCs w:val="20"/>
        </w:rPr>
        <w:t xml:space="preserve"> caratteri. Tuttavia, nei dati grezzi, i VIN sono spesso "sporchi" (spazi, caratteri speciali, errori di OCR). La funzione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clean_vin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() implementata nel modulo main.py applica una pulizia aggressiva:</w:t>
      </w:r>
    </w:p>
    <w:p w:rsidR="00BC631E" w:rsidRPr="007644D7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C631E" w:rsidRPr="007644D7" w:rsidRDefault="00BC631E" w:rsidP="00BC631E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Conversione in maiuscolo.</w:t>
      </w:r>
    </w:p>
    <w:p w:rsidR="00BC631E" w:rsidRPr="007644D7" w:rsidRDefault="00BC631E" w:rsidP="00BC631E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Rimozione di qualsiasi carattere non alfanumerico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regex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[^A-Z0-9]).</w:t>
      </w:r>
    </w:p>
    <w:p w:rsidR="00BC631E" w:rsidRDefault="00BC631E" w:rsidP="00BC631E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Validazione della lunghezza: vengono accettati solo VIN di esattamente 17 caratteri.</w:t>
      </w:r>
    </w:p>
    <w:p w:rsidR="00BC631E" w:rsidRPr="007644D7" w:rsidRDefault="00BC631E" w:rsidP="00BC631E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BC631E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224D80">
        <w:rPr>
          <w:rFonts w:ascii="Times New Roman" w:hAnsi="Times New Roman" w:cs="Times New Roman"/>
          <w:sz w:val="20"/>
          <w:szCs w:val="20"/>
        </w:rPr>
        <w:t xml:space="preserve">Abbiamo sfruttato il VIN come "chiave naturale". La pipeline di pulizia specifica per il VIN ha previsto la conversione in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uppercase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, la rimozione di spazi/trattini e la validazione della lunghezza standard. Attraverso un Inner Join esatto sui VIN puliti tra le due sorgenti, abbiamo estratto l'insieme dei True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Positives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 (TP), garantendo </w:t>
      </w:r>
      <w:r>
        <w:rPr>
          <w:rFonts w:ascii="Times New Roman" w:hAnsi="Times New Roman" w:cs="Times New Roman"/>
          <w:sz w:val="20"/>
          <w:szCs w:val="20"/>
        </w:rPr>
        <w:t xml:space="preserve">una buona ottimizzazione delle </w:t>
      </w:r>
      <w:r w:rsidRPr="00224D80">
        <w:rPr>
          <w:rFonts w:ascii="Times New Roman" w:hAnsi="Times New Roman" w:cs="Times New Roman"/>
          <w:sz w:val="20"/>
          <w:szCs w:val="20"/>
        </w:rPr>
        <w:t>etichette corrette.</w:t>
      </w:r>
    </w:p>
    <w:p w:rsidR="00CC6930" w:rsidRDefault="00CC6930" w:rsidP="0083009A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CC6930">
        <w:rPr>
          <w:rFonts w:ascii="Times New Roman" w:hAnsi="Times New Roman" w:cs="Times New Roman"/>
          <w:i/>
          <w:sz w:val="20"/>
          <w:szCs w:val="20"/>
        </w:rPr>
        <w:t xml:space="preserve">Pulizia </w:t>
      </w:r>
      <w:proofErr w:type="spellStart"/>
      <w:r w:rsidRPr="00CC6930">
        <w:rPr>
          <w:rFonts w:ascii="Times New Roman" w:hAnsi="Times New Roman" w:cs="Times New Roman"/>
          <w:i/>
          <w:sz w:val="20"/>
          <w:szCs w:val="20"/>
        </w:rPr>
        <w:t>price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:</w:t>
      </w: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>I prezzi (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) sono stati convertiti in numerici, gestendo errori e valori nulli.</w:t>
      </w:r>
    </w:p>
    <w:p w:rsidR="0083009A" w:rsidRDefault="0083009A" w:rsidP="00185722">
      <w:pPr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 xml:space="preserve">Testo normalizzato rimuovendo caratteri non alfanumerici per migliorare il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di stringhe (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Jaro-Winkler</w:t>
      </w:r>
      <w:proofErr w:type="spellEnd"/>
      <w:r w:rsidR="00C5410C">
        <w:rPr>
          <w:rFonts w:ascii="Times New Roman" w:hAnsi="Times New Roman" w:cs="Times New Roman"/>
          <w:sz w:val="20"/>
          <w:szCs w:val="20"/>
        </w:rPr>
        <w:t xml:space="preserve">: </w:t>
      </w:r>
      <w:r w:rsidR="00C5410C" w:rsidRPr="00C5410C">
        <w:rPr>
          <w:rFonts w:ascii="Times New Roman" w:hAnsi="Times New Roman" w:cs="Times New Roman"/>
          <w:sz w:val="20"/>
          <w:szCs w:val="20"/>
        </w:rPr>
        <w:t xml:space="preserve">è una misura di similarità tra stringhe usata per confrontare testi brevi e capire quanto </w:t>
      </w:r>
      <w:proofErr w:type="gramStart"/>
      <w:r w:rsidR="00C5410C" w:rsidRPr="00C5410C">
        <w:rPr>
          <w:rFonts w:ascii="Times New Roman" w:hAnsi="Times New Roman" w:cs="Times New Roman"/>
          <w:sz w:val="20"/>
          <w:szCs w:val="20"/>
        </w:rPr>
        <w:t>sono</w:t>
      </w:r>
      <w:proofErr w:type="gramEnd"/>
      <w:r w:rsidR="00C5410C" w:rsidRPr="00C5410C">
        <w:rPr>
          <w:rFonts w:ascii="Times New Roman" w:hAnsi="Times New Roman" w:cs="Times New Roman"/>
          <w:sz w:val="20"/>
          <w:szCs w:val="20"/>
        </w:rPr>
        <w:t xml:space="preserve"> “simili”</w:t>
      </w:r>
      <w:r w:rsidR="00185722">
        <w:rPr>
          <w:rFonts w:ascii="Times New Roman" w:hAnsi="Times New Roman" w:cs="Times New Roman"/>
          <w:sz w:val="20"/>
          <w:szCs w:val="20"/>
        </w:rPr>
        <w:t xml:space="preserve">. </w:t>
      </w:r>
      <w:r w:rsidR="00185722" w:rsidRPr="00185722">
        <w:rPr>
          <w:rFonts w:ascii="Times New Roman" w:hAnsi="Times New Roman" w:cs="Times New Roman"/>
          <w:sz w:val="20"/>
          <w:szCs w:val="20"/>
        </w:rPr>
        <w:t xml:space="preserve">Restituisce un valore tra </w:t>
      </w:r>
      <w:proofErr w:type="gramStart"/>
      <w:r w:rsidR="00185722" w:rsidRPr="00185722">
        <w:rPr>
          <w:rFonts w:ascii="Times New Roman" w:hAnsi="Times New Roman" w:cs="Times New Roman"/>
          <w:sz w:val="20"/>
          <w:szCs w:val="20"/>
        </w:rPr>
        <w:t>0</w:t>
      </w:r>
      <w:proofErr w:type="gramEnd"/>
      <w:r w:rsidR="00185722" w:rsidRPr="00185722">
        <w:rPr>
          <w:rFonts w:ascii="Times New Roman" w:hAnsi="Times New Roman" w:cs="Times New Roman"/>
          <w:sz w:val="20"/>
          <w:szCs w:val="20"/>
        </w:rPr>
        <w:t xml:space="preserve"> e 1:</w:t>
      </w:r>
      <w:r w:rsidR="00185722">
        <w:rPr>
          <w:rFonts w:ascii="Times New Roman" w:hAnsi="Times New Roman" w:cs="Times New Roman"/>
          <w:sz w:val="20"/>
          <w:szCs w:val="20"/>
        </w:rPr>
        <w:t xml:space="preserve"> </w:t>
      </w:r>
      <w:r w:rsidR="00185722" w:rsidRPr="00185722">
        <w:rPr>
          <w:rFonts w:ascii="Times New Roman" w:hAnsi="Times New Roman" w:cs="Times New Roman"/>
          <w:sz w:val="20"/>
          <w:szCs w:val="20"/>
        </w:rPr>
        <w:t>1 → stringhe identiche</w:t>
      </w:r>
      <w:r w:rsidR="00185722">
        <w:rPr>
          <w:rFonts w:ascii="Times New Roman" w:hAnsi="Times New Roman" w:cs="Times New Roman"/>
          <w:sz w:val="20"/>
          <w:szCs w:val="20"/>
        </w:rPr>
        <w:t xml:space="preserve">; </w:t>
      </w:r>
      <w:r w:rsidR="00185722" w:rsidRPr="00185722">
        <w:rPr>
          <w:rFonts w:ascii="Times New Roman" w:hAnsi="Times New Roman" w:cs="Times New Roman"/>
          <w:sz w:val="20"/>
          <w:szCs w:val="20"/>
        </w:rPr>
        <w:t>0 → completamente diverse</w:t>
      </w:r>
      <w:r w:rsidR="00C5410C" w:rsidRPr="00C5410C">
        <w:rPr>
          <w:rFonts w:ascii="Times New Roman" w:hAnsi="Times New Roman" w:cs="Times New Roman"/>
          <w:sz w:val="20"/>
          <w:szCs w:val="20"/>
        </w:rPr>
        <w:t>.</w:t>
      </w:r>
      <w:r w:rsidRPr="00A1522C">
        <w:rPr>
          <w:rFonts w:ascii="Times New Roman" w:hAnsi="Times New Roman" w:cs="Times New Roman"/>
          <w:sz w:val="20"/>
          <w:szCs w:val="20"/>
        </w:rPr>
        <w:t>).</w:t>
      </w:r>
    </w:p>
    <w:p w:rsidR="006975A7" w:rsidRDefault="006975A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24D80" w:rsidRPr="007644D7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224D80">
        <w:rPr>
          <w:rFonts w:ascii="Times New Roman" w:hAnsi="Times New Roman" w:cs="Times New Roman"/>
          <w:sz w:val="20"/>
          <w:szCs w:val="20"/>
        </w:rPr>
        <w:t xml:space="preserve">La creazione di un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 di validazione (Ground-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>, GT) affidabile è stata il pilastro della valutazione sperimentale. È stata quindi adottata una metodologia ibrida basata sul VIN.</w:t>
      </w:r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è stata costruita eseguendo un Inner Join tra i due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basato esclusivamente su questi VIN puliti forne</w:t>
      </w:r>
      <w:r w:rsidR="00185722">
        <w:rPr>
          <w:rFonts w:ascii="Times New Roman" w:hAnsi="Times New Roman" w:cs="Times New Roman"/>
          <w:sz w:val="20"/>
          <w:szCs w:val="20"/>
        </w:rPr>
        <w:t>ndo</w:t>
      </w:r>
      <w:r w:rsidRPr="007644D7">
        <w:rPr>
          <w:rFonts w:ascii="Times New Roman" w:hAnsi="Times New Roman" w:cs="Times New Roman"/>
          <w:sz w:val="20"/>
          <w:szCs w:val="20"/>
        </w:rPr>
        <w:t xml:space="preserve"> l'insieme dei True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Positives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(TP).</w:t>
      </w: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23BD3" w:rsidRPr="007644D7" w:rsidRDefault="00A23BD3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C631E" w:rsidRPr="0097374C" w:rsidRDefault="00BC631E" w:rsidP="00BC631E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97374C">
        <w:rPr>
          <w:rFonts w:ascii="Times New Roman" w:hAnsi="Times New Roman" w:cs="Times New Roman"/>
          <w:b/>
          <w:sz w:val="20"/>
          <w:szCs w:val="20"/>
        </w:rPr>
        <w:t xml:space="preserve">Preparazione </w:t>
      </w:r>
      <w:proofErr w:type="spellStart"/>
      <w:r w:rsidRPr="0097374C">
        <w:rPr>
          <w:rFonts w:ascii="Times New Roman" w:hAnsi="Times New Roman" w:cs="Times New Roman"/>
          <w:b/>
          <w:sz w:val="20"/>
          <w:szCs w:val="20"/>
        </w:rPr>
        <w:t>Dataset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(</w:t>
      </w:r>
      <w:proofErr w:type="gramStart"/>
      <w:r w:rsidRPr="0097374C">
        <w:rPr>
          <w:rFonts w:ascii="Times New Roman" w:hAnsi="Times New Roman" w:cs="Times New Roman"/>
          <w:b/>
          <w:sz w:val="20"/>
          <w:szCs w:val="20"/>
        </w:rPr>
        <w:t>4.B</w:t>
      </w:r>
      <w:proofErr w:type="gramEnd"/>
      <w:r>
        <w:rPr>
          <w:rFonts w:ascii="Times New Roman" w:hAnsi="Times New Roman" w:cs="Times New Roman"/>
          <w:b/>
          <w:sz w:val="20"/>
          <w:szCs w:val="20"/>
        </w:rPr>
        <w:t>,</w:t>
      </w:r>
      <w:r w:rsidRPr="0097374C">
        <w:rPr>
          <w:rFonts w:ascii="Times New Roman" w:hAnsi="Times New Roman" w:cs="Times New Roman"/>
          <w:b/>
          <w:sz w:val="20"/>
          <w:szCs w:val="20"/>
        </w:rPr>
        <w:t xml:space="preserve"> 4.C</w:t>
      </w:r>
      <w:r>
        <w:rPr>
          <w:rFonts w:ascii="Times New Roman" w:hAnsi="Times New Roman" w:cs="Times New Roman"/>
          <w:b/>
          <w:sz w:val="20"/>
          <w:szCs w:val="20"/>
        </w:rPr>
        <w:t>)</w:t>
      </w: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Rimozione VIN</w:t>
      </w:r>
      <w:r w:rsidRPr="0083009A">
        <w:rPr>
          <w:rFonts w:ascii="Times New Roman" w:hAnsi="Times New Roman" w:cs="Times New Roman"/>
          <w:sz w:val="20"/>
          <w:szCs w:val="20"/>
        </w:rPr>
        <w:t xml:space="preserve">: L'attributo VIN è stato rimosso dai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usati per l'addestramento dei modelli per evitare data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leakage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(il </w:t>
      </w:r>
      <w:proofErr w:type="gramStart"/>
      <w:r w:rsidRPr="0083009A">
        <w:rPr>
          <w:rFonts w:ascii="Times New Roman" w:hAnsi="Times New Roman" w:cs="Times New Roman"/>
          <w:sz w:val="20"/>
          <w:szCs w:val="20"/>
        </w:rPr>
        <w:t>modello</w:t>
      </w:r>
      <w:proofErr w:type="gramEnd"/>
      <w:r w:rsidRPr="0083009A">
        <w:rPr>
          <w:rFonts w:ascii="Times New Roman" w:hAnsi="Times New Roman" w:cs="Times New Roman"/>
          <w:sz w:val="20"/>
          <w:szCs w:val="20"/>
        </w:rPr>
        <w:t xml:space="preserve"> deve imparare a riconoscere l'auto dalle caratteristiche, non dal codice univoco).</w:t>
      </w: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Split</w:t>
      </w:r>
      <w:r w:rsidRPr="0083009A">
        <w:rPr>
          <w:rFonts w:ascii="Times New Roman" w:hAnsi="Times New Roman" w:cs="Times New Roman"/>
          <w:sz w:val="20"/>
          <w:szCs w:val="20"/>
        </w:rPr>
        <w:t xml:space="preserve">: La Ground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totale (9.003 coppie incluse le duplicazioni interne o varianti) è stata divisa in:</w:t>
      </w: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83009A">
        <w:rPr>
          <w:rFonts w:ascii="Times New Roman" w:hAnsi="Times New Roman" w:cs="Times New Roman"/>
          <w:sz w:val="20"/>
          <w:szCs w:val="20"/>
        </w:rPr>
        <w:t>Train: 60%</w:t>
      </w:r>
    </w:p>
    <w:p w:rsidR="00BC631E" w:rsidRPr="0083009A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83009A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>: 20%</w:t>
      </w:r>
    </w:p>
    <w:p w:rsidR="00BC631E" w:rsidRDefault="00BC631E" w:rsidP="00BC631E">
      <w:pPr>
        <w:jc w:val="both"/>
        <w:rPr>
          <w:rFonts w:ascii="Times New Roman" w:hAnsi="Times New Roman" w:cs="Times New Roman"/>
          <w:sz w:val="20"/>
          <w:szCs w:val="20"/>
        </w:rPr>
      </w:pPr>
      <w:r w:rsidRPr="0083009A">
        <w:rPr>
          <w:rFonts w:ascii="Times New Roman" w:hAnsi="Times New Roman" w:cs="Times New Roman"/>
          <w:sz w:val="20"/>
          <w:szCs w:val="20"/>
        </w:rPr>
        <w:t>Test: 20%</w:t>
      </w: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23BD3" w:rsidRPr="00A23BD3" w:rsidRDefault="00A23BD3" w:rsidP="00A23BD3">
      <w:pPr>
        <w:jc w:val="both"/>
        <w:rPr>
          <w:rFonts w:ascii="Times New Roman" w:hAnsi="Times New Roman" w:cs="Times New Roman"/>
          <w:i/>
          <w:sz w:val="20"/>
          <w:szCs w:val="20"/>
        </w:rPr>
      </w:pPr>
      <w:r w:rsidRPr="00A23BD3">
        <w:rPr>
          <w:rFonts w:ascii="Times New Roman" w:hAnsi="Times New Roman" w:cs="Times New Roman"/>
          <w:i/>
          <w:sz w:val="20"/>
          <w:szCs w:val="20"/>
        </w:rPr>
        <w:t xml:space="preserve">Prevenzione del Data </w:t>
      </w:r>
      <w:proofErr w:type="spellStart"/>
      <w:r w:rsidRPr="00A23BD3">
        <w:rPr>
          <w:rFonts w:ascii="Times New Roman" w:hAnsi="Times New Roman" w:cs="Times New Roman"/>
          <w:i/>
          <w:sz w:val="20"/>
          <w:szCs w:val="20"/>
        </w:rPr>
        <w:t>Leakage</w:t>
      </w:r>
      <w:proofErr w:type="spellEnd"/>
    </w:p>
    <w:p w:rsidR="00A23BD3" w:rsidRPr="007644D7" w:rsidRDefault="00A23BD3" w:rsidP="00A23BD3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Un errore comune nei sistemi di record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automobilistici è includere il VIN tra le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feature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utilizzate dal modello predittivo. Se il modello vedesse il VIN, apprenderebbe banalmente l'uguaglianza VIN_A == VIN_B, ottenendo prestazioni perfette ma irrealistiche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overfitting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su un attributo identificativo).</w:t>
      </w:r>
    </w:p>
    <w:p w:rsidR="00A23BD3" w:rsidRDefault="00A23BD3" w:rsidP="00A23BD3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Decisione Progettuale: Nel nostro esperimento, dopo aver creato la GT, il VIN viene rimosso dai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drop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columns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=['vin'])) prima di passarli alle pipeline di Record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r w:rsidRPr="00762631">
        <w:rPr>
          <w:rFonts w:ascii="Times New Roman" w:hAnsi="Times New Roman" w:cs="Times New Roman"/>
          <w:sz w:val="20"/>
          <w:szCs w:val="20"/>
        </w:rPr>
        <w:t>per  obbligare  i  modelli  ad  apprendere  dagli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2631">
        <w:rPr>
          <w:rFonts w:ascii="Times New Roman" w:hAnsi="Times New Roman" w:cs="Times New Roman"/>
          <w:sz w:val="20"/>
          <w:szCs w:val="20"/>
        </w:rPr>
        <w:t>attributi descrittivi.</w:t>
      </w:r>
      <w:r w:rsidRPr="007644D7">
        <w:rPr>
          <w:rFonts w:ascii="Times New Roman" w:hAnsi="Times New Roman" w:cs="Times New Roman"/>
          <w:sz w:val="20"/>
          <w:szCs w:val="20"/>
        </w:rPr>
        <w:t xml:space="preserve"> Ciò costringe i modelli a basare la decisione su attributi "deboli" e rumorosi (Marca, Modello, Anno, Prezzo), simulando uno scenario reale in cui l'identificatore univoco è assente o inaffidabile.</w:t>
      </w:r>
    </w:p>
    <w:p w:rsidR="00A23BD3" w:rsidRDefault="00A23BD3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24D80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A23BD3" w:rsidRDefault="00836314" w:rsidP="00836314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A23BD3">
        <w:rPr>
          <w:rFonts w:ascii="Times New Roman" w:hAnsi="Times New Roman" w:cs="Times New Roman"/>
          <w:b/>
          <w:sz w:val="20"/>
          <w:szCs w:val="20"/>
        </w:rPr>
        <w:t xml:space="preserve">Strategie di </w:t>
      </w:r>
      <w:proofErr w:type="spellStart"/>
      <w:r w:rsidRPr="00A23BD3">
        <w:rPr>
          <w:rFonts w:ascii="Times New Roman" w:hAnsi="Times New Roman" w:cs="Times New Roman"/>
          <w:b/>
          <w:sz w:val="20"/>
          <w:szCs w:val="20"/>
        </w:rPr>
        <w:t>Blocking</w:t>
      </w:r>
      <w:proofErr w:type="spellEnd"/>
      <w:r w:rsidR="00A23BD3" w:rsidRPr="00A23BD3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A23BD3">
        <w:rPr>
          <w:rFonts w:ascii="Times New Roman" w:hAnsi="Times New Roman" w:cs="Times New Roman"/>
          <w:b/>
          <w:sz w:val="20"/>
          <w:szCs w:val="20"/>
        </w:rPr>
        <w:t>(</w:t>
      </w:r>
      <w:proofErr w:type="gramStart"/>
      <w:r w:rsidR="00A23BD3" w:rsidRPr="00A23BD3">
        <w:rPr>
          <w:rFonts w:ascii="Times New Roman" w:hAnsi="Times New Roman" w:cs="Times New Roman"/>
          <w:b/>
          <w:sz w:val="20"/>
          <w:szCs w:val="20"/>
        </w:rPr>
        <w:t>4.D</w:t>
      </w:r>
      <w:proofErr w:type="gramEnd"/>
      <w:r w:rsidR="00A23BD3">
        <w:rPr>
          <w:rFonts w:ascii="Times New Roman" w:hAnsi="Times New Roman" w:cs="Times New Roman"/>
          <w:b/>
          <w:sz w:val="20"/>
          <w:szCs w:val="20"/>
        </w:rPr>
        <w:t>)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>Per ridurre lo spazio di ricerca (prodotto cartesiano troppo oneroso), sono state definite due strategie: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 xml:space="preserve">B1 (Standard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Blocking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>)</w:t>
      </w:r>
      <w:r w:rsidRPr="00836314">
        <w:rPr>
          <w:rFonts w:ascii="Times New Roman" w:hAnsi="Times New Roman" w:cs="Times New Roman"/>
          <w:sz w:val="20"/>
          <w:szCs w:val="20"/>
        </w:rPr>
        <w:t xml:space="preserve">: Blocco esatto sull'attributo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.</w:t>
      </w:r>
    </w:p>
    <w:p w:rsidR="00836314" w:rsidRPr="00836314" w:rsidRDefault="00836314" w:rsidP="00836314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Analisi: Ha generato </w:t>
      </w:r>
      <w:r w:rsidR="00CD68A2">
        <w:rPr>
          <w:rFonts w:ascii="Times New Roman" w:hAnsi="Times New Roman" w:cs="Times New Roman"/>
          <w:sz w:val="20"/>
          <w:szCs w:val="20"/>
        </w:rPr>
        <w:t>X</w:t>
      </w:r>
      <w:r w:rsidRPr="00836314">
        <w:rPr>
          <w:rFonts w:ascii="Times New Roman" w:hAnsi="Times New Roman" w:cs="Times New Roman"/>
          <w:sz w:val="20"/>
          <w:szCs w:val="20"/>
        </w:rPr>
        <w:t xml:space="preserve"> coppie candidate.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Max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: 1.00 (cattura tutte le vere corrispondenze).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B2 (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Sorted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 xml:space="preserve">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Neighborhood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>)</w:t>
      </w:r>
      <w:r w:rsidRPr="00836314">
        <w:rPr>
          <w:rFonts w:ascii="Times New Roman" w:hAnsi="Times New Roman" w:cs="Times New Roman"/>
          <w:sz w:val="20"/>
          <w:szCs w:val="20"/>
        </w:rPr>
        <w:t xml:space="preserve">: Finestra di dimensione 1 sull'attributo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.</w:t>
      </w:r>
    </w:p>
    <w:p w:rsidR="00836314" w:rsidRPr="00836314" w:rsidRDefault="00836314" w:rsidP="00836314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Analisi: Ha generato </w:t>
      </w:r>
      <w:r w:rsidR="00CD68A2">
        <w:rPr>
          <w:rFonts w:ascii="Times New Roman" w:hAnsi="Times New Roman" w:cs="Times New Roman"/>
          <w:sz w:val="20"/>
          <w:szCs w:val="20"/>
        </w:rPr>
        <w:t>Y</w:t>
      </w:r>
      <w:r w:rsidRPr="00836314">
        <w:rPr>
          <w:rFonts w:ascii="Times New Roman" w:hAnsi="Times New Roman" w:cs="Times New Roman"/>
          <w:sz w:val="20"/>
          <w:szCs w:val="20"/>
        </w:rPr>
        <w:t xml:space="preserve"> coppie candidate.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Max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: 1.00.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>Entrambe le strategie sono eccellenti in termini di copertura (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), ma lasciano passare molti falsi positivi che il modello di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deve filtrare.</w:t>
      </w:r>
    </w:p>
    <w:p w:rsidR="00AE1BB1" w:rsidRDefault="00AE1BB1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23BD3" w:rsidRDefault="00A23BD3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Pr="00A23BD3" w:rsidRDefault="00416BE5" w:rsidP="00416BE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A23BD3">
        <w:rPr>
          <w:rFonts w:ascii="Times New Roman" w:hAnsi="Times New Roman" w:cs="Times New Roman"/>
          <w:b/>
          <w:sz w:val="20"/>
          <w:szCs w:val="20"/>
        </w:rPr>
        <w:t xml:space="preserve">Record </w:t>
      </w:r>
      <w:proofErr w:type="spellStart"/>
      <w:r w:rsidRPr="00A23BD3">
        <w:rPr>
          <w:rFonts w:ascii="Times New Roman" w:hAnsi="Times New Roman" w:cs="Times New Roman"/>
          <w:b/>
          <w:sz w:val="20"/>
          <w:szCs w:val="20"/>
        </w:rPr>
        <w:t>Linkage</w:t>
      </w:r>
      <w:proofErr w:type="spellEnd"/>
      <w:r w:rsidRPr="00A23BD3">
        <w:rPr>
          <w:rFonts w:ascii="Times New Roman" w:hAnsi="Times New Roman" w:cs="Times New Roman"/>
          <w:b/>
          <w:sz w:val="20"/>
          <w:szCs w:val="20"/>
        </w:rPr>
        <w:t xml:space="preserve"> con libreria </w:t>
      </w:r>
      <w:proofErr w:type="spellStart"/>
      <w:r w:rsidRPr="00A23BD3">
        <w:rPr>
          <w:rFonts w:ascii="Times New Roman" w:hAnsi="Times New Roman" w:cs="Times New Roman"/>
          <w:b/>
          <w:sz w:val="20"/>
          <w:szCs w:val="20"/>
        </w:rPr>
        <w:t>Python</w:t>
      </w:r>
      <w:proofErr w:type="spellEnd"/>
      <w:r w:rsidRPr="00A23BD3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spellStart"/>
      <w:r w:rsidRPr="00A23BD3">
        <w:rPr>
          <w:rFonts w:ascii="Times New Roman" w:hAnsi="Times New Roman" w:cs="Times New Roman"/>
          <w:b/>
          <w:sz w:val="20"/>
          <w:szCs w:val="20"/>
        </w:rPr>
        <w:t>RecordLinkage</w:t>
      </w:r>
      <w:proofErr w:type="spellEnd"/>
      <w:r w:rsidR="00A23BD3" w:rsidRPr="00A23BD3">
        <w:rPr>
          <w:rFonts w:ascii="Times New Roman" w:hAnsi="Times New Roman" w:cs="Times New Roman"/>
          <w:b/>
          <w:sz w:val="20"/>
          <w:szCs w:val="20"/>
        </w:rPr>
        <w:t xml:space="preserve"> (</w:t>
      </w:r>
      <w:proofErr w:type="gramStart"/>
      <w:r w:rsidR="00A23BD3" w:rsidRPr="00A23BD3">
        <w:rPr>
          <w:rFonts w:ascii="Times New Roman" w:hAnsi="Times New Roman" w:cs="Times New Roman"/>
          <w:b/>
          <w:sz w:val="20"/>
          <w:szCs w:val="20"/>
        </w:rPr>
        <w:t>4.E</w:t>
      </w:r>
      <w:proofErr w:type="gramEnd"/>
      <w:r w:rsidR="00A23BD3" w:rsidRPr="00A23BD3">
        <w:rPr>
          <w:rFonts w:ascii="Times New Roman" w:hAnsi="Times New Roman" w:cs="Times New Roman"/>
          <w:b/>
          <w:sz w:val="20"/>
          <w:szCs w:val="20"/>
        </w:rPr>
        <w:t>)</w:t>
      </w:r>
    </w:p>
    <w:p w:rsidR="00416BE5" w:rsidRDefault="00E11BDD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Sono state implementate e confrontate due strategie </w:t>
      </w:r>
      <w:r>
        <w:rPr>
          <w:rFonts w:ascii="Times New Roman" w:hAnsi="Times New Roman" w:cs="Times New Roman"/>
          <w:sz w:val="20"/>
          <w:szCs w:val="20"/>
        </w:rPr>
        <w:t xml:space="preserve">mediante </w:t>
      </w:r>
      <w:r w:rsidR="00416BE5" w:rsidRPr="00416BE5">
        <w:rPr>
          <w:rFonts w:ascii="Times New Roman" w:hAnsi="Times New Roman" w:cs="Times New Roman"/>
          <w:sz w:val="20"/>
          <w:szCs w:val="20"/>
        </w:rPr>
        <w:t>una regola deterministica basata su:</w:t>
      </w:r>
    </w:p>
    <w:p w:rsidR="00416BE5" w:rsidRDefault="00416BE5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762631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62631" w:rsidRPr="00E11BDD" w:rsidRDefault="00762631" w:rsidP="00762631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E11BDD">
        <w:rPr>
          <w:rFonts w:ascii="Times New Roman" w:hAnsi="Times New Roman" w:cs="Times New Roman"/>
          <w:i/>
          <w:sz w:val="20"/>
          <w:szCs w:val="20"/>
          <w:u w:val="single"/>
        </w:rPr>
        <w:t xml:space="preserve">Strategie di Campionamento e Hard </w:t>
      </w:r>
      <w:proofErr w:type="spellStart"/>
      <w:r w:rsidRPr="00E11BDD">
        <w:rPr>
          <w:rFonts w:ascii="Times New Roman" w:hAnsi="Times New Roman" w:cs="Times New Roman"/>
          <w:i/>
          <w:sz w:val="20"/>
          <w:szCs w:val="20"/>
          <w:u w:val="single"/>
        </w:rPr>
        <w:t>Negatives</w:t>
      </w:r>
      <w:proofErr w:type="spellEnd"/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62631">
        <w:rPr>
          <w:rFonts w:ascii="Times New Roman" w:hAnsi="Times New Roman" w:cs="Times New Roman"/>
          <w:sz w:val="20"/>
          <w:szCs w:val="20"/>
        </w:rPr>
        <w:t xml:space="preserve">Per addestrare efficacemente i modelli, in particolare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>, è stato cruciale gestire i "Non-Match" (negativi). Non ci siamo limitati a coppie casuali, ma abbiamo implementato una strategia sofisticata: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Campionamento Stratificato</w:t>
      </w:r>
      <w:r w:rsidRPr="00762631">
        <w:rPr>
          <w:rFonts w:ascii="Times New Roman" w:hAnsi="Times New Roman" w:cs="Times New Roman"/>
          <w:sz w:val="20"/>
          <w:szCs w:val="20"/>
        </w:rPr>
        <w:t>: Abbiamo bilanciato la distribuzione per produttore (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>) e per anno (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range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1990-2022) per evitare che il modello si specializzasse solo su veicoli molto popolari o recenti.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 xml:space="preserve">Hard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Negatives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 xml:space="preserve"> (Campionamento Critico)</w:t>
      </w:r>
      <w:r w:rsidRPr="00762631">
        <w:rPr>
          <w:rFonts w:ascii="Times New Roman" w:hAnsi="Times New Roman" w:cs="Times New Roman"/>
          <w:sz w:val="20"/>
          <w:szCs w:val="20"/>
        </w:rPr>
        <w:t xml:space="preserve">: Sono state generate artificialmente coppie "difficili", ovvero record che condividono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e model identici ma hanno VIN diversi. Questo forza il modello a discriminare basandosi su dettagli fini (es. chilometraggio, descrizione, prezzo) piuttosto che solo sul nome dell'auto.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Bilanciamento delle Classi</w:t>
      </w:r>
      <w:r w:rsidRPr="00762631">
        <w:rPr>
          <w:rFonts w:ascii="Times New Roman" w:hAnsi="Times New Roman" w:cs="Times New Roman"/>
          <w:sz w:val="20"/>
          <w:szCs w:val="20"/>
        </w:rPr>
        <w:t xml:space="preserve">: È stato forzato un rapporto controllato tra positivi e negativi (circa 1:1 nel training di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) per prevenire il Class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Bias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e massimizzare la sensibilità del modello.</w:t>
      </w:r>
    </w:p>
    <w:p w:rsidR="00A05176" w:rsidRDefault="00A05176" w:rsidP="00590B73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Record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Linkage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</w:t>
      </w:r>
      <w:r w:rsidR="00745E5B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non campionato</w:t>
      </w:r>
      <w:r w:rsidR="00745E5B"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</w:t>
      </w: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---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TP=728, FP=18329, FN=49)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RL-B1 | P=0.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04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R=0.94 F1=0.07 Time=9.204s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TP=728, FP=17951, FN=49)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RL-B2 | P=0.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04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R=0.94 F1=0.07 Time=9.084s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Training in modalità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sandbox</w:t>
      </w:r>
      <w:proofErr w:type="spellEnd"/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[Dedupe-B1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make</w:t>
      </w:r>
      <w:proofErr w:type="spell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TP=445, FP=3159, FN=332)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Dedupe-B1 | P=0.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12</w:t>
      </w:r>
      <w:proofErr w:type="gram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R=0.57 F1=0.20 Train=8.80s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=134.556s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[Dedupe-B2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year</w:t>
      </w:r>
      <w:proofErr w:type="spell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TP=446, FP=3148, FN=331)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Dedupe-B2 | P=0.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12</w:t>
      </w:r>
      <w:proofErr w:type="gram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R=0.57 F1=0.20 Train=8.80s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=151.238s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Analisi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per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4.H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 ---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B1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Make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Candidati=1048451,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99</w:t>
      </w:r>
      <w:proofErr w:type="gram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B2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Year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Candidati=1130850,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A05176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Nota: La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finale di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sarà: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 *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del modello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Colab</w:t>
      </w:r>
      <w:proofErr w:type="spellEnd"/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</w:t>
      </w:r>
      <w:proofErr w:type="gramEnd"/>
    </w:p>
    <w:p w:rsid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lastRenderedPageBreak/>
        <w:t xml:space="preserve">--- Record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Linkage</w:t>
      </w:r>
      <w:proofErr w:type="spellEnd"/>
      <w:r w:rsidR="00745E5B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campionato</w:t>
      </w: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TP=380, FP=5935, FN=20)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RL-B1 | P=0.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06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R=0.95 F1=0.11 Time=2.765s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TP=380, FP=5820, FN=20)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RL-B2 | P=0.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06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R=0.95 F1=0.12 Time=2.390s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Training in modalità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sandbox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[Dedupe-B1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make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TP=281, FP=1640, FN=119)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Dedupe-B1 | P=0.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15</w:t>
      </w:r>
      <w:proofErr w:type="gram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R=0.70 F1=0.24 Train=14.10s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=234.584s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[Dedupe-B2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year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TP=283, FP=1640, FN=117)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Dedupe-B2 | P=0.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15</w:t>
      </w:r>
      <w:proofErr w:type="gram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R=0.71 F1=0.24 Train=14.10s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=206.089s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Analisi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per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4.H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B1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Make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Candidati=284880,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A05176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B2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Year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Candidati=290861,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CD68A2" w:rsidRDefault="0080266D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Nota: La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finale di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sarà: (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 * (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del modello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Colab</w:t>
      </w:r>
      <w:proofErr w:type="spellEnd"/>
      <w:proofErr w:type="gram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</w:t>
      </w:r>
      <w:proofErr w:type="gramEnd"/>
    </w:p>
    <w:p w:rsidR="00745E5B" w:rsidRPr="002F5CE5" w:rsidRDefault="00745E5B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</w:p>
    <w:p w:rsidR="00A15A50" w:rsidRPr="00A15A50" w:rsidRDefault="00A15A50" w:rsidP="00442E74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Pipeline Sperimentali</w:t>
      </w:r>
    </w:p>
    <w:p w:rsid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Sono state confrontate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e architetture principali per la classificazione delle coppie candidate.</w:t>
      </w:r>
    </w:p>
    <w:p w:rsidR="00442E74" w:rsidRDefault="00442E74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A15A50" w:rsidRPr="00583279" w:rsidRDefault="00A15A50" w:rsidP="00442E74">
      <w:pPr>
        <w:jc w:val="both"/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</w:pPr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Record </w:t>
      </w:r>
      <w:proofErr w:type="spellStart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Linkage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 </w:t>
      </w:r>
      <w:proofErr w:type="spellStart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Rule-Based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 (Libreria </w:t>
      </w:r>
      <w:proofErr w:type="spellStart"/>
      <w:r w:rsidRPr="00583279">
        <w:rPr>
          <w:rFonts w:ascii="Times New Roman" w:eastAsia="Times New Roman" w:hAnsi="Times New Roman" w:cs="Times New Roman"/>
          <w:i/>
          <w:color w:val="444746"/>
          <w:sz w:val="20"/>
          <w:szCs w:val="20"/>
          <w:u w:val="single"/>
          <w:lang w:eastAsia="it-IT"/>
        </w:rPr>
        <w:t>recordlinkage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)</w:t>
      </w:r>
    </w:p>
    <w:p w:rsidR="00A15A50" w:rsidRP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Questa pipeline utilizza regole e soglie definite manualmente dall'esperto di dominio: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Confronto Stringhe (</w:t>
      </w:r>
      <w:proofErr w:type="spellStart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Make</w:t>
      </w:r>
      <w:proofErr w:type="spellEnd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, Model):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Algoritmo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Jaro-Winkler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(adatto a stringhe brevi con errori tipografici). Soglie fissate rispettivamente a 0.9 e 0.8.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lastRenderedPageBreak/>
        <w:t>Confronto Numerico (</w:t>
      </w:r>
      <w:proofErr w:type="spellStart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Year</w:t>
      </w:r>
      <w:proofErr w:type="spellEnd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 Distanza lineare con tolleranza (offset</w:t>
      </w:r>
      <w:r w:rsid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- </w:t>
      </w:r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Distanza di </w:t>
      </w:r>
      <w:proofErr w:type="spellStart"/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Levenshtein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 di 1 anno.</w:t>
      </w:r>
    </w:p>
    <w:p w:rsid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Confronto Numerico (Price):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Funzione esponenziale che penalizza differenze di prezzo elevate (offset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0.2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scale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0.2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</w:t>
      </w:r>
      <w:r w:rsid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Decadimento Gaussiano per la differenza di prezzo. Un match viene dichiarato se la somma pesata dei vettori di similarità supera una soglia prefissata.</w:t>
      </w:r>
    </w:p>
    <w:p w:rsidR="00442E74" w:rsidRPr="00A15A50" w:rsidRDefault="00442E74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FD67F3" w:rsidRPr="00D66089" w:rsidRDefault="00A15A50" w:rsidP="00D6608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La decisione finale avviene tramite media pesata: se il punteggio medio supera 0.80, la coppia è classificata come match.</w:t>
      </w:r>
    </w:p>
    <w:p w:rsidR="00A15A50" w:rsidRPr="00A15A50" w:rsidRDefault="00A15A50" w:rsidP="000723F8">
      <w:pPr>
        <w:spacing w:before="420" w:line="36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Machine Learning </w:t>
      </w: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Supervised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r w:rsidRPr="00FD67F3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Libreria </w:t>
      </w:r>
      <w:proofErr w:type="spellStart"/>
      <w:r w:rsidRPr="00FD67F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dedupe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</w:t>
      </w:r>
    </w:p>
    <w:p w:rsidR="00A15A50" w:rsidRPr="00A15A50" w:rsidRDefault="00B0262A" w:rsidP="000723F8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È stata utilizzata la libreria </w:t>
      </w:r>
      <w:proofErr w:type="spell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Dedupe</w:t>
      </w:r>
      <w:proofErr w:type="spell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che implementa un apprendimento attivo. Il sistema propone all'utente (o in questo caso, simula tramite la GT) coppie </w:t>
      </w:r>
      <w:r w:rsidR="000723F8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a</w:t>
      </w:r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mbigue da etichettare come "match", "non-match" o "</w:t>
      </w:r>
      <w:proofErr w:type="spell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uncertain</w:t>
      </w:r>
      <w:proofErr w:type="spell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"</w:t>
      </w:r>
      <w:r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A15A50" w:rsidRPr="00A15A50" w:rsidRDefault="00A15A50" w:rsidP="000723F8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Automazione del Training: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Invece di etichettare manualmente le coppie (processo lento), il codice utilizza la Ground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Truth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generata al punto </w:t>
      </w:r>
      <w:proofErr w:type="gram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4</w:t>
      </w:r>
      <w:proofErr w:type="gram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per alimentare automaticamente il training set di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Dedupe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  <w:r w:rsid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Il modello è stato addestrato su un sottoinsieme della Ground </w:t>
      </w:r>
      <w:proofErr w:type="spellStart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Truth</w:t>
      </w:r>
      <w:proofErr w:type="spellEnd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(circa </w:t>
      </w:r>
      <w:proofErr w:type="gramStart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50</w:t>
      </w:r>
      <w:proofErr w:type="gramEnd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coppie) per apprendere i pesi relativi dei campi.</w:t>
      </w:r>
    </w:p>
    <w:p w:rsidR="00A15A50" w:rsidRPr="00A15A50" w:rsidRDefault="00A15A50" w:rsidP="000723F8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Vantaggio: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Il modello apprende autonomamente che, ad esempio, una </w:t>
      </w:r>
      <w:proofErr w:type="gram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discrepanza</w:t>
      </w:r>
      <w:proofErr w:type="gram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nel campo 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price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 è meno grave di una discrepanza nel campo 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model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assegnando pesi ottimali alle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feature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A15A50" w:rsidRPr="00A15A50" w:rsidRDefault="00A15A50" w:rsidP="00442E74">
      <w:pPr>
        <w:spacing w:before="420" w:line="360" w:lineRule="atLeast"/>
        <w:outlineLvl w:val="2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Deep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Learning (Predisposizione per </w:t>
      </w: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</w:t>
      </w:r>
    </w:p>
    <w:p w:rsid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La pipeline include la funzione </w:t>
      </w:r>
      <w:proofErr w:type="spellStart"/>
      <w:r w:rsidR="00B0262A" w:rsidRPr="00B0262A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export_ditto_data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, che serializza le coppie di record in formato testuale (es. 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"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COL_make</w:t>
      </w:r>
      <w:proofErr w:type="spell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VAL_ford</w:t>
      </w:r>
      <w:proofErr w:type="spellEnd"/>
      <w:r w:rsidR="003D21D5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,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COL_model</w:t>
      </w:r>
      <w:proofErr w:type="spell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shd w:val="clear" w:color="auto" w:fill="E9EEF6"/>
          <w:lang w:eastAsia="it-IT"/>
        </w:rPr>
        <w:t xml:space="preserve"> 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VAL_f150</w:t>
      </w:r>
      <w:proofErr w:type="gram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...</w:t>
      </w:r>
      <w:proofErr w:type="gram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"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 Questo permette l'utilizzo di 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, un modello basato su Transformer (BERT/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RoBERTa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 che tratta l'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entity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matching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come un problema di 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Sequence</w:t>
      </w:r>
      <w:proofErr w:type="spellEnd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Classification</w:t>
      </w:r>
      <w:proofErr w:type="spellEnd"/>
      <w:r w:rsidR="00B0262A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 xml:space="preserve"> </w:t>
      </w:r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e utilizza un modello linguistico </w:t>
      </w:r>
      <w:proofErr w:type="spellStart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>pre</w:t>
      </w:r>
      <w:proofErr w:type="spellEnd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-addestrato per classificare la coppia come </w:t>
      </w:r>
      <w:proofErr w:type="gramStart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>0</w:t>
      </w:r>
      <w:proofErr w:type="gramEnd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 o 1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. Sebbene l'addestramento di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richieda GPU esterne, la pipeline è predisposta per generare i dati necessari.</w:t>
      </w:r>
    </w:p>
    <w:p w:rsidR="00442E74" w:rsidRDefault="00B0262A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Questo</w:t>
      </w:r>
      <w:proofErr w:type="gram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approccio permette di catturare la semantica (es. capire che "F-150" e "Ford F150" sono equivalenti) senza necessità di pulizia manuale complessa.</w:t>
      </w:r>
    </w:p>
    <w:p w:rsidR="00CA0099" w:rsidRDefault="00CA009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Default="00CA009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</w:pPr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Implementazione e Sfide Tecniche (</w:t>
      </w:r>
      <w:proofErr w:type="spellStart"/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)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L'implementazione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in ambiente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ha presentato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significative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sfide tecniche, risolte come segue: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lastRenderedPageBreak/>
        <w:t>Parsing</w:t>
      </w:r>
      <w:proofErr w:type="spellEnd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 e Formattazione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dataset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conteneva tabulazioni extra che corrompevano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parser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. È stato necessario applicare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una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patch al file dataset.py per rendere il caricamento più robusto.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Incompatibilità Librerie (NVIDIA </w:t>
      </w: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Apex</w:t>
      </w:r>
      <w:proofErr w:type="spellEnd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)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La dipendenza da NVIDIA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Apex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(spesso problematica su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) è stata rimossa, adattando il codice per utilizzare l'ottimizzazione nativa di </w:t>
      </w:r>
      <w:proofErr w:type="spellStart"/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PyTorch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o precisione standard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Gestione Memoria GPU (CUDA OOM)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: Durante il fine-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tuning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DistilBERT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si sono verificati errori di Out Of Memory. Il problema è stato risolto riducendo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batch_size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da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32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a 16.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Checkpoint </w:t>
      </w: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Loading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Lo script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di 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inferenza originale falliva nel caricare i pesi dal checkpoint salvato (che conteneva l'intero stato dell'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optimizer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). È stato modificato lo script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matcher.py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per estrarre correttamente solo il dizionario dei pesi del modello (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model.load_state_dict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</w:t>
      </w:r>
    </w:p>
    <w:p w:rsidR="00442E74" w:rsidRDefault="00442E74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AE1BB1" w:rsidRDefault="00AE1BB1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583279" w:rsidRDefault="0058327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Pr="003D21D5" w:rsidRDefault="001B1AFB" w:rsidP="001B1AFB">
      <w:pPr>
        <w:jc w:val="both"/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</w:pPr>
      <w:r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 xml:space="preserve">Addestramento modello </w:t>
      </w:r>
      <w:proofErr w:type="spellStart"/>
      <w:r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Ditto</w:t>
      </w:r>
      <w:proofErr w:type="spellEnd"/>
      <w:r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 xml:space="preserve"> </w:t>
      </w:r>
      <w:proofErr w:type="spellStart"/>
      <w:r w:rsidR="003D21D5"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Deep</w:t>
      </w:r>
      <w:proofErr w:type="spellEnd"/>
      <w:r w:rsidR="003D21D5"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 xml:space="preserve"> Learning</w:t>
      </w:r>
      <w:r w:rsidR="003D21D5"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 xml:space="preserve"> </w:t>
      </w:r>
      <w:r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(</w:t>
      </w:r>
      <w:proofErr w:type="gramStart"/>
      <w:r w:rsidR="003D21D5"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4.G</w:t>
      </w:r>
      <w:proofErr w:type="gramEnd"/>
      <w:r w:rsidRPr="003D21D5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)</w:t>
      </w: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Sono stati generati i file:</w:t>
      </w: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train.txt</w:t>
      </w:r>
      <w:proofErr w:type="gramEnd"/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val.txt</w:t>
      </w:r>
      <w:proofErr w:type="gramEnd"/>
    </w:p>
    <w:p w:rsidR="00583279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test.txt</w:t>
      </w:r>
      <w:proofErr w:type="gramEnd"/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L’addestramento è stato eseguito su Google </w:t>
      </w:r>
      <w:proofErr w:type="spellStart"/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proofErr w:type="gramEnd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583279" w:rsidRPr="00A15A50" w:rsidRDefault="0058327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442E74" w:rsidRPr="00442E74" w:rsidRDefault="00442E74" w:rsidP="00442E74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42E74">
        <w:rPr>
          <w:rFonts w:ascii="Times New Roman" w:hAnsi="Times New Roman" w:cs="Times New Roman"/>
          <w:b/>
          <w:sz w:val="20"/>
          <w:szCs w:val="20"/>
        </w:rPr>
        <w:t>Valutazione Sperimentale</w:t>
      </w:r>
    </w:p>
    <w:p w:rsidR="00A15A50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La valutazione è stata condotta su un Test Set separato, garantendo che i modelli non </w:t>
      </w:r>
      <w:proofErr w:type="gramStart"/>
      <w:r w:rsidRPr="00442E74">
        <w:rPr>
          <w:rFonts w:ascii="Times New Roman" w:hAnsi="Times New Roman" w:cs="Times New Roman"/>
          <w:sz w:val="20"/>
          <w:szCs w:val="20"/>
        </w:rPr>
        <w:t>venissero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 xml:space="preserve"> valutati sugli stessi dati usati per il training o la calibrazione.</w:t>
      </w:r>
    </w:p>
    <w:p w:rsidR="00442E74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Poiché le strategie di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B1 e B2 hanno entrambe una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di </w:t>
      </w:r>
      <w:r w:rsidR="003035D8">
        <w:rPr>
          <w:rFonts w:ascii="Times New Roman" w:hAnsi="Times New Roman" w:cs="Times New Roman"/>
          <w:sz w:val="20"/>
          <w:szCs w:val="20"/>
        </w:rPr>
        <w:t>0.</w:t>
      </w:r>
      <w:r w:rsidR="003D21D5">
        <w:rPr>
          <w:rFonts w:ascii="Times New Roman" w:hAnsi="Times New Roman" w:cs="Times New Roman"/>
          <w:sz w:val="20"/>
          <w:szCs w:val="20"/>
        </w:rPr>
        <w:t>94</w:t>
      </w:r>
      <w:r w:rsidRPr="00416BE5">
        <w:rPr>
          <w:rFonts w:ascii="Times New Roman" w:hAnsi="Times New Roman" w:cs="Times New Roman"/>
          <w:sz w:val="20"/>
          <w:szCs w:val="20"/>
        </w:rPr>
        <w:t xml:space="preserve"> (catturano tutte le coppie vere), </w:t>
      </w:r>
      <w:r w:rsidR="003035D8">
        <w:rPr>
          <w:rFonts w:ascii="Times New Roman" w:hAnsi="Times New Roman" w:cs="Times New Roman"/>
          <w:sz w:val="20"/>
          <w:szCs w:val="20"/>
        </w:rPr>
        <w:t xml:space="preserve">dove </w:t>
      </w:r>
      <w:r w:rsidRPr="00416BE5">
        <w:rPr>
          <w:rFonts w:ascii="Times New Roman" w:hAnsi="Times New Roman" w:cs="Times New Roman"/>
          <w:sz w:val="20"/>
          <w:szCs w:val="20"/>
        </w:rPr>
        <w:t xml:space="preserve">le prestazioni finali della pipeline con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coincidono con le prestazioni del modello stesso (riportate in tabella).</w:t>
      </w: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Esperimento </w:t>
      </w:r>
      <w:proofErr w:type="gramStart"/>
      <w:r>
        <w:rPr>
          <w:rFonts w:ascii="Times New Roman" w:hAnsi="Times New Roman" w:cs="Times New Roman"/>
          <w:sz w:val="20"/>
          <w:szCs w:val="20"/>
        </w:rPr>
        <w:t>1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Caricamento campionato </w:t>
      </w:r>
      <w:r w:rsidRPr="00442E74">
        <w:rPr>
          <w:rFonts w:ascii="Times New Roman" w:hAnsi="Times New Roman" w:cs="Times New Roman"/>
          <w:sz w:val="20"/>
          <w:szCs w:val="20"/>
        </w:rPr>
        <w:t xml:space="preserve">Impatto del </w:t>
      </w:r>
      <w:proofErr w:type="spellStart"/>
      <w:r w:rsidRPr="00442E7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42E74">
        <w:rPr>
          <w:rFonts w:ascii="Times New Roman" w:hAnsi="Times New Roman" w:cs="Times New Roman"/>
          <w:sz w:val="20"/>
          <w:szCs w:val="20"/>
        </w:rPr>
        <w:t xml:space="preserve"> (B1 vs B2)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3035D8">
        <w:rPr>
          <w:rFonts w:ascii="Times New Roman" w:hAnsi="Times New Roman" w:cs="Times New Roman"/>
          <w:sz w:val="20"/>
          <w:szCs w:val="20"/>
        </w:rPr>
        <w:t>epoch</w:t>
      </w:r>
      <w:proofErr w:type="spellEnd"/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 1: 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dev_f1=0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.942565754159957, 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.9438802779262426, </w:t>
      </w:r>
    </w:p>
    <w:p w:rsidR="00AE1BB1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best_f1=0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>.9438802779262426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</w:p>
    <w:tbl>
      <w:tblPr>
        <w:tblpPr w:leftFromText="141" w:rightFromText="141" w:vertAnchor="text" w:horzAnchor="margin" w:tblpX="225" w:tblpY="24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4"/>
        <w:gridCol w:w="1209"/>
        <w:gridCol w:w="954"/>
        <w:gridCol w:w="1165"/>
        <w:gridCol w:w="1176"/>
        <w:gridCol w:w="1246"/>
      </w:tblGrid>
      <w:tr w:rsidR="003035D8" w:rsidRPr="003035D8" w:rsidTr="00E83D23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Recall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F1-Measure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>Training Time</w:t>
            </w:r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>Inference</w:t>
            </w:r>
            <w:proofErr w:type="spellEnd"/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Time</w:t>
            </w:r>
          </w:p>
        </w:tc>
      </w:tr>
      <w:tr w:rsidR="003035D8" w:rsidRPr="003035D8" w:rsidTr="00E83D23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Ditto</w:t>
            </w:r>
            <w:proofErr w:type="spellEnd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(B1/B2 </w:t>
            </w: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indip</w:t>
            </w:r>
            <w:proofErr w:type="spellEnd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.)</w:t>
            </w: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0.881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0.9251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 xml:space="preserve">~10 </w:t>
            </w:r>
            <w:proofErr w:type="spellStart"/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min</w:t>
            </w:r>
            <w:proofErr w:type="spellEnd"/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~94.0s</w:t>
            </w:r>
          </w:p>
        </w:tc>
      </w:tr>
    </w:tbl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42E74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Esperimento </w:t>
      </w:r>
      <w:proofErr w:type="gramStart"/>
      <w:r w:rsidR="00A05176">
        <w:rPr>
          <w:rFonts w:ascii="Times New Roman" w:hAnsi="Times New Roman" w:cs="Times New Roman"/>
          <w:sz w:val="20"/>
          <w:szCs w:val="20"/>
        </w:rPr>
        <w:t>2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>:</w:t>
      </w:r>
      <w:r w:rsidR="00A05176">
        <w:rPr>
          <w:rFonts w:ascii="Times New Roman" w:hAnsi="Times New Roman" w:cs="Times New Roman"/>
          <w:sz w:val="20"/>
          <w:szCs w:val="20"/>
        </w:rPr>
        <w:t xml:space="preserve"> Caricamento totale</w:t>
      </w:r>
      <w:r w:rsidRPr="00442E74">
        <w:rPr>
          <w:rFonts w:ascii="Times New Roman" w:hAnsi="Times New Roman" w:cs="Times New Roman"/>
          <w:sz w:val="20"/>
          <w:szCs w:val="20"/>
        </w:rPr>
        <w:t xml:space="preserve"> Impatto del </w:t>
      </w:r>
      <w:proofErr w:type="spellStart"/>
      <w:r w:rsidRPr="00442E7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42E74">
        <w:rPr>
          <w:rFonts w:ascii="Times New Roman" w:hAnsi="Times New Roman" w:cs="Times New Roman"/>
          <w:sz w:val="20"/>
          <w:szCs w:val="20"/>
        </w:rPr>
        <w:t xml:space="preserve"> (B1 vs B2)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AE1BB1">
        <w:rPr>
          <w:rFonts w:ascii="Times New Roman" w:hAnsi="Times New Roman" w:cs="Times New Roman"/>
          <w:sz w:val="20"/>
          <w:szCs w:val="20"/>
        </w:rPr>
        <w:t>epoch</w:t>
      </w:r>
      <w:proofErr w:type="spellEnd"/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 1: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dev_f1=0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.942565754159957,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.9438802779262426,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best_f1=0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>.9438802779262426</w:t>
      </w: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pPr w:leftFromText="141" w:rightFromText="141" w:vertAnchor="text" w:horzAnchor="margin" w:tblpX="225" w:tblpY="24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7"/>
        <w:gridCol w:w="1051"/>
        <w:gridCol w:w="847"/>
        <w:gridCol w:w="1145"/>
        <w:gridCol w:w="1155"/>
        <w:gridCol w:w="1224"/>
      </w:tblGrid>
      <w:tr w:rsidR="00AE1BB1" w:rsidRPr="00416BE5" w:rsidTr="00AE1BB1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Recall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F1-Measure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>Training Time</w:t>
            </w:r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>Inference</w:t>
            </w:r>
            <w:proofErr w:type="spellEnd"/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Time</w:t>
            </w:r>
          </w:p>
        </w:tc>
      </w:tr>
      <w:tr w:rsidR="00AE1BB1" w:rsidRPr="00A05176" w:rsidTr="00AE1BB1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Ditto</w:t>
            </w:r>
            <w:proofErr w:type="spellEnd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(B1/B2 </w:t>
            </w: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indip</w:t>
            </w:r>
            <w:proofErr w:type="spellEnd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.)</w:t>
            </w: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0.973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0.881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0.9251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 xml:space="preserve">~10 </w:t>
            </w:r>
            <w:proofErr w:type="spellStart"/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min</w:t>
            </w:r>
            <w:proofErr w:type="spellEnd"/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~94.0s</w:t>
            </w:r>
          </w:p>
        </w:tc>
      </w:tr>
    </w:tbl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C5874" w:rsidRDefault="00DC5874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Pr="00416BE5" w:rsidRDefault="00416BE5" w:rsidP="00416BE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16BE5">
        <w:rPr>
          <w:rFonts w:ascii="Times New Roman" w:hAnsi="Times New Roman" w:cs="Times New Roman"/>
          <w:b/>
          <w:sz w:val="20"/>
          <w:szCs w:val="20"/>
        </w:rPr>
        <w:t>Analisi Comparativa</w:t>
      </w:r>
    </w:p>
    <w:p w:rsidR="00416BE5" w:rsidRPr="00416BE5" w:rsidRDefault="00416BE5" w:rsidP="00416BE5">
      <w:pPr>
        <w:jc w:val="both"/>
        <w:rPr>
          <w:rFonts w:ascii="Times New Roman" w:hAnsi="Times New Roman" w:cs="Times New Roman"/>
          <w:i/>
          <w:sz w:val="20"/>
          <w:szCs w:val="20"/>
        </w:rPr>
      </w:pPr>
      <w:proofErr w:type="spellStart"/>
      <w:r w:rsidRPr="00416BE5">
        <w:rPr>
          <w:rFonts w:ascii="Times New Roman" w:hAnsi="Times New Roman" w:cs="Times New Roman"/>
          <w:i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i/>
          <w:sz w:val="20"/>
          <w:szCs w:val="20"/>
        </w:rPr>
        <w:t xml:space="preserve"> (FAIR-DA4ER):</w:t>
      </w:r>
    </w:p>
    <w:p w:rsidR="00416BE5" w:rsidRP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Grazie all'uso di un Language Model,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è riuscito a capire il </w:t>
      </w:r>
      <w:proofErr w:type="gramStart"/>
      <w:r w:rsidRPr="00416BE5">
        <w:rPr>
          <w:rFonts w:ascii="Times New Roman" w:hAnsi="Times New Roman" w:cs="Times New Roman"/>
          <w:sz w:val="20"/>
          <w:szCs w:val="20"/>
        </w:rPr>
        <w:t>contesto</w:t>
      </w:r>
      <w:proofErr w:type="gramEnd"/>
      <w:r w:rsidRPr="00416BE5">
        <w:rPr>
          <w:rFonts w:ascii="Times New Roman" w:hAnsi="Times New Roman" w:cs="Times New Roman"/>
          <w:sz w:val="20"/>
          <w:szCs w:val="20"/>
        </w:rPr>
        <w:t xml:space="preserve"> (es. differenze negli allestimenti o nelle descrizioni) che sfuggono alle metriche di distanza classiche (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Jaro-Winkler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>).</w:t>
      </w:r>
    </w:p>
    <w:p w:rsidR="00CF3158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Sebbene richieda GPU per il training, il tempo </w:t>
      </w:r>
      <w:proofErr w:type="gramStart"/>
      <w:r w:rsidRPr="00416BE5">
        <w:rPr>
          <w:rFonts w:ascii="Times New Roman" w:hAnsi="Times New Roman" w:cs="Times New Roman"/>
          <w:sz w:val="20"/>
          <w:szCs w:val="20"/>
        </w:rPr>
        <w:t xml:space="preserve">di </w:t>
      </w:r>
      <w:proofErr w:type="gramEnd"/>
      <w:r w:rsidRPr="00416BE5">
        <w:rPr>
          <w:rFonts w:ascii="Times New Roman" w:hAnsi="Times New Roman" w:cs="Times New Roman"/>
          <w:sz w:val="20"/>
          <w:szCs w:val="20"/>
        </w:rPr>
        <w:t>inferenza (~</w:t>
      </w:r>
      <w:r w:rsidR="003035D8">
        <w:rPr>
          <w:rFonts w:ascii="Times New Roman" w:hAnsi="Times New Roman" w:cs="Times New Roman"/>
          <w:sz w:val="20"/>
          <w:szCs w:val="20"/>
        </w:rPr>
        <w:t>94</w:t>
      </w:r>
      <w:r w:rsidRPr="00416BE5">
        <w:rPr>
          <w:rFonts w:ascii="Times New Roman" w:hAnsi="Times New Roman" w:cs="Times New Roman"/>
          <w:sz w:val="20"/>
          <w:szCs w:val="20"/>
        </w:rPr>
        <w:t xml:space="preserve"> </w:t>
      </w:r>
      <w:r w:rsidR="003035D8">
        <w:rPr>
          <w:rFonts w:ascii="Times New Roman" w:hAnsi="Times New Roman" w:cs="Times New Roman"/>
          <w:sz w:val="20"/>
          <w:szCs w:val="20"/>
        </w:rPr>
        <w:t>secondi</w:t>
      </w:r>
      <w:r w:rsidRPr="00416BE5">
        <w:rPr>
          <w:rFonts w:ascii="Times New Roman" w:hAnsi="Times New Roman" w:cs="Times New Roman"/>
          <w:sz w:val="20"/>
          <w:szCs w:val="20"/>
        </w:rPr>
        <w:t>) è accettabile considerata l'altissima qualità del risultato.</w:t>
      </w:r>
    </w:p>
    <w:p w:rsid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F3158" w:rsidRDefault="00CF3158" w:rsidP="008F161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FB3856" w:rsidRPr="00442E74" w:rsidRDefault="00FB3856" w:rsidP="00FB3856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42E74">
        <w:rPr>
          <w:rFonts w:ascii="Times New Roman" w:hAnsi="Times New Roman" w:cs="Times New Roman"/>
          <w:b/>
          <w:sz w:val="20"/>
          <w:szCs w:val="20"/>
        </w:rPr>
        <w:t>Conclusioni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:rsidR="00FB3856" w:rsidRDefault="00FB3856" w:rsidP="00FB3856">
      <w:pPr>
        <w:jc w:val="both"/>
        <w:rPr>
          <w:rFonts w:ascii="Times New Roman" w:hAnsi="Times New Roman" w:cs="Times New Roman"/>
          <w:sz w:val="20"/>
          <w:szCs w:val="20"/>
        </w:rPr>
      </w:pPr>
      <w:r w:rsidRPr="008F161B">
        <w:rPr>
          <w:rFonts w:ascii="Times New Roman" w:hAnsi="Times New Roman" w:cs="Times New Roman"/>
          <w:sz w:val="20"/>
          <w:szCs w:val="20"/>
        </w:rPr>
        <w:t xml:space="preserve">Il progetto ha dimostrato che, in scenari </w:t>
      </w:r>
      <w:proofErr w:type="gramStart"/>
      <w:r w:rsidRPr="008F161B">
        <w:rPr>
          <w:rFonts w:ascii="Times New Roman" w:hAnsi="Times New Roman" w:cs="Times New Roman"/>
          <w:sz w:val="20"/>
          <w:szCs w:val="20"/>
        </w:rPr>
        <w:t xml:space="preserve">di </w:t>
      </w:r>
      <w:proofErr w:type="gramEnd"/>
      <w:r w:rsidRPr="008F161B">
        <w:rPr>
          <w:rFonts w:ascii="Times New Roman" w:hAnsi="Times New Roman" w:cs="Times New Roman"/>
          <w:sz w:val="20"/>
          <w:szCs w:val="20"/>
        </w:rPr>
        <w:t xml:space="preserve">integrazione dati complessi come quello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automotive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, dove mancano identificatori forti e i dati sono eterogenei (UGC vs strutturati), </w:t>
      </w:r>
      <w:r w:rsidR="006975A7">
        <w:rPr>
          <w:rFonts w:ascii="Times New Roman" w:hAnsi="Times New Roman" w:cs="Times New Roman"/>
          <w:sz w:val="20"/>
          <w:szCs w:val="20"/>
        </w:rPr>
        <w:t>l</w:t>
      </w:r>
      <w:r w:rsidRPr="008F161B">
        <w:rPr>
          <w:rFonts w:ascii="Times New Roman" w:hAnsi="Times New Roman" w:cs="Times New Roman"/>
          <w:sz w:val="20"/>
          <w:szCs w:val="20"/>
        </w:rPr>
        <w:t xml:space="preserve">'adozione di modelli basati su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), supportata da una strategia rigorosa di generazione della Ground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(Smart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e Hard Negative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Mining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), ha permesso di raggiungere prestazioni di livello industriale (F1 &gt; 0.94). Nonostante la maggiore complessità implementativa e computazionale,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rappresenta l'unica soluzione viabile per garantire l'alta qualità del dato integrato in questo </w:t>
      </w:r>
      <w:proofErr w:type="gramStart"/>
      <w:r w:rsidRPr="008F161B">
        <w:rPr>
          <w:rFonts w:ascii="Times New Roman" w:hAnsi="Times New Roman" w:cs="Times New Roman"/>
          <w:sz w:val="20"/>
          <w:szCs w:val="20"/>
        </w:rPr>
        <w:t>contesto</w:t>
      </w:r>
      <w:proofErr w:type="gramEnd"/>
      <w:r w:rsidRPr="008F161B">
        <w:rPr>
          <w:rFonts w:ascii="Times New Roman" w:hAnsi="Times New Roman" w:cs="Times New Roman"/>
          <w:sz w:val="20"/>
          <w:szCs w:val="20"/>
        </w:rPr>
        <w:t>.</w:t>
      </w:r>
    </w:p>
    <w:p w:rsidR="00FB3856" w:rsidRDefault="00FB3856" w:rsidP="008F161B">
      <w:pPr>
        <w:jc w:val="both"/>
        <w:rPr>
          <w:rFonts w:ascii="Times New Roman" w:hAnsi="Times New Roman" w:cs="Times New Roman"/>
          <w:sz w:val="20"/>
          <w:szCs w:val="20"/>
        </w:rPr>
      </w:pPr>
      <w:bookmarkStart w:id="0" w:name="_GoBack"/>
      <w:bookmarkEnd w:id="0"/>
    </w:p>
    <w:sectPr w:rsidR="00FB3856" w:rsidSect="0062612A">
      <w:pgSz w:w="8811" w:h="13302" w:code="9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30495"/>
    <w:multiLevelType w:val="hybridMultilevel"/>
    <w:tmpl w:val="F2183A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56B2F60"/>
    <w:multiLevelType w:val="multilevel"/>
    <w:tmpl w:val="6A1E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2C7B2AC1"/>
    <w:multiLevelType w:val="hybridMultilevel"/>
    <w:tmpl w:val="46A21F9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33E1F40"/>
    <w:multiLevelType w:val="hybridMultilevel"/>
    <w:tmpl w:val="41E458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E10593"/>
    <w:multiLevelType w:val="hybridMultilevel"/>
    <w:tmpl w:val="D736CB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77F6278"/>
    <w:multiLevelType w:val="hybridMultilevel"/>
    <w:tmpl w:val="9F0E46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9E37E4E"/>
    <w:multiLevelType w:val="hybridMultilevel"/>
    <w:tmpl w:val="8B8292B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9591F79"/>
    <w:multiLevelType w:val="multilevel"/>
    <w:tmpl w:val="1356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7BA416F5"/>
    <w:multiLevelType w:val="multilevel"/>
    <w:tmpl w:val="C53E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0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283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5327"/>
    <w:rsid w:val="0001059E"/>
    <w:rsid w:val="00032752"/>
    <w:rsid w:val="00054CA8"/>
    <w:rsid w:val="00065D9A"/>
    <w:rsid w:val="000723F8"/>
    <w:rsid w:val="00102CD4"/>
    <w:rsid w:val="001174A7"/>
    <w:rsid w:val="00124990"/>
    <w:rsid w:val="00143E75"/>
    <w:rsid w:val="00185722"/>
    <w:rsid w:val="001862F7"/>
    <w:rsid w:val="00190198"/>
    <w:rsid w:val="0019133F"/>
    <w:rsid w:val="001A28B6"/>
    <w:rsid w:val="001B1AFB"/>
    <w:rsid w:val="001C00C5"/>
    <w:rsid w:val="00200977"/>
    <w:rsid w:val="00223BD7"/>
    <w:rsid w:val="00224D80"/>
    <w:rsid w:val="00265327"/>
    <w:rsid w:val="002720B0"/>
    <w:rsid w:val="002B0DF3"/>
    <w:rsid w:val="002F4556"/>
    <w:rsid w:val="002F4DF3"/>
    <w:rsid w:val="002F5CE5"/>
    <w:rsid w:val="003035D8"/>
    <w:rsid w:val="00350077"/>
    <w:rsid w:val="00392ADF"/>
    <w:rsid w:val="00395380"/>
    <w:rsid w:val="003D21D5"/>
    <w:rsid w:val="00400A71"/>
    <w:rsid w:val="00416BE5"/>
    <w:rsid w:val="00442E74"/>
    <w:rsid w:val="004438CE"/>
    <w:rsid w:val="00463661"/>
    <w:rsid w:val="00464FBB"/>
    <w:rsid w:val="005340C3"/>
    <w:rsid w:val="00536A8C"/>
    <w:rsid w:val="00580DE3"/>
    <w:rsid w:val="00583279"/>
    <w:rsid w:val="00590B73"/>
    <w:rsid w:val="005C3B81"/>
    <w:rsid w:val="005D2D3B"/>
    <w:rsid w:val="005F1121"/>
    <w:rsid w:val="0062612A"/>
    <w:rsid w:val="00654684"/>
    <w:rsid w:val="00666C30"/>
    <w:rsid w:val="006975A7"/>
    <w:rsid w:val="00706095"/>
    <w:rsid w:val="007077C5"/>
    <w:rsid w:val="00730B0E"/>
    <w:rsid w:val="0073468B"/>
    <w:rsid w:val="00745E5B"/>
    <w:rsid w:val="00762631"/>
    <w:rsid w:val="007644D7"/>
    <w:rsid w:val="00795BAB"/>
    <w:rsid w:val="007C267D"/>
    <w:rsid w:val="007C3B37"/>
    <w:rsid w:val="0080266D"/>
    <w:rsid w:val="00811936"/>
    <w:rsid w:val="00822DB2"/>
    <w:rsid w:val="0083009A"/>
    <w:rsid w:val="00836314"/>
    <w:rsid w:val="00853362"/>
    <w:rsid w:val="00861832"/>
    <w:rsid w:val="00872320"/>
    <w:rsid w:val="00897986"/>
    <w:rsid w:val="00897B85"/>
    <w:rsid w:val="008A3E73"/>
    <w:rsid w:val="008F161B"/>
    <w:rsid w:val="008F6AC6"/>
    <w:rsid w:val="0097374C"/>
    <w:rsid w:val="009D03A5"/>
    <w:rsid w:val="009E3915"/>
    <w:rsid w:val="00A05176"/>
    <w:rsid w:val="00A1522C"/>
    <w:rsid w:val="00A15A50"/>
    <w:rsid w:val="00A23BD3"/>
    <w:rsid w:val="00A506B2"/>
    <w:rsid w:val="00A5699B"/>
    <w:rsid w:val="00AA2B7D"/>
    <w:rsid w:val="00AE1BB1"/>
    <w:rsid w:val="00B0262A"/>
    <w:rsid w:val="00B105BB"/>
    <w:rsid w:val="00B35FDD"/>
    <w:rsid w:val="00B45079"/>
    <w:rsid w:val="00BA1E60"/>
    <w:rsid w:val="00BC631E"/>
    <w:rsid w:val="00BE400B"/>
    <w:rsid w:val="00C13431"/>
    <w:rsid w:val="00C5410C"/>
    <w:rsid w:val="00CA0099"/>
    <w:rsid w:val="00CC6930"/>
    <w:rsid w:val="00CD2454"/>
    <w:rsid w:val="00CD68A2"/>
    <w:rsid w:val="00CE5DCC"/>
    <w:rsid w:val="00CF3158"/>
    <w:rsid w:val="00CF61D4"/>
    <w:rsid w:val="00CF6705"/>
    <w:rsid w:val="00D060B2"/>
    <w:rsid w:val="00D0736F"/>
    <w:rsid w:val="00D66089"/>
    <w:rsid w:val="00D80FA1"/>
    <w:rsid w:val="00D96A60"/>
    <w:rsid w:val="00DC5874"/>
    <w:rsid w:val="00DD0CB8"/>
    <w:rsid w:val="00DD0D6C"/>
    <w:rsid w:val="00E11BDD"/>
    <w:rsid w:val="00E5709A"/>
    <w:rsid w:val="00E84406"/>
    <w:rsid w:val="00E86F6D"/>
    <w:rsid w:val="00EA582C"/>
    <w:rsid w:val="00EC6CB1"/>
    <w:rsid w:val="00EE0E0E"/>
    <w:rsid w:val="00EE31C2"/>
    <w:rsid w:val="00F8173A"/>
    <w:rsid w:val="00F83BD7"/>
    <w:rsid w:val="00FB3856"/>
    <w:rsid w:val="00FC5D36"/>
    <w:rsid w:val="00FD30C9"/>
    <w:rsid w:val="00FD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3035D8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EC6C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EE0E0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F315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F3158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EA58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3035D8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EC6C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EE0E0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F315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F3158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EA58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office.com/e/EbqbR7dvK4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www.kaggle.com/datasets/ananaymital/us-used-cars-datas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austinreese/craigslist-carstrucks-data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7300</TotalTime>
  <Pages>14</Pages>
  <Words>3672</Words>
  <Characters>20937</Characters>
  <Application>Microsoft Office Word</Application>
  <DocSecurity>0</DocSecurity>
  <Lines>174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24560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Microsoft</cp:lastModifiedBy>
  <cp:revision>52</cp:revision>
  <cp:lastPrinted>2026-02-10T23:10:00Z</cp:lastPrinted>
  <dcterms:created xsi:type="dcterms:W3CDTF">2026-02-05T17:13:00Z</dcterms:created>
  <dcterms:modified xsi:type="dcterms:W3CDTF">2026-02-16T18:29:00Z</dcterms:modified>
</cp:coreProperties>
</file>