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4477E" w14:textId="77777777" w:rsidR="00395F5F" w:rsidRDefault="00395F5F" w:rsidP="008E08E4">
      <w:pPr>
        <w:jc w:val="center"/>
      </w:pPr>
    </w:p>
    <w:p w14:paraId="5F23AB6F" w14:textId="77777777" w:rsidR="00395F5F" w:rsidRDefault="00395F5F" w:rsidP="008E08E4">
      <w:pPr>
        <w:jc w:val="center"/>
      </w:pPr>
    </w:p>
    <w:p w14:paraId="754B8B14" w14:textId="77777777" w:rsidR="00395F5F" w:rsidRDefault="00395F5F" w:rsidP="008E08E4">
      <w:pPr>
        <w:jc w:val="center"/>
      </w:pPr>
    </w:p>
    <w:p w14:paraId="6102A6FF" w14:textId="581931CB" w:rsidR="00395F5F" w:rsidRDefault="00395F5F" w:rsidP="008E08E4">
      <w:pPr>
        <w:jc w:val="center"/>
      </w:pPr>
      <w:r>
        <w:t>Report by Arthi Ranganathan on the Crowd funding</w:t>
      </w:r>
    </w:p>
    <w:p w14:paraId="0D8E1EE3" w14:textId="77777777" w:rsidR="00395F5F" w:rsidRDefault="00395F5F" w:rsidP="008E08E4">
      <w:pPr>
        <w:jc w:val="center"/>
      </w:pPr>
    </w:p>
    <w:p w14:paraId="5FDD97E4" w14:textId="77777777" w:rsidR="00395F5F" w:rsidRDefault="00395F5F" w:rsidP="008E08E4">
      <w:pPr>
        <w:jc w:val="center"/>
      </w:pPr>
    </w:p>
    <w:p w14:paraId="7D0CEBFF" w14:textId="77777777" w:rsidR="00395F5F" w:rsidRDefault="00395F5F" w:rsidP="008E08E4">
      <w:pPr>
        <w:jc w:val="center"/>
      </w:pPr>
    </w:p>
    <w:p w14:paraId="653E433A" w14:textId="42AC3BAE" w:rsidR="0055554B" w:rsidRDefault="0055554B" w:rsidP="008E08E4">
      <w:pPr>
        <w:jc w:val="center"/>
      </w:pPr>
      <w:r w:rsidRPr="001D7081">
        <w:rPr>
          <w:b/>
          <w:bCs/>
        </w:rPr>
        <w:t>Table of contents</w:t>
      </w:r>
      <w:r w:rsidR="001D7081">
        <w:tab/>
      </w:r>
      <w:r w:rsidR="001D7081">
        <w:tab/>
      </w:r>
      <w:r w:rsidR="001D7081">
        <w:tab/>
      </w:r>
      <w:r w:rsidR="001D7081">
        <w:tab/>
      </w:r>
      <w:r w:rsidR="001D7081">
        <w:tab/>
      </w:r>
      <w:r w:rsidR="001D7081">
        <w:tab/>
      </w:r>
      <w:r w:rsidR="001D7081">
        <w:tab/>
        <w:t xml:space="preserve">         Page</w:t>
      </w:r>
    </w:p>
    <w:p w14:paraId="61D59348" w14:textId="59801B1B" w:rsidR="0055554B" w:rsidRDefault="0055554B" w:rsidP="008E08E4">
      <w:pPr>
        <w:jc w:val="center"/>
      </w:pPr>
    </w:p>
    <w:p w14:paraId="0797001E" w14:textId="32D27D3A" w:rsidR="00395F5F" w:rsidRDefault="00395F5F" w:rsidP="001D1013">
      <w:pPr>
        <w:pStyle w:val="ListParagraph"/>
        <w:numPr>
          <w:ilvl w:val="0"/>
          <w:numId w:val="4"/>
        </w:numPr>
      </w:pPr>
      <w:r>
        <w:t xml:space="preserve">Analysis based on the Raw Data </w:t>
      </w:r>
      <w:r>
        <w:tab/>
      </w:r>
      <w:r>
        <w:tab/>
      </w:r>
      <w:r>
        <w:tab/>
      </w:r>
      <w:r>
        <w:tab/>
      </w:r>
      <w:r>
        <w:tab/>
        <w:t xml:space="preserve">-    </w:t>
      </w:r>
      <w:r w:rsidR="00EF35E4">
        <w:t>2</w:t>
      </w:r>
    </w:p>
    <w:p w14:paraId="6F71F1BE" w14:textId="77777777" w:rsidR="00395F5F" w:rsidRDefault="00395F5F" w:rsidP="00395F5F">
      <w:pPr>
        <w:pStyle w:val="ListParagraph"/>
        <w:ind w:firstLine="720"/>
      </w:pPr>
    </w:p>
    <w:p w14:paraId="22980831" w14:textId="32FDFAFC" w:rsidR="00395F5F" w:rsidRDefault="005C0507" w:rsidP="001D1013">
      <w:pPr>
        <w:pStyle w:val="ListParagraph"/>
        <w:numPr>
          <w:ilvl w:val="0"/>
          <w:numId w:val="4"/>
        </w:numPr>
      </w:pPr>
      <w:bookmarkStart w:id="0" w:name="OLE_LINK1"/>
      <w:r>
        <w:t>Inference</w:t>
      </w:r>
      <w:r w:rsidR="00395F5F">
        <w:t xml:space="preserve"> based on the Category</w:t>
      </w:r>
      <w:r w:rsidR="001D7081">
        <w:tab/>
      </w:r>
      <w:bookmarkEnd w:id="0"/>
      <w:r w:rsidR="001D7081">
        <w:tab/>
      </w:r>
      <w:r w:rsidR="001D7081">
        <w:tab/>
      </w:r>
      <w:r w:rsidR="001D7081">
        <w:tab/>
      </w:r>
      <w:r w:rsidR="001D7081">
        <w:tab/>
        <w:t xml:space="preserve">-    </w:t>
      </w:r>
      <w:r w:rsidR="00EF35E4">
        <w:t>4</w:t>
      </w:r>
      <w:r w:rsidR="001D7081">
        <w:tab/>
      </w:r>
      <w:r w:rsidR="001D7081">
        <w:tab/>
      </w:r>
      <w:r w:rsidR="001D7081">
        <w:tab/>
      </w:r>
      <w:r w:rsidR="001D7081">
        <w:tab/>
      </w:r>
      <w:r w:rsidR="001D7081">
        <w:tab/>
      </w:r>
      <w:r w:rsidR="00395F5F">
        <w:tab/>
      </w:r>
      <w:r w:rsidR="00395F5F">
        <w:tab/>
      </w:r>
      <w:r w:rsidR="00395F5F">
        <w:tab/>
      </w:r>
      <w:r w:rsidR="00395F5F">
        <w:tab/>
      </w:r>
      <w:r w:rsidR="00395F5F">
        <w:tab/>
      </w:r>
    </w:p>
    <w:p w14:paraId="3E423D53" w14:textId="17F50E69" w:rsidR="00395F5F" w:rsidRDefault="005C0507" w:rsidP="001D1013">
      <w:pPr>
        <w:pStyle w:val="ListParagraph"/>
        <w:numPr>
          <w:ilvl w:val="0"/>
          <w:numId w:val="4"/>
        </w:numPr>
      </w:pPr>
      <w:r>
        <w:t>Inference</w:t>
      </w:r>
      <w:r w:rsidR="00395F5F">
        <w:t xml:space="preserve"> based on the Sub-Category</w:t>
      </w:r>
      <w:r w:rsidR="00130BED">
        <w:tab/>
      </w:r>
      <w:r w:rsidR="00130BED">
        <w:tab/>
      </w:r>
      <w:r w:rsidR="00130BED">
        <w:tab/>
      </w:r>
      <w:r w:rsidR="00130BED">
        <w:tab/>
        <w:t>-    5</w:t>
      </w:r>
      <w:r w:rsidR="00130BED">
        <w:tab/>
      </w:r>
    </w:p>
    <w:p w14:paraId="7DBF68E9" w14:textId="77777777" w:rsidR="00395F5F" w:rsidRDefault="00395F5F" w:rsidP="00395F5F">
      <w:pPr>
        <w:pStyle w:val="ListParagraph"/>
        <w:ind w:firstLine="720"/>
      </w:pPr>
    </w:p>
    <w:p w14:paraId="28CC7C23" w14:textId="2EF319DA" w:rsidR="00395F5F" w:rsidRDefault="00217C5E" w:rsidP="001D1013">
      <w:pPr>
        <w:pStyle w:val="ListParagraph"/>
        <w:numPr>
          <w:ilvl w:val="0"/>
          <w:numId w:val="4"/>
        </w:numPr>
      </w:pPr>
      <w:bookmarkStart w:id="1" w:name="OLE_LINK2"/>
      <w:r>
        <w:t xml:space="preserve">Inference based on Pledge </w:t>
      </w:r>
      <w:r w:rsidR="00173535">
        <w:t>month, Goal</w:t>
      </w:r>
      <w:r w:rsidR="00EC4E0F">
        <w:t xml:space="preserve"> </w:t>
      </w:r>
      <w:bookmarkEnd w:id="1"/>
      <w:r>
        <w:tab/>
      </w:r>
      <w:r>
        <w:tab/>
      </w:r>
      <w:r>
        <w:tab/>
        <w:t xml:space="preserve">            - </w:t>
      </w:r>
      <w:r w:rsidR="00173535">
        <w:t xml:space="preserve">   6</w:t>
      </w:r>
    </w:p>
    <w:p w14:paraId="21D1AA9E" w14:textId="77777777" w:rsidR="00395F5F" w:rsidRDefault="00395F5F" w:rsidP="00395F5F">
      <w:pPr>
        <w:pStyle w:val="ListParagraph"/>
        <w:ind w:firstLine="720"/>
      </w:pPr>
    </w:p>
    <w:p w14:paraId="229CAE81" w14:textId="730F4E83" w:rsidR="0055554B" w:rsidRDefault="0088742C" w:rsidP="001D1013">
      <w:pPr>
        <w:pStyle w:val="ListParagraph"/>
        <w:numPr>
          <w:ilvl w:val="0"/>
          <w:numId w:val="4"/>
        </w:numPr>
      </w:pPr>
      <w:r>
        <w:t>Conclusion based on Statistical &amp;</w:t>
      </w:r>
      <w:r w:rsidR="00BE5274">
        <w:t xml:space="preserve"> Limitations</w:t>
      </w:r>
      <w:r>
        <w:tab/>
      </w:r>
      <w:r>
        <w:tab/>
      </w:r>
      <w:r>
        <w:tab/>
        <w:t>-    7</w:t>
      </w:r>
    </w:p>
    <w:p w14:paraId="1AEBEA60" w14:textId="77777777" w:rsidR="0055554B" w:rsidRDefault="0055554B" w:rsidP="008E08E4">
      <w:pPr>
        <w:jc w:val="center"/>
      </w:pPr>
    </w:p>
    <w:p w14:paraId="5E2966C1" w14:textId="77777777" w:rsidR="0055554B" w:rsidRDefault="0055554B" w:rsidP="008E08E4">
      <w:pPr>
        <w:jc w:val="center"/>
      </w:pPr>
    </w:p>
    <w:p w14:paraId="473414C0" w14:textId="77777777" w:rsidR="0055554B" w:rsidRDefault="0055554B" w:rsidP="008E08E4">
      <w:pPr>
        <w:jc w:val="center"/>
      </w:pPr>
    </w:p>
    <w:p w14:paraId="6CFFAF79" w14:textId="77777777" w:rsidR="0055554B" w:rsidRDefault="0055554B" w:rsidP="008E08E4">
      <w:pPr>
        <w:jc w:val="center"/>
      </w:pPr>
    </w:p>
    <w:p w14:paraId="7DFA3C4B" w14:textId="77777777" w:rsidR="0055554B" w:rsidRDefault="0055554B" w:rsidP="008E08E4">
      <w:pPr>
        <w:jc w:val="center"/>
      </w:pPr>
    </w:p>
    <w:p w14:paraId="77F5F024" w14:textId="77777777" w:rsidR="0055554B" w:rsidRDefault="0055554B" w:rsidP="008E08E4">
      <w:pPr>
        <w:jc w:val="center"/>
      </w:pPr>
    </w:p>
    <w:p w14:paraId="7A170AA0" w14:textId="77777777" w:rsidR="0055554B" w:rsidRDefault="0055554B" w:rsidP="008E08E4">
      <w:pPr>
        <w:jc w:val="center"/>
      </w:pPr>
    </w:p>
    <w:p w14:paraId="4AACA25C" w14:textId="77777777" w:rsidR="0055554B" w:rsidRDefault="0055554B" w:rsidP="008E08E4">
      <w:pPr>
        <w:jc w:val="center"/>
      </w:pPr>
    </w:p>
    <w:p w14:paraId="5D854935" w14:textId="77777777" w:rsidR="0055554B" w:rsidRDefault="0055554B" w:rsidP="008E08E4">
      <w:pPr>
        <w:jc w:val="center"/>
      </w:pPr>
    </w:p>
    <w:p w14:paraId="52AD6181" w14:textId="77777777" w:rsidR="0055554B" w:rsidRDefault="0055554B" w:rsidP="008E08E4">
      <w:pPr>
        <w:jc w:val="center"/>
      </w:pPr>
    </w:p>
    <w:p w14:paraId="05D250EC" w14:textId="77777777" w:rsidR="0055554B" w:rsidRDefault="0055554B" w:rsidP="008E08E4">
      <w:pPr>
        <w:jc w:val="center"/>
      </w:pPr>
    </w:p>
    <w:p w14:paraId="236D5B5F" w14:textId="77777777" w:rsidR="0055554B" w:rsidRDefault="0055554B" w:rsidP="008E08E4">
      <w:pPr>
        <w:jc w:val="center"/>
      </w:pPr>
    </w:p>
    <w:p w14:paraId="6860E079" w14:textId="77777777" w:rsidR="0055554B" w:rsidRDefault="0055554B" w:rsidP="008E08E4">
      <w:pPr>
        <w:jc w:val="center"/>
      </w:pPr>
    </w:p>
    <w:p w14:paraId="2AED1274" w14:textId="77777777" w:rsidR="0055554B" w:rsidRDefault="0055554B" w:rsidP="008E08E4">
      <w:pPr>
        <w:jc w:val="center"/>
      </w:pPr>
    </w:p>
    <w:p w14:paraId="1560B947" w14:textId="77777777" w:rsidR="0055554B" w:rsidRDefault="0055554B" w:rsidP="008E08E4">
      <w:pPr>
        <w:jc w:val="center"/>
      </w:pPr>
    </w:p>
    <w:p w14:paraId="25F0177A" w14:textId="77777777" w:rsidR="0055554B" w:rsidRDefault="0055554B" w:rsidP="008E08E4">
      <w:pPr>
        <w:jc w:val="center"/>
      </w:pPr>
    </w:p>
    <w:p w14:paraId="446A87EB" w14:textId="77777777" w:rsidR="0055554B" w:rsidRDefault="0055554B" w:rsidP="008E08E4">
      <w:pPr>
        <w:jc w:val="center"/>
      </w:pPr>
    </w:p>
    <w:p w14:paraId="3185F624" w14:textId="77777777" w:rsidR="0055554B" w:rsidRDefault="0055554B" w:rsidP="008E08E4">
      <w:pPr>
        <w:jc w:val="center"/>
      </w:pPr>
    </w:p>
    <w:p w14:paraId="74A36526" w14:textId="77777777" w:rsidR="0055554B" w:rsidRDefault="0055554B" w:rsidP="008E08E4">
      <w:pPr>
        <w:jc w:val="center"/>
      </w:pPr>
    </w:p>
    <w:p w14:paraId="47DA1894" w14:textId="77777777" w:rsidR="0055554B" w:rsidRDefault="0055554B" w:rsidP="008E08E4">
      <w:pPr>
        <w:jc w:val="center"/>
      </w:pPr>
    </w:p>
    <w:p w14:paraId="7E699FA9" w14:textId="77777777" w:rsidR="0055554B" w:rsidRDefault="0055554B" w:rsidP="008E08E4">
      <w:pPr>
        <w:jc w:val="center"/>
      </w:pPr>
    </w:p>
    <w:p w14:paraId="03CFA77A" w14:textId="77777777" w:rsidR="0055554B" w:rsidRDefault="0055554B" w:rsidP="008E08E4">
      <w:pPr>
        <w:jc w:val="center"/>
      </w:pPr>
    </w:p>
    <w:p w14:paraId="70FE7491" w14:textId="709E5A89" w:rsidR="0055554B" w:rsidRDefault="0055554B" w:rsidP="008E08E4">
      <w:pPr>
        <w:jc w:val="center"/>
      </w:pPr>
    </w:p>
    <w:p w14:paraId="060439FA" w14:textId="6B30D734" w:rsidR="00217C5E" w:rsidRDefault="00217C5E" w:rsidP="008E08E4">
      <w:pPr>
        <w:jc w:val="center"/>
      </w:pPr>
    </w:p>
    <w:p w14:paraId="4BBCC63F" w14:textId="77777777" w:rsidR="00217C5E" w:rsidRDefault="00217C5E" w:rsidP="008E08E4">
      <w:pPr>
        <w:jc w:val="center"/>
      </w:pPr>
    </w:p>
    <w:p w14:paraId="3D2B970A" w14:textId="77777777" w:rsidR="0055554B" w:rsidRDefault="0055554B" w:rsidP="008E08E4">
      <w:pPr>
        <w:jc w:val="center"/>
      </w:pPr>
    </w:p>
    <w:p w14:paraId="7122C1E6" w14:textId="77777777" w:rsidR="0055554B" w:rsidRDefault="0055554B" w:rsidP="008E08E4">
      <w:pPr>
        <w:jc w:val="center"/>
      </w:pPr>
    </w:p>
    <w:p w14:paraId="02826C1B" w14:textId="77777777" w:rsidR="0055554B" w:rsidRDefault="0055554B" w:rsidP="008E08E4">
      <w:pPr>
        <w:jc w:val="center"/>
      </w:pPr>
    </w:p>
    <w:p w14:paraId="44EBB733" w14:textId="4E1B08FF" w:rsidR="0055554B" w:rsidRPr="001D1013" w:rsidRDefault="001D1013" w:rsidP="001D1013">
      <w:pPr>
        <w:pStyle w:val="ListParagraph"/>
        <w:numPr>
          <w:ilvl w:val="0"/>
          <w:numId w:val="3"/>
        </w:numPr>
        <w:rPr>
          <w:b/>
          <w:bCs/>
        </w:rPr>
      </w:pPr>
      <w:r w:rsidRPr="001D1013">
        <w:rPr>
          <w:b/>
          <w:bCs/>
        </w:rPr>
        <w:lastRenderedPageBreak/>
        <w:t xml:space="preserve">Analysis based on the Raw Data </w:t>
      </w:r>
      <w:r w:rsidRPr="001D1013">
        <w:rPr>
          <w:b/>
          <w:bCs/>
        </w:rPr>
        <w:tab/>
      </w:r>
    </w:p>
    <w:p w14:paraId="67881AE1" w14:textId="6B7C1A6E" w:rsidR="008E08E4" w:rsidRDefault="008E08E4" w:rsidP="008E08E4">
      <w:pPr>
        <w:jc w:val="center"/>
      </w:pPr>
    </w:p>
    <w:p w14:paraId="130ECEFF" w14:textId="667C500C" w:rsidR="008E08E4" w:rsidRDefault="008E08E4" w:rsidP="008E08E4">
      <w:pPr>
        <w:pStyle w:val="ListParagraph"/>
        <w:numPr>
          <w:ilvl w:val="0"/>
          <w:numId w:val="1"/>
        </w:numPr>
      </w:pPr>
      <w:r>
        <w:t xml:space="preserve">There </w:t>
      </w:r>
      <w:r w:rsidR="00887EAF">
        <w:t>are 1000 companies considered for Crowd funding.</w:t>
      </w:r>
    </w:p>
    <w:p w14:paraId="4A17C482" w14:textId="51AC05C4" w:rsidR="00887EAF" w:rsidRDefault="00887EAF" w:rsidP="008E08E4">
      <w:pPr>
        <w:pStyle w:val="ListParagraph"/>
        <w:numPr>
          <w:ilvl w:val="0"/>
          <w:numId w:val="1"/>
        </w:numPr>
      </w:pPr>
      <w:r>
        <w:t>The below graph tells us about total pledged amount vs Goal.</w:t>
      </w:r>
    </w:p>
    <w:p w14:paraId="726D8FFE" w14:textId="1FEADFF3" w:rsidR="00887EAF" w:rsidRDefault="00887EAF" w:rsidP="00887EAF"/>
    <w:p w14:paraId="109E4300" w14:textId="4F661D86" w:rsidR="00887EAF" w:rsidRDefault="00887EAF" w:rsidP="00887EAF">
      <w:r w:rsidRPr="00887EAF">
        <w:rPr>
          <w:noProof/>
        </w:rPr>
        <w:drawing>
          <wp:inline distT="0" distB="0" distL="0" distR="0" wp14:anchorId="34723C3D" wp14:editId="44B397D5">
            <wp:extent cx="5943600" cy="3652520"/>
            <wp:effectExtent l="0" t="0" r="0" b="508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780C" w14:textId="16FE9E93" w:rsidR="00887EAF" w:rsidRDefault="00887EAF" w:rsidP="00887EAF">
      <w:pPr>
        <w:pStyle w:val="ListParagraph"/>
        <w:numPr>
          <w:ilvl w:val="0"/>
          <w:numId w:val="1"/>
        </w:numPr>
      </w:pPr>
      <w:r>
        <w:t xml:space="preserve">Based on the percentage funded 565 Companies have contributed equal to/more than 100% of their </w:t>
      </w:r>
      <w:r w:rsidR="001A2ADC">
        <w:t xml:space="preserve">Goal </w:t>
      </w:r>
      <w:r>
        <w:t>amount.</w:t>
      </w:r>
    </w:p>
    <w:p w14:paraId="3985F1B2" w14:textId="7739F2EB" w:rsidR="00887EAF" w:rsidRDefault="00887EAF" w:rsidP="00887EAF">
      <w:pPr>
        <w:pStyle w:val="ListParagraph"/>
        <w:numPr>
          <w:ilvl w:val="0"/>
          <w:numId w:val="1"/>
        </w:numPr>
      </w:pPr>
      <w:r>
        <w:t xml:space="preserve">Of these </w:t>
      </w:r>
      <w:proofErr w:type="gramStart"/>
      <w:r>
        <w:t>Williams-Jones</w:t>
      </w:r>
      <w:proofErr w:type="gramEnd"/>
      <w:r>
        <w:t xml:space="preserve"> topped the list with 2388% with Goal of 600 and total pledged amount 14033.</w:t>
      </w:r>
    </w:p>
    <w:p w14:paraId="05290A33" w14:textId="35328C45" w:rsidR="00887EAF" w:rsidRDefault="00887EAF" w:rsidP="00887EAF">
      <w:pPr>
        <w:pStyle w:val="ListParagraph"/>
        <w:numPr>
          <w:ilvl w:val="0"/>
          <w:numId w:val="1"/>
        </w:numPr>
      </w:pPr>
      <w:r>
        <w:t xml:space="preserve">2 Companies Baldwin and </w:t>
      </w:r>
      <w:proofErr w:type="spellStart"/>
      <w:r>
        <w:t>Valdex</w:t>
      </w:r>
      <w:proofErr w:type="spellEnd"/>
      <w:r>
        <w:t xml:space="preserve"> Ltd did not make any contributions towards their </w:t>
      </w:r>
      <w:r w:rsidR="00E2467F">
        <w:t>pledged</w:t>
      </w:r>
      <w:r>
        <w:t xml:space="preserve"> amount. </w:t>
      </w:r>
    </w:p>
    <w:p w14:paraId="4546FB04" w14:textId="77777777" w:rsidR="00687681" w:rsidRDefault="00687681" w:rsidP="00687681">
      <w:pPr>
        <w:ind w:left="360"/>
      </w:pPr>
    </w:p>
    <w:p w14:paraId="67F46437" w14:textId="77777777" w:rsidR="00687681" w:rsidRDefault="00687681" w:rsidP="00687681">
      <w:pPr>
        <w:ind w:left="360"/>
      </w:pPr>
    </w:p>
    <w:p w14:paraId="3D211B83" w14:textId="77777777" w:rsidR="00687681" w:rsidRDefault="00687681" w:rsidP="00687681">
      <w:pPr>
        <w:ind w:left="360"/>
      </w:pPr>
    </w:p>
    <w:p w14:paraId="07DC1E79" w14:textId="77777777" w:rsidR="00687681" w:rsidRDefault="00687681" w:rsidP="00687681">
      <w:pPr>
        <w:ind w:left="360"/>
      </w:pPr>
    </w:p>
    <w:p w14:paraId="18F3E27B" w14:textId="77777777" w:rsidR="00687681" w:rsidRDefault="00687681" w:rsidP="00687681">
      <w:pPr>
        <w:ind w:left="360"/>
      </w:pPr>
    </w:p>
    <w:p w14:paraId="5AFADD94" w14:textId="77777777" w:rsidR="00687681" w:rsidRDefault="00687681" w:rsidP="00687681">
      <w:pPr>
        <w:ind w:left="360"/>
      </w:pPr>
    </w:p>
    <w:p w14:paraId="328F0A65" w14:textId="77777777" w:rsidR="00687681" w:rsidRDefault="00687681" w:rsidP="00687681">
      <w:pPr>
        <w:ind w:left="360"/>
      </w:pPr>
    </w:p>
    <w:p w14:paraId="5AD28234" w14:textId="77777777" w:rsidR="00687681" w:rsidRDefault="00687681" w:rsidP="00687681">
      <w:pPr>
        <w:ind w:left="360"/>
      </w:pPr>
    </w:p>
    <w:p w14:paraId="3A1CF3C7" w14:textId="77777777" w:rsidR="00687681" w:rsidRDefault="00687681" w:rsidP="00687681">
      <w:pPr>
        <w:ind w:left="360"/>
      </w:pPr>
    </w:p>
    <w:p w14:paraId="1B397CAA" w14:textId="77777777" w:rsidR="00687681" w:rsidRDefault="00687681" w:rsidP="00687681">
      <w:pPr>
        <w:ind w:left="360"/>
      </w:pPr>
    </w:p>
    <w:p w14:paraId="7B165903" w14:textId="240E4F82" w:rsidR="00687681" w:rsidRDefault="00687681" w:rsidP="00687681">
      <w:pPr>
        <w:ind w:left="360"/>
      </w:pPr>
    </w:p>
    <w:p w14:paraId="540CE1ED" w14:textId="0D4427AE" w:rsidR="00217C5E" w:rsidRDefault="00217C5E" w:rsidP="00687681">
      <w:pPr>
        <w:ind w:left="360"/>
      </w:pPr>
    </w:p>
    <w:p w14:paraId="0AB2E4E1" w14:textId="77777777" w:rsidR="00217C5E" w:rsidRDefault="00217C5E" w:rsidP="00687681">
      <w:pPr>
        <w:ind w:left="360"/>
      </w:pPr>
    </w:p>
    <w:p w14:paraId="78B27DF9" w14:textId="77777777" w:rsidR="00687681" w:rsidRDefault="00687681" w:rsidP="00687681">
      <w:pPr>
        <w:ind w:left="360"/>
      </w:pPr>
    </w:p>
    <w:p w14:paraId="6F3C0350" w14:textId="5D0510BB" w:rsidR="001A2ADC" w:rsidRDefault="001A2ADC" w:rsidP="00687681">
      <w:pPr>
        <w:pStyle w:val="ListParagraph"/>
        <w:numPr>
          <w:ilvl w:val="0"/>
          <w:numId w:val="1"/>
        </w:numPr>
      </w:pPr>
      <w:r>
        <w:lastRenderedPageBreak/>
        <w:t>Out of 1000 companies;565 are classified as successful outcome as they have pledged equal to/more than the Goal.</w:t>
      </w:r>
    </w:p>
    <w:p w14:paraId="5A8714EB" w14:textId="0BC0CAE1" w:rsidR="001A2ADC" w:rsidRDefault="001A2ADC" w:rsidP="00887EAF">
      <w:pPr>
        <w:pStyle w:val="ListParagraph"/>
        <w:numPr>
          <w:ilvl w:val="0"/>
          <w:numId w:val="1"/>
        </w:numPr>
      </w:pPr>
      <w:r>
        <w:t>364 are classified as failed outcome as the they their pledge value is less than the Goal.</w:t>
      </w:r>
    </w:p>
    <w:p w14:paraId="7E33E27D" w14:textId="75E9F20C" w:rsidR="001A2ADC" w:rsidRDefault="00687681" w:rsidP="00887EAF">
      <w:pPr>
        <w:pStyle w:val="ListParagraph"/>
        <w:numPr>
          <w:ilvl w:val="0"/>
          <w:numId w:val="1"/>
        </w:numPr>
      </w:pPr>
      <w:r>
        <w:t>57 are classified as canceled.</w:t>
      </w:r>
    </w:p>
    <w:p w14:paraId="2AF7BD75" w14:textId="39EF7C66" w:rsidR="00687681" w:rsidRDefault="00687681" w:rsidP="00887EAF">
      <w:pPr>
        <w:pStyle w:val="ListParagraph"/>
        <w:numPr>
          <w:ilvl w:val="0"/>
          <w:numId w:val="1"/>
        </w:numPr>
      </w:pPr>
      <w:r>
        <w:t xml:space="preserve">14 are classified as still Live. </w:t>
      </w:r>
    </w:p>
    <w:p w14:paraId="33841EDC" w14:textId="77777777" w:rsidR="00687681" w:rsidRDefault="00687681" w:rsidP="00687681"/>
    <w:p w14:paraId="433A3AFA" w14:textId="77777777" w:rsidR="001A2ADC" w:rsidRDefault="001A2ADC" w:rsidP="001A2ADC">
      <w:pPr>
        <w:pStyle w:val="ListParagraph"/>
      </w:pPr>
    </w:p>
    <w:p w14:paraId="1B8E15B8" w14:textId="41161B09" w:rsidR="001A2ADC" w:rsidRDefault="001A2ADC" w:rsidP="001A2ADC">
      <w:pPr>
        <w:pStyle w:val="ListParagraph"/>
      </w:pPr>
    </w:p>
    <w:p w14:paraId="0817F380" w14:textId="2E01229C" w:rsidR="001A2ADC" w:rsidRDefault="001A2ADC" w:rsidP="001A2ADC">
      <w:pPr>
        <w:pStyle w:val="ListParagraph"/>
      </w:pPr>
      <w:r w:rsidRPr="001A2ADC">
        <w:rPr>
          <w:noProof/>
        </w:rPr>
        <w:drawing>
          <wp:inline distT="0" distB="0" distL="0" distR="0" wp14:anchorId="60FFF01F" wp14:editId="02FC1675">
            <wp:extent cx="5184125" cy="284047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588" cy="287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94E2" w14:textId="466865B7" w:rsidR="00687681" w:rsidRDefault="00687681" w:rsidP="001A2ADC">
      <w:pPr>
        <w:pStyle w:val="ListParagraph"/>
      </w:pPr>
      <w:r>
        <w:t>Contribution by Country</w:t>
      </w:r>
    </w:p>
    <w:p w14:paraId="2E130123" w14:textId="2A1F6585" w:rsidR="00687681" w:rsidRDefault="00687681" w:rsidP="001A2ADC">
      <w:pPr>
        <w:pStyle w:val="ListParagraph"/>
      </w:pPr>
    </w:p>
    <w:p w14:paraId="118675F0" w14:textId="1420577D" w:rsidR="00687681" w:rsidRDefault="00687681" w:rsidP="001A2ADC">
      <w:pPr>
        <w:pStyle w:val="ListParagraph"/>
      </w:pPr>
      <w:r w:rsidRPr="00687681">
        <w:rPr>
          <w:noProof/>
        </w:rPr>
        <w:drawing>
          <wp:inline distT="0" distB="0" distL="0" distR="0" wp14:anchorId="7FAD6512" wp14:editId="1343E40C">
            <wp:extent cx="4786009" cy="3180446"/>
            <wp:effectExtent l="0" t="0" r="1905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4164" cy="319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FF8C" w14:textId="35006CFC" w:rsidR="000E2463" w:rsidRDefault="000E2463" w:rsidP="001A2ADC">
      <w:pPr>
        <w:pStyle w:val="ListParagraph"/>
      </w:pPr>
    </w:p>
    <w:p w14:paraId="6C61D231" w14:textId="7FC9890C" w:rsidR="000E2463" w:rsidRDefault="000E2463" w:rsidP="001A2ADC">
      <w:pPr>
        <w:pStyle w:val="ListParagraph"/>
      </w:pPr>
    </w:p>
    <w:p w14:paraId="60E2F0DA" w14:textId="3A15431A" w:rsidR="0055554B" w:rsidRDefault="005C0507" w:rsidP="005C0507">
      <w:pPr>
        <w:pStyle w:val="ListParagraph"/>
        <w:numPr>
          <w:ilvl w:val="0"/>
          <w:numId w:val="3"/>
        </w:numPr>
        <w:rPr>
          <w:b/>
          <w:bCs/>
        </w:rPr>
      </w:pPr>
      <w:r w:rsidRPr="005C0507">
        <w:rPr>
          <w:b/>
          <w:bCs/>
        </w:rPr>
        <w:lastRenderedPageBreak/>
        <w:t>Inference based on the Category</w:t>
      </w:r>
      <w:r w:rsidRPr="005C0507">
        <w:rPr>
          <w:b/>
          <w:bCs/>
        </w:rPr>
        <w:tab/>
      </w:r>
    </w:p>
    <w:p w14:paraId="5CBC2292" w14:textId="38872AFC" w:rsidR="005C0507" w:rsidRDefault="005C0507" w:rsidP="005C0507">
      <w:pPr>
        <w:pStyle w:val="ListParagraph"/>
        <w:rPr>
          <w:b/>
          <w:bCs/>
        </w:rPr>
      </w:pPr>
    </w:p>
    <w:p w14:paraId="1EAF2C03" w14:textId="39F5663F" w:rsidR="00623FE4" w:rsidRDefault="00623FE4" w:rsidP="00623FE4">
      <w:pPr>
        <w:pStyle w:val="ListParagraph"/>
        <w:numPr>
          <w:ilvl w:val="0"/>
          <w:numId w:val="1"/>
        </w:numPr>
      </w:pPr>
      <w:r w:rsidRPr="00623FE4">
        <w:t xml:space="preserve">Contribution from </w:t>
      </w:r>
      <w:r>
        <w:t xml:space="preserve">category </w:t>
      </w:r>
      <w:r w:rsidRPr="00623FE4">
        <w:rPr>
          <w:b/>
          <w:bCs/>
        </w:rPr>
        <w:t>theater</w:t>
      </w:r>
      <w:r>
        <w:t xml:space="preserve"> topped chart with highest number of successful outcomes with 187 followed by </w:t>
      </w:r>
      <w:r w:rsidRPr="00623FE4">
        <w:rPr>
          <w:b/>
          <w:bCs/>
        </w:rPr>
        <w:t>Film &amp; Video</w:t>
      </w:r>
      <w:r>
        <w:rPr>
          <w:b/>
          <w:bCs/>
        </w:rPr>
        <w:t xml:space="preserve"> </w:t>
      </w:r>
      <w:r w:rsidRPr="00623FE4">
        <w:t>with 1</w:t>
      </w:r>
      <w:r>
        <w:t>02.</w:t>
      </w:r>
    </w:p>
    <w:p w14:paraId="1ED594FF" w14:textId="5DFFC320" w:rsidR="00623FE4" w:rsidRDefault="00623FE4" w:rsidP="00623FE4">
      <w:pPr>
        <w:pStyle w:val="ListParagraph"/>
        <w:numPr>
          <w:ilvl w:val="0"/>
          <w:numId w:val="1"/>
        </w:numPr>
      </w:pPr>
      <w:r>
        <w:t xml:space="preserve">Categories </w:t>
      </w:r>
      <w:r w:rsidRPr="00623FE4">
        <w:rPr>
          <w:b/>
          <w:bCs/>
        </w:rPr>
        <w:t>theater, music, film &amp; video</w:t>
      </w:r>
      <w:r>
        <w:rPr>
          <w:b/>
          <w:bCs/>
        </w:rPr>
        <w:t xml:space="preserve"> </w:t>
      </w:r>
      <w:r>
        <w:t>also topped charts the greatest number of failed outcomes 132,66 &amp; 60 respectively.</w:t>
      </w:r>
    </w:p>
    <w:p w14:paraId="72DE366C" w14:textId="0930D116" w:rsidR="00623FE4" w:rsidRDefault="0032021C" w:rsidP="00623FE4">
      <w:pPr>
        <w:pStyle w:val="ListParagraph"/>
        <w:numPr>
          <w:ilvl w:val="0"/>
          <w:numId w:val="1"/>
        </w:numPr>
      </w:pPr>
      <w:r>
        <w:t xml:space="preserve">Majority of the contributions came from </w:t>
      </w:r>
      <w:proofErr w:type="gramStart"/>
      <w:r>
        <w:t>Theater(</w:t>
      </w:r>
      <w:proofErr w:type="gramEnd"/>
      <w:r>
        <w:t xml:space="preserve">344), Film &amp; Video (178) , </w:t>
      </w:r>
      <w:r w:rsidR="009A5589">
        <w:t xml:space="preserve">Music(175). </w:t>
      </w:r>
    </w:p>
    <w:p w14:paraId="30D1E2F4" w14:textId="0528D9EB" w:rsidR="009A5589" w:rsidRDefault="009A5589" w:rsidP="00275D50">
      <w:pPr>
        <w:pStyle w:val="ListParagraph"/>
      </w:pPr>
    </w:p>
    <w:p w14:paraId="0B3CC28C" w14:textId="00F5A6E5" w:rsidR="00275D50" w:rsidRDefault="00275D50" w:rsidP="00275D50">
      <w:pPr>
        <w:pStyle w:val="ListParagraph"/>
      </w:pPr>
      <w:r>
        <w:rPr>
          <w:noProof/>
        </w:rPr>
        <w:drawing>
          <wp:inline distT="0" distB="0" distL="0" distR="0" wp14:anchorId="40453B27" wp14:editId="53A90D3F">
            <wp:extent cx="6089029" cy="3919855"/>
            <wp:effectExtent l="0" t="0" r="6985" b="1714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71085486-2BA4-16C0-9F4A-0AF2054D68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B1042C8" w14:textId="69DED735" w:rsidR="008B26E6" w:rsidRDefault="008B26E6" w:rsidP="00275D50">
      <w:pPr>
        <w:pStyle w:val="ListParagraph"/>
      </w:pPr>
    </w:p>
    <w:p w14:paraId="24F30EDB" w14:textId="4471A7B4" w:rsidR="008B26E6" w:rsidRDefault="008B26E6" w:rsidP="008B26E6">
      <w:pPr>
        <w:pStyle w:val="ListParagraph"/>
        <w:numPr>
          <w:ilvl w:val="0"/>
          <w:numId w:val="1"/>
        </w:numPr>
      </w:pPr>
      <w:r>
        <w:t>The remaining category had a total of 30% contributions.</w:t>
      </w:r>
    </w:p>
    <w:p w14:paraId="573B6FC4" w14:textId="62745460" w:rsidR="008B26E6" w:rsidRDefault="008B26E6" w:rsidP="008B26E6">
      <w:pPr>
        <w:pStyle w:val="ListParagraph"/>
        <w:numPr>
          <w:ilvl w:val="0"/>
          <w:numId w:val="1"/>
        </w:numPr>
      </w:pPr>
      <w:r>
        <w:t>With Journalism contributing least among them.</w:t>
      </w:r>
    </w:p>
    <w:p w14:paraId="23D5C2E4" w14:textId="0004DA13" w:rsidR="008B26E6" w:rsidRDefault="008B26E6" w:rsidP="00881430">
      <w:pPr>
        <w:pStyle w:val="ListParagraph"/>
      </w:pPr>
    </w:p>
    <w:p w14:paraId="655652C5" w14:textId="3BB23CF6" w:rsidR="008B26E6" w:rsidRDefault="008B26E6" w:rsidP="00275D50">
      <w:pPr>
        <w:pStyle w:val="ListParagraph"/>
      </w:pPr>
    </w:p>
    <w:p w14:paraId="3FD98AB3" w14:textId="17AACCFF" w:rsidR="008B26E6" w:rsidRDefault="008B26E6" w:rsidP="00275D50">
      <w:pPr>
        <w:pStyle w:val="ListParagraph"/>
      </w:pPr>
    </w:p>
    <w:p w14:paraId="0E870F8F" w14:textId="6E6C87E9" w:rsidR="008B26E6" w:rsidRDefault="008B26E6" w:rsidP="00275D50">
      <w:pPr>
        <w:pStyle w:val="ListParagraph"/>
      </w:pPr>
    </w:p>
    <w:p w14:paraId="54A6E0DE" w14:textId="210D7BCB" w:rsidR="008B26E6" w:rsidRDefault="008B26E6" w:rsidP="00275D50">
      <w:pPr>
        <w:pStyle w:val="ListParagraph"/>
      </w:pPr>
    </w:p>
    <w:p w14:paraId="1D52D7BD" w14:textId="0E2B41F5" w:rsidR="008B26E6" w:rsidRDefault="008B26E6" w:rsidP="00275D50">
      <w:pPr>
        <w:pStyle w:val="ListParagraph"/>
      </w:pPr>
    </w:p>
    <w:p w14:paraId="2C8E14BE" w14:textId="61BE9477" w:rsidR="008B26E6" w:rsidRDefault="008B26E6" w:rsidP="00275D50">
      <w:pPr>
        <w:pStyle w:val="ListParagraph"/>
      </w:pPr>
    </w:p>
    <w:p w14:paraId="67527218" w14:textId="60EFECE4" w:rsidR="008B26E6" w:rsidRDefault="008B26E6" w:rsidP="00275D50">
      <w:pPr>
        <w:pStyle w:val="ListParagraph"/>
      </w:pPr>
    </w:p>
    <w:p w14:paraId="6F5FCF6D" w14:textId="49A57851" w:rsidR="008B26E6" w:rsidRDefault="008B26E6" w:rsidP="00275D50">
      <w:pPr>
        <w:pStyle w:val="ListParagraph"/>
      </w:pPr>
    </w:p>
    <w:p w14:paraId="6C058EAB" w14:textId="2C3F2EC2" w:rsidR="008B26E6" w:rsidRDefault="008B26E6" w:rsidP="00275D50">
      <w:pPr>
        <w:pStyle w:val="ListParagraph"/>
      </w:pPr>
    </w:p>
    <w:p w14:paraId="0EF18D0A" w14:textId="63BC73D3" w:rsidR="008B26E6" w:rsidRDefault="008B26E6" w:rsidP="00275D50">
      <w:pPr>
        <w:pStyle w:val="ListParagraph"/>
      </w:pPr>
    </w:p>
    <w:p w14:paraId="4FB45286" w14:textId="53CEB598" w:rsidR="008B26E6" w:rsidRDefault="008B26E6" w:rsidP="00275D50">
      <w:pPr>
        <w:pStyle w:val="ListParagraph"/>
      </w:pPr>
    </w:p>
    <w:p w14:paraId="3C197D08" w14:textId="38DE7C91" w:rsidR="008B26E6" w:rsidRDefault="008B26E6" w:rsidP="00275D50">
      <w:pPr>
        <w:pStyle w:val="ListParagraph"/>
      </w:pPr>
    </w:p>
    <w:p w14:paraId="6F917EB9" w14:textId="43F300B1" w:rsidR="000046CD" w:rsidRDefault="000046CD" w:rsidP="000046CD">
      <w:pPr>
        <w:rPr>
          <w:b/>
          <w:bCs/>
        </w:rPr>
      </w:pPr>
      <w:r>
        <w:rPr>
          <w:b/>
          <w:bCs/>
        </w:rPr>
        <w:lastRenderedPageBreak/>
        <w:t>3.</w:t>
      </w:r>
      <w:r w:rsidRPr="000046CD">
        <w:rPr>
          <w:b/>
          <w:bCs/>
        </w:rPr>
        <w:t>Inference based on the Sub-Category</w:t>
      </w:r>
    </w:p>
    <w:p w14:paraId="5C6E501B" w14:textId="0F03F26E" w:rsidR="000046CD" w:rsidRDefault="000046CD" w:rsidP="000046CD">
      <w:pPr>
        <w:rPr>
          <w:b/>
          <w:bCs/>
        </w:rPr>
      </w:pPr>
    </w:p>
    <w:p w14:paraId="0FF2C58D" w14:textId="1B3EC0F9" w:rsidR="000046CD" w:rsidRDefault="000046CD" w:rsidP="000046CD">
      <w:pPr>
        <w:pStyle w:val="ListParagraph"/>
        <w:numPr>
          <w:ilvl w:val="0"/>
          <w:numId w:val="8"/>
        </w:numPr>
      </w:pPr>
      <w:r>
        <w:t xml:space="preserve">Based on sub-category it is evident </w:t>
      </w:r>
      <w:r w:rsidR="00EF35E4" w:rsidRPr="00EF35E4">
        <w:rPr>
          <w:b/>
          <w:bCs/>
        </w:rPr>
        <w:t xml:space="preserve">theatre </w:t>
      </w:r>
      <w:r w:rsidR="008B26E6" w:rsidRPr="002A2A62">
        <w:rPr>
          <w:b/>
          <w:bCs/>
          <w:u w:val="single"/>
        </w:rPr>
        <w:t xml:space="preserve">plays </w:t>
      </w:r>
      <w:r>
        <w:t xml:space="preserve">tops </w:t>
      </w:r>
      <w:r w:rsidR="00EF35E4">
        <w:t xml:space="preserve">the contribution </w:t>
      </w:r>
      <w:r>
        <w:t>with highest n</w:t>
      </w:r>
      <w:r w:rsidR="00EF35E4">
        <w:t xml:space="preserve">umber </w:t>
      </w:r>
      <w:r>
        <w:t xml:space="preserve">of successful </w:t>
      </w:r>
      <w:r w:rsidR="002A2A62">
        <w:t>outcomes</w:t>
      </w:r>
      <w:r w:rsidR="00EF35E4">
        <w:t>.</w:t>
      </w:r>
    </w:p>
    <w:p w14:paraId="1B6277D9" w14:textId="6B4E4213" w:rsidR="002A2A62" w:rsidRPr="00217C5E" w:rsidRDefault="00EF35E4" w:rsidP="002A2A62">
      <w:pPr>
        <w:pStyle w:val="ListParagraph"/>
        <w:numPr>
          <w:ilvl w:val="0"/>
          <w:numId w:val="8"/>
        </w:numPr>
        <w:rPr>
          <w:rFonts w:ascii="Calibri" w:hAnsi="Calibri" w:cs="Calibri"/>
          <w:color w:val="000000"/>
        </w:rPr>
      </w:pPr>
      <w:r>
        <w:t>It is also noted that the top pledge</w:t>
      </w:r>
      <w:r w:rsidR="002A2A62">
        <w:t xml:space="preserve"> comparing with goal is </w:t>
      </w:r>
      <w:r>
        <w:t xml:space="preserve">from </w:t>
      </w:r>
      <w:r w:rsidR="002A2A62">
        <w:t>company (</w:t>
      </w:r>
      <w:r w:rsidR="002A2A62" w:rsidRPr="002A2A62">
        <w:rPr>
          <w:rFonts w:ascii="Calibri" w:hAnsi="Calibri" w:cs="Calibri"/>
          <w:color w:val="000000"/>
        </w:rPr>
        <w:t>Garza-Bryant)</w:t>
      </w:r>
      <w:r w:rsidR="002A2A62">
        <w:rPr>
          <w:rFonts w:ascii="Calibri" w:hAnsi="Calibri" w:cs="Calibri"/>
          <w:color w:val="000000"/>
        </w:rPr>
        <w:t xml:space="preserve"> which is under sub-category </w:t>
      </w:r>
      <w:r w:rsidR="002A2A62" w:rsidRPr="00EF35E4">
        <w:rPr>
          <w:b/>
          <w:bCs/>
        </w:rPr>
        <w:t xml:space="preserve">theatre </w:t>
      </w:r>
      <w:r w:rsidR="002A2A62" w:rsidRPr="002A2A62">
        <w:rPr>
          <w:b/>
          <w:bCs/>
          <w:u w:val="single"/>
        </w:rPr>
        <w:t>plays</w:t>
      </w:r>
      <w:r w:rsidR="002A2A62">
        <w:rPr>
          <w:b/>
          <w:bCs/>
          <w:u w:val="single"/>
        </w:rPr>
        <w:t>.</w:t>
      </w:r>
    </w:p>
    <w:p w14:paraId="3449BB5A" w14:textId="2F111C57" w:rsidR="00217C5E" w:rsidRDefault="00217C5E" w:rsidP="00217C5E">
      <w:pPr>
        <w:rPr>
          <w:rFonts w:ascii="Calibri" w:hAnsi="Calibri" w:cs="Calibri"/>
          <w:color w:val="000000"/>
        </w:rPr>
      </w:pPr>
    </w:p>
    <w:p w14:paraId="3E7909C0" w14:textId="0C8BDB36" w:rsidR="00217C5E" w:rsidRPr="00217C5E" w:rsidRDefault="00217C5E" w:rsidP="00217C5E">
      <w:pPr>
        <w:rPr>
          <w:rFonts w:ascii="Calibri" w:hAnsi="Calibri" w:cs="Calibri"/>
          <w:color w:val="000000"/>
        </w:rPr>
      </w:pPr>
      <w:r w:rsidRPr="00217C5E">
        <w:rPr>
          <w:rFonts w:ascii="Calibri" w:hAnsi="Calibri" w:cs="Calibri"/>
          <w:noProof/>
          <w:color w:val="000000"/>
        </w:rPr>
        <w:drawing>
          <wp:inline distT="0" distB="0" distL="0" distR="0" wp14:anchorId="6C656A20" wp14:editId="7FC68D41">
            <wp:extent cx="5943600" cy="40601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2D7CE" w14:textId="5692B22D" w:rsidR="002A2A62" w:rsidRDefault="002A2A62" w:rsidP="002A2A62">
      <w:pPr>
        <w:rPr>
          <w:rFonts w:ascii="Calibri" w:hAnsi="Calibri" w:cs="Calibri"/>
          <w:color w:val="000000"/>
        </w:rPr>
      </w:pPr>
    </w:p>
    <w:p w14:paraId="54CA4E06" w14:textId="181EA936" w:rsidR="002A2A62" w:rsidRDefault="002A2A62" w:rsidP="002A2A62">
      <w:pPr>
        <w:rPr>
          <w:rFonts w:ascii="Calibri" w:hAnsi="Calibri" w:cs="Calibri"/>
          <w:color w:val="000000"/>
        </w:rPr>
      </w:pPr>
    </w:p>
    <w:p w14:paraId="65D680C1" w14:textId="27677E6D" w:rsidR="00E07C3E" w:rsidRDefault="00E07C3E" w:rsidP="00E07C3E">
      <w:pPr>
        <w:pStyle w:val="ListParagraph"/>
        <w:numPr>
          <w:ilvl w:val="0"/>
          <w:numId w:val="8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</w:t>
      </w:r>
      <w:r w:rsidRPr="00E07C3E">
        <w:rPr>
          <w:rFonts w:ascii="Calibri" w:hAnsi="Calibri" w:cs="Calibri"/>
          <w:color w:val="000000"/>
        </w:rPr>
        <w:t xml:space="preserve">The next top two successful outcomes are from sub-category </w:t>
      </w:r>
      <w:r w:rsidRPr="00D52C31">
        <w:rPr>
          <w:rFonts w:ascii="Calibri" w:hAnsi="Calibri" w:cs="Calibri"/>
          <w:b/>
          <w:bCs/>
          <w:color w:val="000000"/>
        </w:rPr>
        <w:t>‘Music</w:t>
      </w:r>
      <w:r w:rsidR="00D52C31" w:rsidRPr="00D52C31">
        <w:rPr>
          <w:rFonts w:ascii="Calibri" w:hAnsi="Calibri" w:cs="Calibri"/>
          <w:b/>
          <w:bCs/>
          <w:color w:val="000000"/>
        </w:rPr>
        <w:t>-</w:t>
      </w:r>
      <w:r w:rsidRPr="00D52C31">
        <w:rPr>
          <w:rFonts w:ascii="Calibri" w:hAnsi="Calibri" w:cs="Calibri"/>
          <w:b/>
          <w:bCs/>
          <w:color w:val="000000"/>
          <w:u w:val="single"/>
        </w:rPr>
        <w:t>Rock</w:t>
      </w:r>
      <w:r w:rsidRPr="00D52C31">
        <w:rPr>
          <w:rFonts w:ascii="Calibri" w:hAnsi="Calibri" w:cs="Calibri"/>
          <w:b/>
          <w:bCs/>
          <w:color w:val="000000"/>
        </w:rPr>
        <w:t xml:space="preserve">’ </w:t>
      </w:r>
      <w:r w:rsidRPr="00E07C3E">
        <w:rPr>
          <w:rFonts w:ascii="Calibri" w:hAnsi="Calibri" w:cs="Calibri"/>
          <w:color w:val="000000"/>
        </w:rPr>
        <w:t>&amp; ‘</w:t>
      </w:r>
      <w:r w:rsidRPr="00D52C31">
        <w:rPr>
          <w:rFonts w:ascii="Calibri" w:hAnsi="Calibri" w:cs="Calibri"/>
          <w:b/>
          <w:bCs/>
          <w:color w:val="000000"/>
        </w:rPr>
        <w:t xml:space="preserve">film-video </w:t>
      </w:r>
      <w:r w:rsidRPr="00D52C31">
        <w:rPr>
          <w:rFonts w:ascii="Calibri" w:hAnsi="Calibri" w:cs="Calibri"/>
          <w:b/>
          <w:bCs/>
          <w:color w:val="000000"/>
          <w:u w:val="single"/>
        </w:rPr>
        <w:t>documentary</w:t>
      </w:r>
      <w:r w:rsidRPr="00D52C31">
        <w:rPr>
          <w:rFonts w:ascii="Calibri" w:hAnsi="Calibri" w:cs="Calibri"/>
          <w:b/>
          <w:bCs/>
          <w:color w:val="000000"/>
        </w:rPr>
        <w:t>’</w:t>
      </w:r>
      <w:r>
        <w:rPr>
          <w:rFonts w:ascii="Calibri" w:hAnsi="Calibri" w:cs="Calibri"/>
          <w:color w:val="000000"/>
        </w:rPr>
        <w:t>.</w:t>
      </w:r>
    </w:p>
    <w:p w14:paraId="5217EA14" w14:textId="7DE50618" w:rsidR="00E07C3E" w:rsidRPr="00E07C3E" w:rsidRDefault="00D52C31" w:rsidP="00E07C3E">
      <w:pPr>
        <w:pStyle w:val="ListParagraph"/>
        <w:numPr>
          <w:ilvl w:val="0"/>
          <w:numId w:val="8"/>
        </w:numPr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Its</w:t>
      </w:r>
      <w:proofErr w:type="spellEnd"/>
      <w:r>
        <w:rPr>
          <w:rFonts w:ascii="Calibri" w:hAnsi="Calibri" w:cs="Calibri"/>
          <w:color w:val="000000"/>
        </w:rPr>
        <w:t xml:space="preserve"> also noted that </w:t>
      </w:r>
      <w:r w:rsidRPr="00EF35E4">
        <w:rPr>
          <w:b/>
          <w:bCs/>
        </w:rPr>
        <w:t xml:space="preserve">theatre </w:t>
      </w:r>
      <w:r w:rsidRPr="002A2A62">
        <w:rPr>
          <w:b/>
          <w:bCs/>
          <w:u w:val="single"/>
        </w:rPr>
        <w:t>plays</w:t>
      </w:r>
      <w:r>
        <w:rPr>
          <w:b/>
          <w:bCs/>
          <w:u w:val="single"/>
        </w:rPr>
        <w:t xml:space="preserve"> </w:t>
      </w:r>
      <w:r>
        <w:t>topped number of failed outcomes with 132 contributions fell short of expectations.</w:t>
      </w:r>
    </w:p>
    <w:p w14:paraId="0D4690F5" w14:textId="0DECF65D" w:rsidR="00E07C3E" w:rsidRDefault="00E07C3E" w:rsidP="00E07C3E">
      <w:pPr>
        <w:rPr>
          <w:rFonts w:ascii="Calibri" w:hAnsi="Calibri" w:cs="Calibri"/>
          <w:color w:val="000000"/>
        </w:rPr>
      </w:pPr>
    </w:p>
    <w:p w14:paraId="6F16FAB8" w14:textId="7191724A" w:rsidR="002A2A62" w:rsidRPr="002A2A62" w:rsidRDefault="002A2A62" w:rsidP="00E07C3E">
      <w:pPr>
        <w:pStyle w:val="ListParagraph"/>
        <w:rPr>
          <w:rFonts w:ascii="Calibri" w:hAnsi="Calibri" w:cs="Calibri"/>
          <w:color w:val="000000"/>
        </w:rPr>
      </w:pPr>
    </w:p>
    <w:p w14:paraId="458A9125" w14:textId="68B134CD" w:rsidR="002A2A62" w:rsidRDefault="002A2A62" w:rsidP="002A2A62">
      <w:pPr>
        <w:rPr>
          <w:rFonts w:ascii="Calibri" w:hAnsi="Calibri" w:cs="Calibri"/>
          <w:color w:val="000000"/>
        </w:rPr>
      </w:pPr>
    </w:p>
    <w:p w14:paraId="714390AF" w14:textId="48127F36" w:rsidR="008D7139" w:rsidRDefault="008D7139" w:rsidP="002A2A62">
      <w:pPr>
        <w:rPr>
          <w:rFonts w:ascii="Calibri" w:hAnsi="Calibri" w:cs="Calibri"/>
          <w:color w:val="000000"/>
        </w:rPr>
      </w:pPr>
    </w:p>
    <w:p w14:paraId="08A71B5A" w14:textId="0DD11248" w:rsidR="008D7139" w:rsidRDefault="008D7139" w:rsidP="002A2A62">
      <w:pPr>
        <w:rPr>
          <w:rFonts w:ascii="Calibri" w:hAnsi="Calibri" w:cs="Calibri"/>
          <w:color w:val="000000"/>
        </w:rPr>
      </w:pPr>
    </w:p>
    <w:p w14:paraId="28B70BAE" w14:textId="1147DC8B" w:rsidR="008D7139" w:rsidRDefault="008D7139" w:rsidP="002A2A62">
      <w:pPr>
        <w:rPr>
          <w:rFonts w:ascii="Calibri" w:hAnsi="Calibri" w:cs="Calibri"/>
          <w:color w:val="000000"/>
        </w:rPr>
      </w:pPr>
    </w:p>
    <w:p w14:paraId="0CE47B2B" w14:textId="3455DCB7" w:rsidR="008D7139" w:rsidRDefault="008D7139" w:rsidP="002A2A62">
      <w:pPr>
        <w:rPr>
          <w:rFonts w:ascii="Calibri" w:hAnsi="Calibri" w:cs="Calibri"/>
          <w:color w:val="000000"/>
        </w:rPr>
      </w:pPr>
    </w:p>
    <w:p w14:paraId="5D0125E1" w14:textId="10171AEF" w:rsidR="008D7139" w:rsidRDefault="008D7139" w:rsidP="002A2A62">
      <w:pPr>
        <w:rPr>
          <w:rFonts w:ascii="Calibri" w:hAnsi="Calibri" w:cs="Calibri"/>
          <w:color w:val="000000"/>
        </w:rPr>
      </w:pPr>
    </w:p>
    <w:p w14:paraId="6170EF68" w14:textId="449D458B" w:rsidR="008D7139" w:rsidRDefault="008D7139" w:rsidP="002A2A62">
      <w:pPr>
        <w:rPr>
          <w:rFonts w:ascii="Calibri" w:hAnsi="Calibri" w:cs="Calibri"/>
          <w:color w:val="000000"/>
        </w:rPr>
      </w:pPr>
    </w:p>
    <w:p w14:paraId="6081BA63" w14:textId="0688F025" w:rsidR="008D7139" w:rsidRDefault="008D7139" w:rsidP="008D7139">
      <w:pPr>
        <w:pStyle w:val="ListParagraph"/>
        <w:numPr>
          <w:ilvl w:val="0"/>
          <w:numId w:val="9"/>
        </w:numPr>
        <w:rPr>
          <w:b/>
          <w:bCs/>
        </w:rPr>
      </w:pPr>
      <w:r w:rsidRPr="008D7139">
        <w:rPr>
          <w:b/>
          <w:bCs/>
        </w:rPr>
        <w:lastRenderedPageBreak/>
        <w:t>Inference based on Pledge month, Goal</w:t>
      </w:r>
    </w:p>
    <w:p w14:paraId="4E716B2C" w14:textId="4AA1FF91" w:rsidR="008D7139" w:rsidRDefault="008D7139" w:rsidP="008D7139">
      <w:pPr>
        <w:rPr>
          <w:b/>
          <w:bCs/>
        </w:rPr>
      </w:pPr>
    </w:p>
    <w:p w14:paraId="43D62D1A" w14:textId="7FC07AEC" w:rsidR="008D7139" w:rsidRPr="00BE5274" w:rsidRDefault="008D7139" w:rsidP="008D7139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Most number of campaign launches happened </w:t>
      </w:r>
      <w:r w:rsidR="00BE5274">
        <w:t xml:space="preserve">July and January. </w:t>
      </w:r>
    </w:p>
    <w:p w14:paraId="1638A42D" w14:textId="11584E24" w:rsidR="00BE5274" w:rsidRDefault="00BE5274" w:rsidP="00BE5274">
      <w:pPr>
        <w:rPr>
          <w:b/>
          <w:bCs/>
        </w:rPr>
      </w:pPr>
    </w:p>
    <w:p w14:paraId="03BA6FAF" w14:textId="30C9F816" w:rsidR="00BE5274" w:rsidRDefault="00BE5274" w:rsidP="00BE5274">
      <w:pPr>
        <w:rPr>
          <w:b/>
          <w:bCs/>
        </w:rPr>
      </w:pPr>
      <w:r>
        <w:rPr>
          <w:noProof/>
        </w:rPr>
        <w:drawing>
          <wp:inline distT="0" distB="0" distL="0" distR="0" wp14:anchorId="1791EB59" wp14:editId="5E52FD3D">
            <wp:extent cx="5943600" cy="2558375"/>
            <wp:effectExtent l="0" t="0" r="12700" b="762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05F3885D-1729-DF69-5A5A-AB4B1FDF55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F3F1F2F" w14:textId="439C3AF2" w:rsidR="00BE5274" w:rsidRDefault="00BE5274" w:rsidP="00BE5274">
      <w:pPr>
        <w:rPr>
          <w:b/>
          <w:bCs/>
        </w:rPr>
      </w:pPr>
    </w:p>
    <w:p w14:paraId="5B8E2CD4" w14:textId="1B113E55" w:rsidR="00BE5274" w:rsidRPr="00BE5274" w:rsidRDefault="00BE5274" w:rsidP="00BE5274">
      <w:pPr>
        <w:pStyle w:val="ListParagraph"/>
        <w:numPr>
          <w:ilvl w:val="0"/>
          <w:numId w:val="8"/>
        </w:numPr>
        <w:rPr>
          <w:b/>
          <w:bCs/>
        </w:rPr>
      </w:pPr>
      <w:r>
        <w:t>Looking at the graph there is a steep drop in number of successful campaigns from July to August month.</w:t>
      </w:r>
    </w:p>
    <w:p w14:paraId="6892B6C5" w14:textId="586D02C8" w:rsidR="00BE5274" w:rsidRPr="00BE5274" w:rsidRDefault="00BE5274" w:rsidP="00BE5274">
      <w:pPr>
        <w:pStyle w:val="ListParagraph"/>
        <w:numPr>
          <w:ilvl w:val="0"/>
          <w:numId w:val="8"/>
        </w:numPr>
        <w:rPr>
          <w:b/>
          <w:bCs/>
        </w:rPr>
      </w:pPr>
      <w:r>
        <w:t>The number of failed campaigns dropped during the month September and topped during January month.</w:t>
      </w:r>
    </w:p>
    <w:p w14:paraId="69109BC7" w14:textId="1DB999C4" w:rsidR="00BE5274" w:rsidRPr="00BD603D" w:rsidRDefault="00BE5274" w:rsidP="00BE5274">
      <w:pPr>
        <w:pStyle w:val="ListParagraph"/>
        <w:numPr>
          <w:ilvl w:val="0"/>
          <w:numId w:val="8"/>
        </w:numPr>
        <w:rPr>
          <w:b/>
          <w:bCs/>
        </w:rPr>
      </w:pPr>
      <w:r>
        <w:t>The number of failed campaigns remained under 10 through the year.</w:t>
      </w:r>
    </w:p>
    <w:p w14:paraId="744CB191" w14:textId="4978A054" w:rsidR="00BD603D" w:rsidRDefault="00BD603D" w:rsidP="00BD603D">
      <w:pPr>
        <w:pStyle w:val="ListParagraph"/>
      </w:pPr>
    </w:p>
    <w:p w14:paraId="33AB9C7E" w14:textId="28A29948" w:rsidR="00BD603D" w:rsidRDefault="00BD603D" w:rsidP="00BD603D">
      <w:pPr>
        <w:pStyle w:val="ListParagraph"/>
        <w:rPr>
          <w:b/>
          <w:bCs/>
        </w:rPr>
      </w:pPr>
      <w:r w:rsidRPr="00BD603D">
        <w:rPr>
          <w:b/>
          <w:bCs/>
          <w:noProof/>
        </w:rPr>
        <w:drawing>
          <wp:inline distT="0" distB="0" distL="0" distR="0" wp14:anchorId="3FE8B113" wp14:editId="7BEEB3D4">
            <wp:extent cx="5625323" cy="1517515"/>
            <wp:effectExtent l="0" t="0" r="127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1578" cy="152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F1D20" w14:textId="0A6D106C" w:rsidR="00BD603D" w:rsidRDefault="00BD603D" w:rsidP="00BD603D">
      <w:pPr>
        <w:pStyle w:val="ListParagraph"/>
        <w:rPr>
          <w:b/>
          <w:bCs/>
        </w:rPr>
      </w:pPr>
    </w:p>
    <w:p w14:paraId="151BB0C4" w14:textId="4D366873" w:rsidR="00BD603D" w:rsidRDefault="006B4473" w:rsidP="00BD603D">
      <w:pPr>
        <w:pStyle w:val="ListParagraph"/>
        <w:numPr>
          <w:ilvl w:val="0"/>
          <w:numId w:val="8"/>
        </w:numPr>
      </w:pPr>
      <w:r w:rsidRPr="006B4473">
        <w:t>Goals</w:t>
      </w:r>
      <w:r>
        <w:t xml:space="preserve"> set greater than 50000 had </w:t>
      </w:r>
      <w:proofErr w:type="gramStart"/>
      <w:r>
        <w:t>more</w:t>
      </w:r>
      <w:proofErr w:type="gramEnd"/>
      <w:r>
        <w:t xml:space="preserve"> number of failed campaigns followed by range 5000-9999 which has 126 failed campaigns.</w:t>
      </w:r>
    </w:p>
    <w:p w14:paraId="3B51D0BB" w14:textId="0EB286AB" w:rsidR="006B4473" w:rsidRDefault="006B4473" w:rsidP="00BD603D">
      <w:pPr>
        <w:pStyle w:val="ListParagraph"/>
        <w:numPr>
          <w:ilvl w:val="0"/>
          <w:numId w:val="8"/>
        </w:numPr>
      </w:pPr>
      <w:r>
        <w:t xml:space="preserve">Goals ranging 1000-9999 saw the most of successful outcomes. </w:t>
      </w:r>
    </w:p>
    <w:p w14:paraId="71E4FC46" w14:textId="7FD3C834" w:rsidR="006B4473" w:rsidRDefault="006B4473" w:rsidP="00BD603D">
      <w:pPr>
        <w:pStyle w:val="ListParagraph"/>
        <w:numPr>
          <w:ilvl w:val="0"/>
          <w:numId w:val="8"/>
        </w:numPr>
      </w:pPr>
      <w:r>
        <w:t>Goals ranging 15000-24999 &amp; 30000-34999 saw 100 % successful outcomes.</w:t>
      </w:r>
    </w:p>
    <w:p w14:paraId="7AB474D0" w14:textId="51B05CD4" w:rsidR="006B4473" w:rsidRPr="006B4473" w:rsidRDefault="006B4473" w:rsidP="00BD603D">
      <w:pPr>
        <w:pStyle w:val="ListParagraph"/>
        <w:numPr>
          <w:ilvl w:val="0"/>
          <w:numId w:val="8"/>
        </w:numPr>
      </w:pPr>
      <w:proofErr w:type="gramStart"/>
      <w:r>
        <w:t>Also</w:t>
      </w:r>
      <w:proofErr w:type="gramEnd"/>
      <w:r>
        <w:t xml:space="preserve"> Goals ranging 5000-9999 has the most number of canceled outcomes.</w:t>
      </w:r>
    </w:p>
    <w:p w14:paraId="31BB999C" w14:textId="0500D3F0" w:rsidR="00BD603D" w:rsidRDefault="00BD603D" w:rsidP="00BD603D">
      <w:pPr>
        <w:pStyle w:val="ListParagraph"/>
        <w:rPr>
          <w:b/>
          <w:bCs/>
        </w:rPr>
      </w:pPr>
    </w:p>
    <w:p w14:paraId="0BCF3EA3" w14:textId="77777777" w:rsidR="00BD603D" w:rsidRPr="002C3DB2" w:rsidRDefault="00BD603D" w:rsidP="00BD603D">
      <w:pPr>
        <w:pStyle w:val="ListParagraph"/>
        <w:rPr>
          <w:b/>
          <w:bCs/>
        </w:rPr>
      </w:pPr>
    </w:p>
    <w:p w14:paraId="2A309CA1" w14:textId="77777777" w:rsidR="002C3DB2" w:rsidRPr="002C3DB2" w:rsidRDefault="002C3DB2" w:rsidP="002C3DB2">
      <w:pPr>
        <w:rPr>
          <w:b/>
          <w:bCs/>
        </w:rPr>
      </w:pPr>
    </w:p>
    <w:p w14:paraId="3F057323" w14:textId="77777777" w:rsidR="00BE5274" w:rsidRPr="00BE5274" w:rsidRDefault="00BE5274" w:rsidP="00BE5274">
      <w:pPr>
        <w:pStyle w:val="ListParagraph"/>
        <w:rPr>
          <w:b/>
          <w:bCs/>
        </w:rPr>
      </w:pPr>
    </w:p>
    <w:p w14:paraId="2F4E3CE2" w14:textId="1071FB40" w:rsidR="00BE5274" w:rsidRPr="008D7139" w:rsidRDefault="00BE5274" w:rsidP="00BE5274">
      <w:pPr>
        <w:pStyle w:val="ListParagraph"/>
        <w:rPr>
          <w:b/>
          <w:bCs/>
        </w:rPr>
      </w:pPr>
    </w:p>
    <w:p w14:paraId="245A69D7" w14:textId="77777777" w:rsidR="008D7139" w:rsidRDefault="008D7139" w:rsidP="002A2A62">
      <w:pPr>
        <w:rPr>
          <w:rFonts w:ascii="Calibri" w:hAnsi="Calibri" w:cs="Calibri"/>
          <w:color w:val="000000"/>
        </w:rPr>
      </w:pPr>
    </w:p>
    <w:p w14:paraId="66F8F89D" w14:textId="366C2ED4" w:rsidR="008D7139" w:rsidRPr="008D6567" w:rsidRDefault="00D6055A" w:rsidP="00D6055A">
      <w:pPr>
        <w:pStyle w:val="ListParagraph"/>
        <w:numPr>
          <w:ilvl w:val="0"/>
          <w:numId w:val="9"/>
        </w:numPr>
        <w:rPr>
          <w:rFonts w:ascii="Calibri" w:hAnsi="Calibri" w:cs="Calibri"/>
          <w:b/>
          <w:bCs/>
          <w:color w:val="000000"/>
        </w:rPr>
      </w:pPr>
      <w:r w:rsidRPr="00D6055A">
        <w:rPr>
          <w:b/>
          <w:bCs/>
        </w:rPr>
        <w:lastRenderedPageBreak/>
        <w:t>Conclusion</w:t>
      </w:r>
      <w:r w:rsidR="008D6567">
        <w:rPr>
          <w:b/>
          <w:bCs/>
        </w:rPr>
        <w:t xml:space="preserve"> on Statical Analysis &amp; </w:t>
      </w:r>
      <w:r w:rsidRPr="00D6055A">
        <w:rPr>
          <w:b/>
          <w:bCs/>
        </w:rPr>
        <w:t>Limitation</w:t>
      </w:r>
      <w:r w:rsidR="008D6567">
        <w:rPr>
          <w:b/>
          <w:bCs/>
        </w:rPr>
        <w:t>s</w:t>
      </w:r>
    </w:p>
    <w:p w14:paraId="369A262C" w14:textId="48D4422E" w:rsidR="008D6567" w:rsidRDefault="008D6567" w:rsidP="008D6567">
      <w:pPr>
        <w:pStyle w:val="ListParagraph"/>
        <w:rPr>
          <w:rFonts w:ascii="Calibri" w:hAnsi="Calibri" w:cs="Calibri"/>
          <w:b/>
          <w:bCs/>
          <w:color w:val="000000"/>
        </w:rPr>
      </w:pPr>
    </w:p>
    <w:p w14:paraId="11FBBCC0" w14:textId="4D046F77" w:rsidR="008D6567" w:rsidRPr="00954110" w:rsidRDefault="008D6567" w:rsidP="008D6567">
      <w:pPr>
        <w:pStyle w:val="ListParagraph"/>
        <w:numPr>
          <w:ilvl w:val="0"/>
          <w:numId w:val="11"/>
        </w:numPr>
        <w:rPr>
          <w:rFonts w:ascii="Calibri" w:hAnsi="Calibri" w:cs="Calibri"/>
          <w:color w:val="000000"/>
        </w:rPr>
      </w:pPr>
      <w:r w:rsidRPr="00954110">
        <w:rPr>
          <w:rFonts w:ascii="Calibri" w:hAnsi="Calibri" w:cs="Calibri"/>
          <w:color w:val="000000"/>
        </w:rPr>
        <w:t xml:space="preserve">Average number of successful backers were 851. </w:t>
      </w:r>
    </w:p>
    <w:p w14:paraId="3E3517E0" w14:textId="1CD60A56" w:rsidR="008D6567" w:rsidRPr="00954110" w:rsidRDefault="008D6567" w:rsidP="008D6567">
      <w:pPr>
        <w:pStyle w:val="ListParagraph"/>
        <w:numPr>
          <w:ilvl w:val="0"/>
          <w:numId w:val="11"/>
        </w:numPr>
        <w:rPr>
          <w:rFonts w:ascii="Calibri" w:hAnsi="Calibri" w:cs="Calibri"/>
          <w:color w:val="000000"/>
        </w:rPr>
      </w:pPr>
      <w:r w:rsidRPr="00954110">
        <w:rPr>
          <w:rFonts w:ascii="Calibri" w:hAnsi="Calibri" w:cs="Calibri"/>
          <w:color w:val="000000"/>
        </w:rPr>
        <w:t xml:space="preserve">Average number of un-successful backers were 585. </w:t>
      </w:r>
    </w:p>
    <w:p w14:paraId="5A575963" w14:textId="1079F222" w:rsidR="008D6567" w:rsidRDefault="00954110" w:rsidP="008D6567">
      <w:pPr>
        <w:pStyle w:val="ListParagraph"/>
        <w:numPr>
          <w:ilvl w:val="0"/>
          <w:numId w:val="11"/>
        </w:numPr>
        <w:rPr>
          <w:rFonts w:ascii="Calibri" w:hAnsi="Calibri" w:cs="Calibri"/>
          <w:color w:val="000000"/>
        </w:rPr>
      </w:pPr>
      <w:r w:rsidRPr="00954110">
        <w:rPr>
          <w:rFonts w:ascii="Calibri" w:hAnsi="Calibri" w:cs="Calibri"/>
          <w:color w:val="000000"/>
        </w:rPr>
        <w:t xml:space="preserve">Considering Mean is the right approach </w:t>
      </w:r>
      <w:proofErr w:type="spellStart"/>
      <w:proofErr w:type="gramStart"/>
      <w:r w:rsidRPr="00954110">
        <w:rPr>
          <w:rFonts w:ascii="Calibri" w:hAnsi="Calibri" w:cs="Calibri"/>
          <w:color w:val="000000"/>
        </w:rPr>
        <w:t>here;the</w:t>
      </w:r>
      <w:proofErr w:type="spellEnd"/>
      <w:proofErr w:type="gramEnd"/>
      <w:r w:rsidRPr="00954110">
        <w:rPr>
          <w:rFonts w:ascii="Calibri" w:hAnsi="Calibri" w:cs="Calibri"/>
          <w:color w:val="000000"/>
        </w:rPr>
        <w:t xml:space="preserve"> successful backers stands at 201.</w:t>
      </w:r>
    </w:p>
    <w:p w14:paraId="314ABEF8" w14:textId="3BFDBF4D" w:rsidR="00954110" w:rsidRDefault="00954110" w:rsidP="008D6567">
      <w:pPr>
        <w:pStyle w:val="ListParagraph"/>
        <w:numPr>
          <w:ilvl w:val="0"/>
          <w:numId w:val="1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Based on the Category Photography, Journalism, Food, Games had least contribution. These Categories should be concentrated during the next Crowd funding.</w:t>
      </w:r>
    </w:p>
    <w:p w14:paraId="4489AEB9" w14:textId="389DF05B" w:rsidR="00954110" w:rsidRDefault="00954110" w:rsidP="008D6567">
      <w:pPr>
        <w:pStyle w:val="ListParagraph"/>
        <w:numPr>
          <w:ilvl w:val="0"/>
          <w:numId w:val="1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Theater, Music, </w:t>
      </w:r>
      <w:proofErr w:type="spellStart"/>
      <w:r>
        <w:rPr>
          <w:rFonts w:ascii="Calibri" w:hAnsi="Calibri" w:cs="Calibri"/>
          <w:color w:val="000000"/>
        </w:rPr>
        <w:t>Film&amp;Video</w:t>
      </w:r>
      <w:proofErr w:type="spellEnd"/>
      <w:r>
        <w:rPr>
          <w:rFonts w:ascii="Calibri" w:hAnsi="Calibri" w:cs="Calibri"/>
          <w:color w:val="000000"/>
        </w:rPr>
        <w:t xml:space="preserve"> have </w:t>
      </w:r>
      <w:proofErr w:type="gramStart"/>
      <w:r>
        <w:rPr>
          <w:rFonts w:ascii="Calibri" w:hAnsi="Calibri" w:cs="Calibri"/>
          <w:color w:val="000000"/>
        </w:rPr>
        <w:t>most</w:t>
      </w:r>
      <w:proofErr w:type="gramEnd"/>
      <w:r>
        <w:rPr>
          <w:rFonts w:ascii="Calibri" w:hAnsi="Calibri" w:cs="Calibri"/>
          <w:color w:val="000000"/>
        </w:rPr>
        <w:t xml:space="preserve"> number of failed campaigns. A detailed analysis needs to be done the root cause.</w:t>
      </w:r>
    </w:p>
    <w:p w14:paraId="1E1AB272" w14:textId="4569205A" w:rsidR="00954110" w:rsidRDefault="00954110" w:rsidP="008D6567">
      <w:pPr>
        <w:pStyle w:val="ListParagraph"/>
        <w:numPr>
          <w:ilvl w:val="0"/>
          <w:numId w:val="1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Some of the </w:t>
      </w:r>
      <w:proofErr w:type="gramStart"/>
      <w:r>
        <w:rPr>
          <w:rFonts w:ascii="Calibri" w:hAnsi="Calibri" w:cs="Calibri"/>
          <w:color w:val="000000"/>
        </w:rPr>
        <w:t>attributes(</w:t>
      </w:r>
      <w:proofErr w:type="gramEnd"/>
      <w:r>
        <w:rPr>
          <w:rFonts w:ascii="Calibri" w:hAnsi="Calibri" w:cs="Calibri"/>
          <w:color w:val="000000"/>
        </w:rPr>
        <w:t>Goal/Pledged) are missing Unit Values; Missing the unit values had limitations on</w:t>
      </w:r>
      <w:r w:rsidR="00C7126E">
        <w:rPr>
          <w:rFonts w:ascii="Calibri" w:hAnsi="Calibri" w:cs="Calibri"/>
          <w:color w:val="000000"/>
        </w:rPr>
        <w:t xml:space="preserve"> preparing the presentations.</w:t>
      </w:r>
    </w:p>
    <w:p w14:paraId="6D0B054B" w14:textId="1C34F7B1" w:rsidR="00C7126E" w:rsidRDefault="00C7126E" w:rsidP="008D6567">
      <w:pPr>
        <w:pStyle w:val="ListParagraph"/>
        <w:numPr>
          <w:ilvl w:val="0"/>
          <w:numId w:val="1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Number of </w:t>
      </w:r>
      <w:proofErr w:type="gramStart"/>
      <w:r>
        <w:rPr>
          <w:rFonts w:ascii="Calibri" w:hAnsi="Calibri" w:cs="Calibri"/>
          <w:color w:val="000000"/>
        </w:rPr>
        <w:t>sample</w:t>
      </w:r>
      <w:proofErr w:type="gramEnd"/>
      <w:r>
        <w:rPr>
          <w:rFonts w:ascii="Calibri" w:hAnsi="Calibri" w:cs="Calibri"/>
          <w:color w:val="000000"/>
        </w:rPr>
        <w:t xml:space="preserve"> could have been more for better analysis of campaign. </w:t>
      </w:r>
    </w:p>
    <w:p w14:paraId="370F03C3" w14:textId="19CCF70A" w:rsidR="00B10AD5" w:rsidRDefault="00B10AD5" w:rsidP="008D6567">
      <w:pPr>
        <w:pStyle w:val="ListParagraph"/>
        <w:numPr>
          <w:ilvl w:val="0"/>
          <w:numId w:val="1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We Could not draw a much constructive conclusion on un-successful, failed campaigns as mi</w:t>
      </w:r>
      <w:r>
        <w:rPr>
          <w:rFonts w:ascii="Calibri" w:hAnsi="Calibri" w:cs="Calibri"/>
          <w:color w:val="000000"/>
        </w:rPr>
        <w:t>ssing reasons behind the</w:t>
      </w:r>
      <w:r>
        <w:rPr>
          <w:rFonts w:ascii="Calibri" w:hAnsi="Calibri" w:cs="Calibri"/>
          <w:color w:val="000000"/>
        </w:rPr>
        <w:t>m.</w:t>
      </w:r>
    </w:p>
    <w:p w14:paraId="5B723237" w14:textId="77777777" w:rsidR="00954110" w:rsidRPr="00954110" w:rsidRDefault="00954110" w:rsidP="00954110">
      <w:pPr>
        <w:rPr>
          <w:rFonts w:ascii="Calibri" w:hAnsi="Calibri" w:cs="Calibri"/>
          <w:color w:val="000000"/>
        </w:rPr>
      </w:pPr>
    </w:p>
    <w:p w14:paraId="40D6CEC0" w14:textId="0BC68507" w:rsidR="002A2A62" w:rsidRDefault="002A2A62" w:rsidP="002A2A62">
      <w:pPr>
        <w:rPr>
          <w:rFonts w:ascii="Calibri" w:hAnsi="Calibri" w:cs="Calibri"/>
          <w:color w:val="000000"/>
        </w:rPr>
      </w:pPr>
    </w:p>
    <w:p w14:paraId="459A645B" w14:textId="436F5EA2" w:rsidR="004A03D4" w:rsidRPr="00C30034" w:rsidRDefault="00C30034" w:rsidP="004A03D4">
      <w:pPr>
        <w:rPr>
          <w:b/>
          <w:bCs/>
          <w:u w:val="single"/>
        </w:rPr>
      </w:pPr>
      <w:r w:rsidRPr="00C30034">
        <w:rPr>
          <w:b/>
          <w:bCs/>
          <w:u w:val="single"/>
        </w:rPr>
        <w:t>Mean vs Median</w:t>
      </w:r>
      <w:r w:rsidR="004A03D4" w:rsidRPr="00C30034">
        <w:rPr>
          <w:b/>
          <w:bCs/>
          <w:u w:val="single"/>
        </w:rPr>
        <w:t xml:space="preserve"> </w:t>
      </w:r>
    </w:p>
    <w:p w14:paraId="21040F00" w14:textId="356CE170" w:rsidR="00887EAF" w:rsidRDefault="00887EAF" w:rsidP="00887EAF"/>
    <w:p w14:paraId="2D1158A2" w14:textId="0D821B9E" w:rsidR="004A03D4" w:rsidRDefault="004A03D4" w:rsidP="00887EAF"/>
    <w:p w14:paraId="536A2AEE" w14:textId="62F0A236" w:rsidR="004A03D4" w:rsidRDefault="00C30034" w:rsidP="00887EAF">
      <w:r>
        <w:t xml:space="preserve">    </w:t>
      </w:r>
      <w:r w:rsidR="00EF35E4">
        <w:t xml:space="preserve"> </w:t>
      </w:r>
      <w:r w:rsidR="004A03D4">
        <w:t xml:space="preserve">Based on Statistical Analysis Median much lower than </w:t>
      </w:r>
      <w:proofErr w:type="gramStart"/>
      <w:r w:rsidR="007F55D5">
        <w:t>Mean</w:t>
      </w:r>
      <w:proofErr w:type="gramEnd"/>
      <w:r w:rsidR="004A03D4">
        <w:t>, this say that shape of the data is skewed to the right.</w:t>
      </w:r>
      <w:r w:rsidR="00FC3138">
        <w:t xml:space="preserve"> In this case we would consider Median is better than </w:t>
      </w:r>
      <w:proofErr w:type="gramStart"/>
      <w:r w:rsidR="00FC3138">
        <w:t>Mean</w:t>
      </w:r>
      <w:proofErr w:type="gramEnd"/>
      <w:r w:rsidR="00FC3138">
        <w:t>.</w:t>
      </w:r>
    </w:p>
    <w:p w14:paraId="5A93586C" w14:textId="61B41DAF" w:rsidR="00C30034" w:rsidRDefault="00C30034" w:rsidP="00887EAF"/>
    <w:p w14:paraId="55E3BA29" w14:textId="362BA427" w:rsidR="00C30034" w:rsidRDefault="00C30034" w:rsidP="00887EAF">
      <w:r>
        <w:t xml:space="preserve">     The mean average is calculated based on the full range. </w:t>
      </w:r>
      <w:r w:rsidR="007F55D5">
        <w:t>So,</w:t>
      </w:r>
      <w:r>
        <w:t xml:space="preserve"> some of the high successful and unsuccessful backers contributing heavily to the average value. This may lead us to make incorrect assumptions. </w:t>
      </w:r>
      <w:r w:rsidR="007F55D5">
        <w:t>So,</w:t>
      </w:r>
      <w:r>
        <w:t xml:space="preserve"> it makes more sense considering </w:t>
      </w:r>
      <w:r w:rsidRPr="00C30034">
        <w:rPr>
          <w:b/>
          <w:bCs/>
        </w:rPr>
        <w:t xml:space="preserve">Median </w:t>
      </w:r>
      <w:r>
        <w:t xml:space="preserve">instead </w:t>
      </w:r>
      <w:r w:rsidRPr="00C30034">
        <w:rPr>
          <w:b/>
          <w:bCs/>
        </w:rPr>
        <w:t>Mean.</w:t>
      </w:r>
    </w:p>
    <w:sectPr w:rsidR="00C30034"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21D70" w14:textId="77777777" w:rsidR="000E4F8D" w:rsidRDefault="000E4F8D" w:rsidP="00EF35E4">
      <w:r>
        <w:separator/>
      </w:r>
    </w:p>
  </w:endnote>
  <w:endnote w:type="continuationSeparator" w:id="0">
    <w:p w14:paraId="25E8719C" w14:textId="77777777" w:rsidR="000E4F8D" w:rsidRDefault="000E4F8D" w:rsidP="00EF3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70290904"/>
      <w:docPartObj>
        <w:docPartGallery w:val="Page Numbers (Bottom of Page)"/>
        <w:docPartUnique/>
      </w:docPartObj>
    </w:sdtPr>
    <w:sdtContent>
      <w:p w14:paraId="6ADF506C" w14:textId="3F70F05F" w:rsidR="00EF35E4" w:rsidRDefault="00EF35E4" w:rsidP="008F56C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8673815" w14:textId="77777777" w:rsidR="00EF35E4" w:rsidRDefault="00EF35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2160968"/>
      <w:docPartObj>
        <w:docPartGallery w:val="Page Numbers (Bottom of Page)"/>
        <w:docPartUnique/>
      </w:docPartObj>
    </w:sdtPr>
    <w:sdtContent>
      <w:p w14:paraId="1F892AC2" w14:textId="41DA199B" w:rsidR="00EF35E4" w:rsidRDefault="00EF35E4" w:rsidP="008F56C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30FC86F" w14:textId="77777777" w:rsidR="00EF35E4" w:rsidRDefault="00EF35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08B2B" w14:textId="77777777" w:rsidR="000E4F8D" w:rsidRDefault="000E4F8D" w:rsidP="00EF35E4">
      <w:r>
        <w:separator/>
      </w:r>
    </w:p>
  </w:footnote>
  <w:footnote w:type="continuationSeparator" w:id="0">
    <w:p w14:paraId="79C9E163" w14:textId="77777777" w:rsidR="000E4F8D" w:rsidRDefault="000E4F8D" w:rsidP="00EF35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B716E"/>
    <w:multiLevelType w:val="hybridMultilevel"/>
    <w:tmpl w:val="E8E40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D763C"/>
    <w:multiLevelType w:val="hybridMultilevel"/>
    <w:tmpl w:val="5190928A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97118CC"/>
    <w:multiLevelType w:val="hybridMultilevel"/>
    <w:tmpl w:val="E2489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7E5E96"/>
    <w:multiLevelType w:val="hybridMultilevel"/>
    <w:tmpl w:val="FA8093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BD2A16"/>
    <w:multiLevelType w:val="hybridMultilevel"/>
    <w:tmpl w:val="B5FC073A"/>
    <w:lvl w:ilvl="0" w:tplc="6660116E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4627A0"/>
    <w:multiLevelType w:val="hybridMultilevel"/>
    <w:tmpl w:val="5190928A"/>
    <w:lvl w:ilvl="0" w:tplc="BC7219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96B4FC6"/>
    <w:multiLevelType w:val="hybridMultilevel"/>
    <w:tmpl w:val="5190928A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5C07D76"/>
    <w:multiLevelType w:val="hybridMultilevel"/>
    <w:tmpl w:val="EC5AFB96"/>
    <w:lvl w:ilvl="0" w:tplc="6660116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431A16"/>
    <w:multiLevelType w:val="hybridMultilevel"/>
    <w:tmpl w:val="F9BC655E"/>
    <w:lvl w:ilvl="0" w:tplc="6660116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FD5037"/>
    <w:multiLevelType w:val="hybridMultilevel"/>
    <w:tmpl w:val="04349F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EF34F4"/>
    <w:multiLevelType w:val="hybridMultilevel"/>
    <w:tmpl w:val="2E6C50B2"/>
    <w:lvl w:ilvl="0" w:tplc="7F5A035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9889801">
    <w:abstractNumId w:val="8"/>
  </w:num>
  <w:num w:numId="2" w16cid:durableId="247351087">
    <w:abstractNumId w:val="2"/>
  </w:num>
  <w:num w:numId="3" w16cid:durableId="102387693">
    <w:abstractNumId w:val="0"/>
  </w:num>
  <w:num w:numId="4" w16cid:durableId="1311441087">
    <w:abstractNumId w:val="5"/>
  </w:num>
  <w:num w:numId="5" w16cid:durableId="871648613">
    <w:abstractNumId w:val="1"/>
  </w:num>
  <w:num w:numId="6" w16cid:durableId="530536932">
    <w:abstractNumId w:val="6"/>
  </w:num>
  <w:num w:numId="7" w16cid:durableId="1973437525">
    <w:abstractNumId w:val="4"/>
  </w:num>
  <w:num w:numId="8" w16cid:durableId="904995080">
    <w:abstractNumId w:val="7"/>
  </w:num>
  <w:num w:numId="9" w16cid:durableId="492767240">
    <w:abstractNumId w:val="10"/>
  </w:num>
  <w:num w:numId="10" w16cid:durableId="1431586339">
    <w:abstractNumId w:val="9"/>
  </w:num>
  <w:num w:numId="11" w16cid:durableId="14665118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8E4"/>
    <w:rsid w:val="000046CD"/>
    <w:rsid w:val="000C19EC"/>
    <w:rsid w:val="000E2463"/>
    <w:rsid w:val="000E4F8D"/>
    <w:rsid w:val="00130BED"/>
    <w:rsid w:val="00173535"/>
    <w:rsid w:val="001A2ADC"/>
    <w:rsid w:val="001D1013"/>
    <w:rsid w:val="001D7081"/>
    <w:rsid w:val="00217C5E"/>
    <w:rsid w:val="00275D50"/>
    <w:rsid w:val="0027662A"/>
    <w:rsid w:val="002A2A62"/>
    <w:rsid w:val="002C3DB2"/>
    <w:rsid w:val="0032021C"/>
    <w:rsid w:val="00395F5F"/>
    <w:rsid w:val="003E4FF7"/>
    <w:rsid w:val="004A03D4"/>
    <w:rsid w:val="005370FA"/>
    <w:rsid w:val="0055554B"/>
    <w:rsid w:val="005C0507"/>
    <w:rsid w:val="00623FE4"/>
    <w:rsid w:val="00687681"/>
    <w:rsid w:val="006B4473"/>
    <w:rsid w:val="007F55D5"/>
    <w:rsid w:val="00881430"/>
    <w:rsid w:val="0088742C"/>
    <w:rsid w:val="00887EAF"/>
    <w:rsid w:val="008B26E6"/>
    <w:rsid w:val="008D6567"/>
    <w:rsid w:val="008D7139"/>
    <w:rsid w:val="008E08E4"/>
    <w:rsid w:val="00954110"/>
    <w:rsid w:val="009A5589"/>
    <w:rsid w:val="00B10AD5"/>
    <w:rsid w:val="00BD603D"/>
    <w:rsid w:val="00BE5274"/>
    <w:rsid w:val="00C30034"/>
    <w:rsid w:val="00C7126E"/>
    <w:rsid w:val="00D52C31"/>
    <w:rsid w:val="00D6055A"/>
    <w:rsid w:val="00DE7C6A"/>
    <w:rsid w:val="00E07C3E"/>
    <w:rsid w:val="00E2467F"/>
    <w:rsid w:val="00EC4E0F"/>
    <w:rsid w:val="00EF35E4"/>
    <w:rsid w:val="00FC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C5869"/>
  <w15:chartTrackingRefBased/>
  <w15:docId w15:val="{46E68FB4-9CBF-D543-B3F2-3CF96A928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A6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8E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F35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5E4"/>
  </w:style>
  <w:style w:type="character" w:styleId="PageNumber">
    <w:name w:val="page number"/>
    <w:basedOn w:val="DefaultParagraphFont"/>
    <w:uiPriority w:val="99"/>
    <w:semiHidden/>
    <w:unhideWhenUsed/>
    <w:rsid w:val="00EF35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rthihariprasad/Desktop/Hari/Assignment%20Har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rthihariprasad/Desktop/Hari/Assignment%20Har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[Assignment Hari.xlsx]catogery!PivotTable1</c:name>
    <c:fmtId val="-1"/>
  </c:pivotSource>
  <c:chart>
    <c:autoTitleDeleted val="0"/>
    <c:pivotFmts>
      <c:pivotFmt>
        <c:idx val="0"/>
        <c:spPr>
          <a:solidFill>
            <a:srgbClr val="FFFF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388FE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tx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rgbClr val="00B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rgbClr val="FFFF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388FE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tx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00B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rgbClr val="FFFF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rgbClr val="388FE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tx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rgbClr val="00B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10865941414857387"/>
          <c:y val="4.1362530413625302E-2"/>
          <c:w val="0.80464351202675011"/>
          <c:h val="0.84345747839914176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catogery!$B$3:$B$4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rgbClr val="FFFF00"/>
            </a:solidFill>
            <a:ln>
              <a:noFill/>
            </a:ln>
            <a:effectLst/>
          </c:spPr>
          <c:invertIfNegative val="0"/>
          <c:cat>
            <c:strRef>
              <c:f>catogery!$A$5:$A$14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catogery!$B$5:$B$14</c:f>
              <c:numCache>
                <c:formatCode>General</c:formatCode>
                <c:ptCount val="9"/>
                <c:pt idx="0">
                  <c:v>11</c:v>
                </c:pt>
                <c:pt idx="1">
                  <c:v>4</c:v>
                </c:pt>
                <c:pt idx="2">
                  <c:v>1</c:v>
                </c:pt>
                <c:pt idx="4">
                  <c:v>10</c:v>
                </c:pt>
                <c:pt idx="5">
                  <c:v>4</c:v>
                </c:pt>
                <c:pt idx="6">
                  <c:v>2</c:v>
                </c:pt>
                <c:pt idx="7">
                  <c:v>2</c:v>
                </c:pt>
                <c:pt idx="8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599-A448-A347-48574FAC95DF}"/>
            </c:ext>
          </c:extLst>
        </c:ser>
        <c:ser>
          <c:idx val="1"/>
          <c:order val="1"/>
          <c:tx>
            <c:strRef>
              <c:f>catogery!$C$3:$C$4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rgbClr val="388FE0"/>
            </a:solidFill>
            <a:ln>
              <a:noFill/>
            </a:ln>
            <a:effectLst/>
          </c:spPr>
          <c:invertIfNegative val="0"/>
          <c:cat>
            <c:strRef>
              <c:f>catogery!$A$5:$A$14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catogery!$C$5:$C$14</c:f>
              <c:numCache>
                <c:formatCode>General</c:formatCode>
                <c:ptCount val="9"/>
                <c:pt idx="0">
                  <c:v>60</c:v>
                </c:pt>
                <c:pt idx="1">
                  <c:v>20</c:v>
                </c:pt>
                <c:pt idx="2">
                  <c:v>23</c:v>
                </c:pt>
                <c:pt idx="4">
                  <c:v>66</c:v>
                </c:pt>
                <c:pt idx="5">
                  <c:v>11</c:v>
                </c:pt>
                <c:pt idx="6">
                  <c:v>24</c:v>
                </c:pt>
                <c:pt idx="7">
                  <c:v>28</c:v>
                </c:pt>
                <c:pt idx="8">
                  <c:v>132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599-A448-A347-48574FAC95DF}"/>
            </c:ext>
          </c:extLst>
        </c:ser>
        <c:ser>
          <c:idx val="2"/>
          <c:order val="2"/>
          <c:tx>
            <c:strRef>
              <c:f>catogery!$D$3:$D$4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tx1"/>
            </a:solidFill>
            <a:ln>
              <a:noFill/>
            </a:ln>
            <a:effectLst/>
          </c:spPr>
          <c:invertIfNegative val="0"/>
          <c:cat>
            <c:strRef>
              <c:f>catogery!$A$5:$A$14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catogery!$D$5:$D$14</c:f>
              <c:numCache>
                <c:formatCode>General</c:formatCode>
                <c:ptCount val="9"/>
                <c:pt idx="0">
                  <c:v>5</c:v>
                </c:pt>
                <c:pt idx="2">
                  <c:v>3</c:v>
                </c:pt>
                <c:pt idx="5">
                  <c:v>1</c:v>
                </c:pt>
                <c:pt idx="6">
                  <c:v>1</c:v>
                </c:pt>
                <c:pt idx="7">
                  <c:v>2</c:v>
                </c:pt>
                <c:pt idx="8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599-A448-A347-48574FAC95DF}"/>
            </c:ext>
          </c:extLst>
        </c:ser>
        <c:ser>
          <c:idx val="3"/>
          <c:order val="3"/>
          <c:tx>
            <c:strRef>
              <c:f>catogery!$E$3:$E$4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cat>
            <c:strRef>
              <c:f>catogery!$A$5:$A$14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catogery!$E$5:$E$14</c:f>
              <c:numCache>
                <c:formatCode>General</c:formatCode>
                <c:ptCount val="9"/>
                <c:pt idx="0">
                  <c:v>102</c:v>
                </c:pt>
                <c:pt idx="1">
                  <c:v>22</c:v>
                </c:pt>
                <c:pt idx="2">
                  <c:v>21</c:v>
                </c:pt>
                <c:pt idx="3">
                  <c:v>4</c:v>
                </c:pt>
                <c:pt idx="4">
                  <c:v>99</c:v>
                </c:pt>
                <c:pt idx="5">
                  <c:v>26</c:v>
                </c:pt>
                <c:pt idx="6">
                  <c:v>40</c:v>
                </c:pt>
                <c:pt idx="7">
                  <c:v>64</c:v>
                </c:pt>
                <c:pt idx="8">
                  <c:v>187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599-A448-A347-48574FAC95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895634944"/>
        <c:axId val="895636592"/>
      </c:barChart>
      <c:catAx>
        <c:axId val="895634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5636592"/>
        <c:crosses val="autoZero"/>
        <c:auto val="1"/>
        <c:lblAlgn val="ctr"/>
        <c:lblOffset val="100"/>
        <c:noMultiLvlLbl val="0"/>
      </c:catAx>
      <c:valAx>
        <c:axId val="895636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5634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[Assignment Hari.xlsx]Date created conversion pivot!PivotTable13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4">
                <a:lumMod val="60000"/>
                <a:lumOff val="40000"/>
              </a:schemeClr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rgbClr val="00B050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4">
                <a:lumMod val="60000"/>
                <a:lumOff val="40000"/>
              </a:schemeClr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rgbClr val="00B050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4">
                <a:lumMod val="60000"/>
                <a:lumOff val="40000"/>
              </a:schemeClr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rgbClr val="00B050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'Date created conversion pivot'!$B$4:$B$5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'Date created conversion pivot'!$A$6:$A$18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'Date created conversion pivot'!$B$6:$B$18</c:f>
              <c:numCache>
                <c:formatCode>General</c:formatCode>
                <c:ptCount val="12"/>
                <c:pt idx="0">
                  <c:v>6</c:v>
                </c:pt>
                <c:pt idx="1">
                  <c:v>7</c:v>
                </c:pt>
                <c:pt idx="2">
                  <c:v>4</c:v>
                </c:pt>
                <c:pt idx="3">
                  <c:v>1</c:v>
                </c:pt>
                <c:pt idx="4">
                  <c:v>3</c:v>
                </c:pt>
                <c:pt idx="5">
                  <c:v>3</c:v>
                </c:pt>
                <c:pt idx="6">
                  <c:v>4</c:v>
                </c:pt>
                <c:pt idx="7">
                  <c:v>8</c:v>
                </c:pt>
                <c:pt idx="8">
                  <c:v>5</c:v>
                </c:pt>
                <c:pt idx="9">
                  <c:v>6</c:v>
                </c:pt>
                <c:pt idx="10">
                  <c:v>3</c:v>
                </c:pt>
                <c:pt idx="11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71C-F34D-9E09-CC74E98C5DCC}"/>
            </c:ext>
          </c:extLst>
        </c:ser>
        <c:ser>
          <c:idx val="1"/>
          <c:order val="1"/>
          <c:tx>
            <c:strRef>
              <c:f>'Date created conversion pivot'!$C$4:$C$5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'Date created conversion pivot'!$A$6:$A$18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'Date created conversion pivot'!$C$6:$C$18</c:f>
              <c:numCache>
                <c:formatCode>General</c:formatCode>
                <c:ptCount val="12"/>
                <c:pt idx="0">
                  <c:v>36</c:v>
                </c:pt>
                <c:pt idx="1">
                  <c:v>28</c:v>
                </c:pt>
                <c:pt idx="2">
                  <c:v>33</c:v>
                </c:pt>
                <c:pt idx="3">
                  <c:v>30</c:v>
                </c:pt>
                <c:pt idx="4">
                  <c:v>35</c:v>
                </c:pt>
                <c:pt idx="5">
                  <c:v>28</c:v>
                </c:pt>
                <c:pt idx="6">
                  <c:v>31</c:v>
                </c:pt>
                <c:pt idx="7">
                  <c:v>35</c:v>
                </c:pt>
                <c:pt idx="8">
                  <c:v>23</c:v>
                </c:pt>
                <c:pt idx="9">
                  <c:v>26</c:v>
                </c:pt>
                <c:pt idx="10">
                  <c:v>27</c:v>
                </c:pt>
                <c:pt idx="11">
                  <c:v>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71C-F34D-9E09-CC74E98C5DCC}"/>
            </c:ext>
          </c:extLst>
        </c:ser>
        <c:ser>
          <c:idx val="2"/>
          <c:order val="2"/>
          <c:tx>
            <c:strRef>
              <c:f>'Date created conversion pivot'!$D$4:$D$5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'Date created conversion pivot'!$A$6:$A$18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'Date created conversion pivot'!$D$6:$D$18</c:f>
              <c:numCache>
                <c:formatCode>General</c:formatCode>
                <c:ptCount val="12"/>
                <c:pt idx="0">
                  <c:v>49</c:v>
                </c:pt>
                <c:pt idx="1">
                  <c:v>44</c:v>
                </c:pt>
                <c:pt idx="2">
                  <c:v>49</c:v>
                </c:pt>
                <c:pt idx="3">
                  <c:v>46</c:v>
                </c:pt>
                <c:pt idx="4">
                  <c:v>46</c:v>
                </c:pt>
                <c:pt idx="5">
                  <c:v>55</c:v>
                </c:pt>
                <c:pt idx="6">
                  <c:v>58</c:v>
                </c:pt>
                <c:pt idx="7">
                  <c:v>41</c:v>
                </c:pt>
                <c:pt idx="8">
                  <c:v>45</c:v>
                </c:pt>
                <c:pt idx="9">
                  <c:v>45</c:v>
                </c:pt>
                <c:pt idx="10">
                  <c:v>45</c:v>
                </c:pt>
                <c:pt idx="11">
                  <c:v>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71C-F34D-9E09-CC74E98C5D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52680528"/>
        <c:axId val="2130292640"/>
      </c:lineChart>
      <c:catAx>
        <c:axId val="1452680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0292640"/>
        <c:crosses val="autoZero"/>
        <c:auto val="1"/>
        <c:lblAlgn val="ctr"/>
        <c:lblOffset val="100"/>
        <c:noMultiLvlLbl val="0"/>
      </c:catAx>
      <c:valAx>
        <c:axId val="2130292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2680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7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Arthi Ranganathan</dc:creator>
  <cp:keywords/>
  <dc:description/>
  <cp:lastModifiedBy>Arthi Ranganathan</cp:lastModifiedBy>
  <cp:revision>21</cp:revision>
  <dcterms:created xsi:type="dcterms:W3CDTF">2023-01-29T17:23:00Z</dcterms:created>
  <dcterms:modified xsi:type="dcterms:W3CDTF">2023-01-30T22:55:00Z</dcterms:modified>
</cp:coreProperties>
</file>