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01" w:rsidRDefault="00666101" w:rsidP="00666101">
      <w:pPr>
        <w:pBdr>
          <w:top w:val="nil"/>
          <w:left w:val="nil"/>
          <w:bottom w:val="nil"/>
          <w:right w:val="nil"/>
          <w:between w:val="nil"/>
        </w:pBd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 : Application pour une gestion optimale des verger</w:t>
      </w:r>
      <w:r>
        <w:rPr>
          <w:b/>
          <w:sz w:val="44"/>
          <w:szCs w:val="44"/>
        </w:rPr>
        <w:t>s et jardins - Compte rendu n°10</w:t>
      </w:r>
    </w:p>
    <w:p w:rsidR="00666101" w:rsidRDefault="00666101" w:rsidP="00666101">
      <w:pPr>
        <w:pBdr>
          <w:top w:val="nil"/>
          <w:left w:val="nil"/>
          <w:bottom w:val="nil"/>
          <w:right w:val="nil"/>
          <w:between w:val="nil"/>
        </w:pBd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666101" w:rsidTr="005235A6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66101" w:rsidRDefault="00666101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>
              <w:rPr>
                <w:b/>
              </w:rPr>
              <w:t>Motif / type de réunion: Avancement du projet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66101" w:rsidRDefault="00666101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 Telecom Nancy</w:t>
            </w:r>
          </w:p>
        </w:tc>
      </w:tr>
      <w:tr w:rsidR="00666101" w:rsidTr="005235A6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66101" w:rsidRDefault="00666101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666101" w:rsidRDefault="00666101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666101" w:rsidRDefault="00666101" w:rsidP="005235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Arthur</w:t>
            </w:r>
          </w:p>
          <w:p w:rsidR="00666101" w:rsidRDefault="00666101" w:rsidP="005235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proofErr w:type="spellStart"/>
            <w:r>
              <w:t>Jeremi</w:t>
            </w:r>
            <w:proofErr w:type="spellEnd"/>
          </w:p>
          <w:p w:rsidR="00666101" w:rsidRDefault="00666101" w:rsidP="005235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Thomas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66101" w:rsidRDefault="00666101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666101" w:rsidRDefault="00666101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666101" w:rsidRDefault="00666101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Vendredi 6 Janvier, 11h à 12h</w:t>
            </w:r>
          </w:p>
        </w:tc>
      </w:tr>
    </w:tbl>
    <w:p w:rsidR="00E96A79" w:rsidRDefault="00E96A79"/>
    <w:p w:rsidR="00666101" w:rsidRDefault="00666101" w:rsidP="0066610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666101" w:rsidRDefault="00666101" w:rsidP="00666101"/>
    <w:p w:rsidR="00666101" w:rsidRDefault="00666101" w:rsidP="0066610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Rapport final</w:t>
      </w:r>
    </w:p>
    <w:p w:rsidR="00666101" w:rsidRDefault="00666101" w:rsidP="0066610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du site web</w:t>
      </w:r>
    </w:p>
    <w:p w:rsidR="00666101" w:rsidRPr="00666101" w:rsidRDefault="00666101" w:rsidP="0066610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Fonctionnalité : cagnotte</w:t>
      </w:r>
    </w:p>
    <w:p w:rsidR="00666101" w:rsidRDefault="00666101" w:rsidP="0066610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666101" w:rsidRDefault="00666101" w:rsidP="00666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CSS du site web :</w:t>
      </w:r>
    </w:p>
    <w:p w:rsidR="00666101" w:rsidRDefault="00666101" w:rsidP="00666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>Un CSS cohérent entre les différentes pages du site web a été réalisé.</w:t>
      </w:r>
    </w:p>
    <w:p w:rsidR="00666101" w:rsidRDefault="00666101" w:rsidP="006661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66101" w:rsidRDefault="00666101" w:rsidP="00666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Fonctionnalité : cagnotte</w:t>
      </w:r>
    </w:p>
    <w:p w:rsidR="00666101" w:rsidRDefault="00666101" w:rsidP="00666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>Une nouvelle fonctionnalité a été ajoutée au site. Une cagnotte permet à l’utilisateur d’avoir une monnaie spécifique pour payer sur le site.</w:t>
      </w:r>
    </w:p>
    <w:p w:rsidR="00666101" w:rsidRDefault="00666101" w:rsidP="006661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66101" w:rsidRDefault="00666101" w:rsidP="00666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Rapport final :</w:t>
      </w:r>
    </w:p>
    <w:p w:rsidR="00666101" w:rsidRDefault="00666101" w:rsidP="00666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>La moitié des parties du rapport ont été rédigées. Les dernières seront écrites pour la prochaine réunion.</w:t>
      </w:r>
    </w:p>
    <w:p w:rsidR="00666101" w:rsidRDefault="00666101" w:rsidP="0066610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Décisions</w:t>
      </w:r>
    </w:p>
    <w:p w:rsidR="00666101" w:rsidRDefault="00666101" w:rsidP="00666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Les parties techniques du rapport (conception et implémentation, test et performance) seront rédigées pour le lundi 9 Janvier</w:t>
      </w: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Actions rendu</w:t>
      </w: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tbl>
      <w:tblPr>
        <w:tblW w:w="15025" w:type="dxa"/>
        <w:tblInd w:w="-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409"/>
        <w:gridCol w:w="1701"/>
        <w:gridCol w:w="3119"/>
        <w:gridCol w:w="4960"/>
      </w:tblGrid>
      <w:tr w:rsidR="00BB1B1F" w:rsidTr="00BB1B1F">
        <w:trPr>
          <w:trHeight w:val="329"/>
        </w:trPr>
        <w:tc>
          <w:tcPr>
            <w:tcW w:w="28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4960" w:type="dxa"/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"/>
              </w:tabs>
              <w:rPr>
                <w:b/>
                <w:color w:val="980000"/>
              </w:rPr>
            </w:pPr>
            <w:r w:rsidRPr="00D8663F">
              <w:rPr>
                <w:b/>
                <w:color w:val="00B050"/>
              </w:rPr>
              <w:t>Va</w:t>
            </w:r>
            <w:r>
              <w:rPr>
                <w:b/>
                <w:color w:val="00B050"/>
              </w:rPr>
              <w:t>lidé par/le</w:t>
            </w:r>
          </w:p>
        </w:tc>
      </w:tr>
      <w:tr w:rsidR="00BB1B1F" w:rsidTr="00BB1B1F">
        <w:trPr>
          <w:trHeight w:val="690"/>
        </w:trPr>
        <w:tc>
          <w:tcPr>
            <w:tcW w:w="28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CSS cohérent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  <w:r>
              <w:t>/01/2023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CSS cohérent sur les pages de l’application</w:t>
            </w:r>
          </w:p>
        </w:tc>
        <w:tc>
          <w:tcPr>
            <w:tcW w:w="4960" w:type="dxa"/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6/01/2023</w:t>
            </w:r>
          </w:p>
        </w:tc>
      </w:tr>
      <w:tr w:rsidR="00BB1B1F" w:rsidTr="00BB1B1F">
        <w:trPr>
          <w:trHeight w:val="696"/>
        </w:trPr>
        <w:tc>
          <w:tcPr>
            <w:tcW w:w="28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Fonctions sous forme de module 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Les fonctions restantes sur app.py seront mises dans des modules</w:t>
            </w:r>
          </w:p>
        </w:tc>
        <w:tc>
          <w:tcPr>
            <w:tcW w:w="4960" w:type="dxa"/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6/01/2023</w:t>
            </w:r>
          </w:p>
        </w:tc>
      </w:tr>
      <w:tr w:rsidR="00BB1B1F" w:rsidTr="00BB1B1F">
        <w:trPr>
          <w:trHeight w:val="696"/>
        </w:trPr>
        <w:tc>
          <w:tcPr>
            <w:tcW w:w="28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Fonctions sous forme de module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Les fonctions restantes sur app.py seront mises dans des modules</w:t>
            </w:r>
          </w:p>
        </w:tc>
        <w:tc>
          <w:tcPr>
            <w:tcW w:w="4960" w:type="dxa"/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6/01/2023</w:t>
            </w:r>
          </w:p>
        </w:tc>
      </w:tr>
      <w:tr w:rsidR="00BB1B1F" w:rsidTr="00BB1B1F">
        <w:trPr>
          <w:trHeight w:val="696"/>
        </w:trPr>
        <w:tc>
          <w:tcPr>
            <w:tcW w:w="28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Changement du </w:t>
            </w:r>
            <w:proofErr w:type="spellStart"/>
            <w:r>
              <w:t>form</w:t>
            </w:r>
            <w:proofErr w:type="spellEnd"/>
            <w:r>
              <w:t xml:space="preserve"> pour proposer un produit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 </w:t>
            </w:r>
            <w:proofErr w:type="spellStart"/>
            <w:r>
              <w:t>form</w:t>
            </w:r>
            <w:proofErr w:type="spellEnd"/>
            <w:r>
              <w:t xml:space="preserve"> sera modifié pour permettre à l’utilisateur de mettre le nom de son produit ainsi que la quantité</w:t>
            </w:r>
          </w:p>
        </w:tc>
        <w:tc>
          <w:tcPr>
            <w:tcW w:w="4960" w:type="dxa"/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6/01/2023</w:t>
            </w:r>
          </w:p>
        </w:tc>
      </w:tr>
    </w:tbl>
    <w:p w:rsidR="00BB1B1F" w:rsidRDefault="00BB1B1F" w:rsidP="00BB1B1F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b w:val="0"/>
          <w:sz w:val="22"/>
          <w:szCs w:val="22"/>
        </w:rPr>
      </w:pPr>
    </w:p>
    <w:p w:rsidR="00BB1B1F" w:rsidRDefault="00BB1B1F" w:rsidP="00BB1B1F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Actions à suivre 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268"/>
        <w:gridCol w:w="1843"/>
        <w:gridCol w:w="3543"/>
      </w:tblGrid>
      <w:tr w:rsidR="00BB1B1F" w:rsidTr="005235A6">
        <w:trPr>
          <w:trHeight w:val="690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</w:tr>
      <w:tr w:rsidR="00BB1B1F" w:rsidTr="005235A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Rédaction parties :</w:t>
            </w:r>
          </w:p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Serveur Web + algorithme de préférences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47E3B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Partie écrites rédigées sur la conception et l’implémentation du serveur Web et de l’algorithme de préférences.</w:t>
            </w:r>
            <w:bookmarkStart w:id="0" w:name="_GoBack"/>
            <w:bookmarkEnd w:id="0"/>
          </w:p>
        </w:tc>
      </w:tr>
      <w:tr w:rsidR="00BB1B1F" w:rsidTr="005235A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Rédaction parties :</w:t>
            </w:r>
          </w:p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Base de données + test et performance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Partie</w:t>
            </w:r>
            <w:r w:rsidR="00B47E3B">
              <w:t>s</w:t>
            </w:r>
            <w:r>
              <w:t xml:space="preserve"> écrite</w:t>
            </w:r>
            <w:r w:rsidR="00B47E3B">
              <w:t>s</w:t>
            </w:r>
            <w:r>
              <w:t xml:space="preserve"> rédigée</w:t>
            </w:r>
            <w:r w:rsidR="00B47E3B">
              <w:t>s</w:t>
            </w:r>
            <w:r>
              <w:t xml:space="preserve"> sur la conception et l’implémentation de la base de données du site web</w:t>
            </w:r>
            <w:r w:rsidR="00B47E3B">
              <w:t xml:space="preserve"> et sur la performance des fonctions du site</w:t>
            </w:r>
          </w:p>
        </w:tc>
      </w:tr>
      <w:tr w:rsidR="00BB1B1F" w:rsidTr="005235A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Rédactions parties : </w:t>
            </w:r>
          </w:p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Algorithme </w:t>
            </w:r>
            <w:r w:rsidR="00B47E3B">
              <w:t>de distance et de fusion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B1B1F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B1B1F" w:rsidRDefault="00B47E3B" w:rsidP="0052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Parties écrites rédigées sur </w:t>
            </w:r>
            <w:proofErr w:type="gramStart"/>
            <w:r>
              <w:t>les algorithme</w:t>
            </w:r>
            <w:proofErr w:type="gramEnd"/>
            <w:r>
              <w:t xml:space="preserve"> de distance et de fusion</w:t>
            </w:r>
          </w:p>
        </w:tc>
      </w:tr>
    </w:tbl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p w:rsidR="00BB1B1F" w:rsidRPr="00C732EA" w:rsidRDefault="00BB1B1F" w:rsidP="00BB1B1F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C732EA">
        <w:rPr>
          <w:color w:val="000000" w:themeColor="text1"/>
          <w:sz w:val="28"/>
          <w:szCs w:val="28"/>
        </w:rPr>
        <w:t>Date de la prochaine réunion </w:t>
      </w:r>
      <w:r w:rsidRPr="00C732EA">
        <w:rPr>
          <w:i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Lundi 9 Janvier, à 10</w:t>
      </w:r>
      <w:r w:rsidRPr="00C732EA">
        <w:rPr>
          <w:color w:val="000000" w:themeColor="text1"/>
          <w:sz w:val="28"/>
          <w:szCs w:val="28"/>
        </w:rPr>
        <w:t>h</w:t>
      </w:r>
    </w:p>
    <w:p w:rsidR="00BB1B1F" w:rsidRDefault="00BB1B1F" w:rsidP="00BB1B1F">
      <w:pPr>
        <w:pBdr>
          <w:top w:val="nil"/>
          <w:left w:val="nil"/>
          <w:bottom w:val="nil"/>
          <w:right w:val="nil"/>
          <w:between w:val="nil"/>
        </w:pBdr>
      </w:pPr>
    </w:p>
    <w:sectPr w:rsidR="00BB1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01"/>
    <w:rsid w:val="00666101"/>
    <w:rsid w:val="00B47E3B"/>
    <w:rsid w:val="00BB1B1F"/>
    <w:rsid w:val="00E9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6101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666101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1B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66101"/>
    <w:rPr>
      <w:rFonts w:ascii="Arial" w:eastAsia="Arial" w:hAnsi="Arial" w:cs="Arial"/>
      <w:b/>
      <w:sz w:val="48"/>
      <w:szCs w:val="48"/>
      <w:lang w:val="fr" w:eastAsia="fr-FR"/>
    </w:rPr>
  </w:style>
  <w:style w:type="paragraph" w:styleId="Paragraphedeliste">
    <w:name w:val="List Paragraph"/>
    <w:basedOn w:val="Normal"/>
    <w:uiPriority w:val="34"/>
    <w:qFormat/>
    <w:rsid w:val="006661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B1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6101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666101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1B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66101"/>
    <w:rPr>
      <w:rFonts w:ascii="Arial" w:eastAsia="Arial" w:hAnsi="Arial" w:cs="Arial"/>
      <w:b/>
      <w:sz w:val="48"/>
      <w:szCs w:val="48"/>
      <w:lang w:val="fr" w:eastAsia="fr-FR"/>
    </w:rPr>
  </w:style>
  <w:style w:type="paragraph" w:styleId="Paragraphedeliste">
    <w:name w:val="List Paragraph"/>
    <w:basedOn w:val="Normal"/>
    <w:uiPriority w:val="34"/>
    <w:qFormat/>
    <w:rsid w:val="006661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B1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2023-01-08T14:37:00Z</dcterms:created>
  <dcterms:modified xsi:type="dcterms:W3CDTF">2023-01-08T15:10:00Z</dcterms:modified>
</cp:coreProperties>
</file>