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25576" w14:textId="77777777" w:rsidR="008A0C47" w:rsidRDefault="002813E2">
      <w:pPr>
        <w:spacing w:after="320"/>
        <w:jc w:val="center"/>
        <w:rPr>
          <w:b/>
          <w:bCs/>
          <w:color w:val="000000" w:themeColor="text1"/>
          <w:sz w:val="40"/>
          <w:szCs w:val="40"/>
          <w:u w:val="single"/>
        </w:rPr>
      </w:pPr>
      <w:r w:rsidRPr="003D4DE4">
        <w:rPr>
          <w:b/>
          <w:bCs/>
          <w:color w:val="000000" w:themeColor="text1"/>
          <w:sz w:val="40"/>
          <w:szCs w:val="40"/>
          <w:u w:val="single"/>
        </w:rPr>
        <w:t>LOGPRO — Project Flow</w:t>
      </w:r>
    </w:p>
    <w:p w14:paraId="53C0CEEA" w14:textId="77777777" w:rsidR="003D4DE4" w:rsidRPr="003D4DE4" w:rsidRDefault="003D4DE4">
      <w:pPr>
        <w:spacing w:after="320"/>
        <w:jc w:val="center"/>
        <w:rPr>
          <w:color w:val="000000" w:themeColor="text1"/>
          <w:u w:val="single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21CA7AE6" w14:textId="77777777">
        <w:tc>
          <w:tcPr>
            <w:tcW w:w="9360" w:type="dxa"/>
            <w:tcBorders>
              <w:top w:val="single" w:sz="4" w:space="0" w:color="2A3A55"/>
              <w:left w:val="single" w:sz="4" w:space="0" w:color="2A3A55"/>
              <w:bottom w:val="single" w:sz="4" w:space="0" w:color="2A3A55"/>
              <w:right w:val="single" w:sz="4" w:space="0" w:color="2A3A55"/>
            </w:tcBorders>
            <w:shd w:val="clear" w:color="auto" w:fill="1A2233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455493" w14:textId="77777777" w:rsidR="008A0C47" w:rsidRDefault="002813E2">
            <w:pPr>
              <w:jc w:val="center"/>
            </w:pPr>
            <w:r>
              <w:rPr>
                <w:b/>
                <w:bCs/>
                <w:color w:val="E0E8F0"/>
                <w:sz w:val="24"/>
                <w:szCs w:val="24"/>
              </w:rPr>
              <w:t>Log File</w:t>
            </w:r>
          </w:p>
        </w:tc>
      </w:tr>
    </w:tbl>
    <w:p w14:paraId="6FD987D1" w14:textId="1BF42329" w:rsidR="008A0C47" w:rsidRDefault="002813E2" w:rsidP="002813E2">
      <w:pPr>
        <w:spacing w:before="60" w:after="60"/>
        <w:ind w:left="1440"/>
        <w:jc w:val="center"/>
      </w:pPr>
      <w:r>
        <w:rPr>
          <w:color w:val="4DD9F0"/>
          <w:sz w:val="24"/>
          <w:szCs w:val="24"/>
        </w:rPr>
        <w:t xml:space="preserve">     </w:t>
      </w:r>
      <w:r w:rsidRPr="003D4DE4">
        <w:rPr>
          <w:color w:val="000000" w:themeColor="text1"/>
          <w:sz w:val="24"/>
          <w:szCs w:val="24"/>
        </w:rPr>
        <w:t>↓</w:t>
      </w:r>
      <w:r w:rsidRPr="003D4DE4">
        <w:rPr>
          <w:i/>
          <w:iCs/>
          <w:color w:val="000000" w:themeColor="text1"/>
          <w:sz w:val="18"/>
          <w:szCs w:val="18"/>
        </w:rPr>
        <w:t xml:space="preserve">   </w:t>
      </w:r>
      <w:proofErr w:type="spellStart"/>
      <w:r w:rsidRPr="003D4DE4">
        <w:rPr>
          <w:i/>
          <w:iCs/>
          <w:color w:val="000000" w:themeColor="text1"/>
          <w:sz w:val="18"/>
          <w:szCs w:val="18"/>
        </w:rPr>
        <w:t>import_logs</w:t>
      </w:r>
      <w:proofErr w:type="spellEnd"/>
      <w:r w:rsidRPr="003D4DE4">
        <w:rPr>
          <w:i/>
          <w:iCs/>
          <w:color w:val="000000" w:themeColor="text1"/>
          <w:sz w:val="18"/>
          <w:szCs w:val="18"/>
        </w:rPr>
        <w:t xml:space="preserve"> (run once)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37A5C9B2" w14:textId="77777777">
        <w:tc>
          <w:tcPr>
            <w:tcW w:w="9360" w:type="dxa"/>
            <w:tcBorders>
              <w:top w:val="single" w:sz="4" w:space="0" w:color="2A5040"/>
              <w:left w:val="single" w:sz="4" w:space="0" w:color="2A5040"/>
              <w:bottom w:val="single" w:sz="4" w:space="0" w:color="2A5040"/>
              <w:right w:val="single" w:sz="4" w:space="0" w:color="2A5040"/>
            </w:tcBorders>
            <w:shd w:val="clear" w:color="auto" w:fill="1A332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3C5AF5" w14:textId="77777777" w:rsidR="008A0C47" w:rsidRDefault="002813E2">
            <w:pPr>
              <w:jc w:val="center"/>
            </w:pPr>
            <w:r>
              <w:rPr>
                <w:b/>
                <w:bCs/>
                <w:color w:val="4DD9A0"/>
                <w:sz w:val="22"/>
                <w:szCs w:val="22"/>
              </w:rPr>
              <w:t>import_logs.py</w:t>
            </w:r>
          </w:p>
          <w:p w14:paraId="317A3090" w14:textId="77777777" w:rsidR="008A0C47" w:rsidRDefault="002813E2">
            <w:pPr>
              <w:jc w:val="center"/>
            </w:pPr>
            <w:r>
              <w:rPr>
                <w:color w:val="4DD9A0"/>
              </w:rPr>
              <w:t>Parse + Bulk Insert</w:t>
            </w:r>
          </w:p>
        </w:tc>
      </w:tr>
    </w:tbl>
    <w:p w14:paraId="6E379325" w14:textId="1C448CA9" w:rsidR="008A0C47" w:rsidRDefault="002813E2" w:rsidP="002813E2">
      <w:pPr>
        <w:spacing w:before="60" w:after="60"/>
        <w:ind w:left="4320"/>
      </w:pPr>
      <w:r>
        <w:rPr>
          <w:color w:val="4DD9F0"/>
          <w:sz w:val="24"/>
          <w:szCs w:val="24"/>
        </w:rPr>
        <w:t xml:space="preserve">    </w:t>
      </w:r>
      <w:r w:rsidRPr="003D4DE4">
        <w:rPr>
          <w:color w:val="000000" w:themeColor="text1"/>
          <w:sz w:val="24"/>
          <w:szCs w:val="24"/>
        </w:rPr>
        <w:t>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39FAB1CD" w14:textId="77777777">
        <w:tc>
          <w:tcPr>
            <w:tcW w:w="9360" w:type="dxa"/>
            <w:tcBorders>
              <w:top w:val="single" w:sz="4" w:space="0" w:color="2A4060"/>
              <w:left w:val="single" w:sz="4" w:space="0" w:color="2A4060"/>
              <w:bottom w:val="single" w:sz="4" w:space="0" w:color="2A4060"/>
              <w:right w:val="single" w:sz="4" w:space="0" w:color="2A4060"/>
            </w:tcBorders>
            <w:shd w:val="clear" w:color="auto" w:fill="1A264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14D858" w14:textId="77777777" w:rsidR="008A0C47" w:rsidRDefault="002813E2">
            <w:pPr>
              <w:jc w:val="center"/>
            </w:pPr>
            <w:r>
              <w:rPr>
                <w:b/>
                <w:bCs/>
                <w:color w:val="4DD9F0"/>
                <w:sz w:val="22"/>
                <w:szCs w:val="22"/>
              </w:rPr>
              <w:t>PostgreSQL</w:t>
            </w:r>
          </w:p>
          <w:p w14:paraId="6BBC8301" w14:textId="77777777" w:rsidR="008A0C47" w:rsidRDefault="002813E2">
            <w:pPr>
              <w:jc w:val="center"/>
            </w:pPr>
            <w:proofErr w:type="spellStart"/>
            <w:r>
              <w:rPr>
                <w:color w:val="4DD9F0"/>
                <w:sz w:val="18"/>
                <w:szCs w:val="18"/>
              </w:rPr>
              <w:t>log_</w:t>
            </w:r>
            <w:proofErr w:type="gramStart"/>
            <w:r>
              <w:rPr>
                <w:color w:val="4DD9F0"/>
                <w:sz w:val="18"/>
                <w:szCs w:val="18"/>
              </w:rPr>
              <w:t>config</w:t>
            </w:r>
            <w:proofErr w:type="spellEnd"/>
            <w:r>
              <w:rPr>
                <w:color w:val="4DD9F0"/>
                <w:sz w:val="18"/>
                <w:szCs w:val="18"/>
              </w:rPr>
              <w:t xml:space="preserve">  |</w:t>
            </w:r>
            <w:proofErr w:type="gramEnd"/>
            <w:r>
              <w:rPr>
                <w:color w:val="4DD9F0"/>
                <w:sz w:val="18"/>
                <w:szCs w:val="18"/>
              </w:rPr>
              <w:t xml:space="preserve">  log_entry</w:t>
            </w:r>
          </w:p>
        </w:tc>
      </w:tr>
    </w:tbl>
    <w:p w14:paraId="6183E9CD" w14:textId="41D61537" w:rsidR="008A0C47" w:rsidRDefault="002813E2">
      <w:pPr>
        <w:spacing w:before="60" w:after="60"/>
        <w:jc w:val="center"/>
      </w:pPr>
      <w:r>
        <w:rPr>
          <w:color w:val="4DD9F0"/>
          <w:sz w:val="24"/>
          <w:szCs w:val="24"/>
        </w:rPr>
        <w:t xml:space="preserve">                      </w:t>
      </w:r>
      <w:r w:rsidRPr="003D4DE4">
        <w:rPr>
          <w:color w:val="000000" w:themeColor="text1"/>
          <w:sz w:val="24"/>
          <w:szCs w:val="24"/>
        </w:rPr>
        <w:t>↓</w:t>
      </w:r>
      <w:r w:rsidRPr="003D4DE4">
        <w:rPr>
          <w:i/>
          <w:iCs/>
          <w:color w:val="000000" w:themeColor="text1"/>
          <w:sz w:val="18"/>
          <w:szCs w:val="18"/>
        </w:rPr>
        <w:t xml:space="preserve">   Django queries DB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3D6EDB61" w14:textId="77777777">
        <w:tc>
          <w:tcPr>
            <w:tcW w:w="9360" w:type="dxa"/>
            <w:tcBorders>
              <w:top w:val="single" w:sz="4" w:space="0" w:color="2A3A55"/>
              <w:left w:val="single" w:sz="4" w:space="0" w:color="2A3A55"/>
              <w:bottom w:val="single" w:sz="4" w:space="0" w:color="2A3A55"/>
              <w:right w:val="single" w:sz="4" w:space="0" w:color="2A3A55"/>
            </w:tcBorders>
            <w:shd w:val="clear" w:color="auto" w:fill="1A2233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AD3FA2" w14:textId="77777777" w:rsidR="008A0C47" w:rsidRDefault="002813E2">
            <w:pPr>
              <w:jc w:val="center"/>
            </w:pPr>
            <w:r>
              <w:rPr>
                <w:b/>
                <w:bCs/>
                <w:color w:val="E0E8F0"/>
                <w:sz w:val="26"/>
                <w:szCs w:val="26"/>
              </w:rPr>
              <w:t>Django REST API</w:t>
            </w:r>
          </w:p>
        </w:tc>
      </w:tr>
    </w:tbl>
    <w:p w14:paraId="60E2F48C" w14:textId="607DAD4C" w:rsidR="008A0C47" w:rsidRDefault="002813E2" w:rsidP="002813E2">
      <w:pPr>
        <w:spacing w:before="60" w:after="60"/>
      </w:pPr>
      <w:r>
        <w:rPr>
          <w:color w:val="4DD9F0"/>
          <w:sz w:val="24"/>
          <w:szCs w:val="24"/>
        </w:rPr>
        <w:t xml:space="preserve">                        </w:t>
      </w:r>
      <w:r w:rsidRPr="003D4DE4">
        <w:rPr>
          <w:color w:val="000000" w:themeColor="text1"/>
          <w:sz w:val="24"/>
          <w:szCs w:val="24"/>
        </w:rPr>
        <w:t>↓                                                  ↓                                                     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360"/>
        <w:gridCol w:w="3000"/>
      </w:tblGrid>
      <w:tr w:rsidR="008A0C47" w14:paraId="2A160208" w14:textId="77777777">
        <w:tc>
          <w:tcPr>
            <w:tcW w:w="3000" w:type="dxa"/>
            <w:tcBorders>
              <w:top w:val="single" w:sz="4" w:space="0" w:color="2A3A55"/>
              <w:left w:val="single" w:sz="4" w:space="0" w:color="2A3A55"/>
              <w:bottom w:val="single" w:sz="4" w:space="0" w:color="2A3A55"/>
              <w:right w:val="single" w:sz="4" w:space="0" w:color="2A3A55"/>
            </w:tcBorders>
            <w:shd w:val="clear" w:color="auto" w:fill="1A223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CC96AB" w14:textId="77777777" w:rsidR="008A0C47" w:rsidRDefault="002813E2">
            <w:pPr>
              <w:jc w:val="center"/>
            </w:pPr>
            <w:r>
              <w:rPr>
                <w:b/>
                <w:bCs/>
                <w:color w:val="F0C040"/>
              </w:rPr>
              <w:t>POST/PUT</w:t>
            </w:r>
          </w:p>
          <w:p w14:paraId="2CBD08F8" w14:textId="77777777" w:rsidR="008A0C47" w:rsidRDefault="002813E2">
            <w:pPr>
              <w:jc w:val="center"/>
            </w:pPr>
            <w:r>
              <w:rPr>
                <w:color w:val="4DD9F0"/>
                <w:sz w:val="18"/>
                <w:szCs w:val="18"/>
              </w:rPr>
              <w:t>/</w:t>
            </w:r>
            <w:proofErr w:type="spellStart"/>
            <w:r>
              <w:rPr>
                <w:color w:val="4DD9F0"/>
                <w:sz w:val="18"/>
                <w:szCs w:val="18"/>
              </w:rPr>
              <w:t>api</w:t>
            </w:r>
            <w:proofErr w:type="spellEnd"/>
            <w:r>
              <w:rPr>
                <w:color w:val="4DD9F0"/>
                <w:sz w:val="18"/>
                <w:szCs w:val="18"/>
              </w:rPr>
              <w:t>/config/</w:t>
            </w:r>
          </w:p>
        </w:tc>
        <w:tc>
          <w:tcPr>
            <w:tcW w:w="3360" w:type="dxa"/>
            <w:tcBorders>
              <w:top w:val="single" w:sz="4" w:space="0" w:color="2A3A55"/>
              <w:left w:val="single" w:sz="4" w:space="0" w:color="2A3A55"/>
              <w:bottom w:val="single" w:sz="4" w:space="0" w:color="2A3A55"/>
              <w:right w:val="single" w:sz="4" w:space="0" w:color="2A3A55"/>
            </w:tcBorders>
            <w:shd w:val="clear" w:color="auto" w:fill="1A223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DECD4" w14:textId="77777777" w:rsidR="008A0C47" w:rsidRDefault="002813E2">
            <w:pPr>
              <w:jc w:val="center"/>
            </w:pPr>
            <w:r>
              <w:rPr>
                <w:b/>
                <w:bCs/>
                <w:color w:val="E0E8F0"/>
              </w:rPr>
              <w:t>GET</w:t>
            </w:r>
          </w:p>
          <w:p w14:paraId="10437FF3" w14:textId="77777777" w:rsidR="008A0C47" w:rsidRDefault="002813E2">
            <w:pPr>
              <w:jc w:val="center"/>
            </w:pPr>
            <w:r>
              <w:rPr>
                <w:color w:val="4DD9F0"/>
                <w:sz w:val="18"/>
                <w:szCs w:val="18"/>
              </w:rPr>
              <w:t>/</w:t>
            </w:r>
            <w:proofErr w:type="spellStart"/>
            <w:r>
              <w:rPr>
                <w:color w:val="4DD9F0"/>
                <w:sz w:val="18"/>
                <w:szCs w:val="18"/>
              </w:rPr>
              <w:t>api</w:t>
            </w:r>
            <w:proofErr w:type="spellEnd"/>
            <w:r>
              <w:rPr>
                <w:color w:val="4DD9F0"/>
                <w:sz w:val="18"/>
                <w:szCs w:val="18"/>
              </w:rPr>
              <w:t>/logs/</w:t>
            </w:r>
          </w:p>
        </w:tc>
        <w:tc>
          <w:tcPr>
            <w:tcW w:w="3000" w:type="dxa"/>
            <w:tcBorders>
              <w:top w:val="single" w:sz="4" w:space="0" w:color="2A3A55"/>
              <w:left w:val="single" w:sz="4" w:space="0" w:color="2A3A55"/>
              <w:bottom w:val="single" w:sz="4" w:space="0" w:color="2A3A55"/>
              <w:right w:val="single" w:sz="4" w:space="0" w:color="2A3A55"/>
            </w:tcBorders>
            <w:shd w:val="clear" w:color="auto" w:fill="1A223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0355E" w14:textId="77777777" w:rsidR="008A0C47" w:rsidRDefault="002813E2">
            <w:pPr>
              <w:jc w:val="center"/>
            </w:pPr>
            <w:r>
              <w:rPr>
                <w:b/>
                <w:bCs/>
                <w:color w:val="E0E8F0"/>
              </w:rPr>
              <w:t>GET</w:t>
            </w:r>
          </w:p>
          <w:p w14:paraId="1F5C1172" w14:textId="77777777" w:rsidR="008A0C47" w:rsidRDefault="002813E2">
            <w:pPr>
              <w:jc w:val="center"/>
            </w:pPr>
            <w:r>
              <w:rPr>
                <w:color w:val="4DD9F0"/>
                <w:sz w:val="18"/>
                <w:szCs w:val="18"/>
              </w:rPr>
              <w:t>/</w:t>
            </w:r>
            <w:proofErr w:type="spellStart"/>
            <w:r>
              <w:rPr>
                <w:color w:val="4DD9F0"/>
                <w:sz w:val="18"/>
                <w:szCs w:val="18"/>
              </w:rPr>
              <w:t>api</w:t>
            </w:r>
            <w:proofErr w:type="spellEnd"/>
            <w:r>
              <w:rPr>
                <w:color w:val="4DD9F0"/>
                <w:sz w:val="18"/>
                <w:szCs w:val="18"/>
              </w:rPr>
              <w:t>/logs/export/</w:t>
            </w:r>
          </w:p>
        </w:tc>
      </w:tr>
    </w:tbl>
    <w:p w14:paraId="2958A88D" w14:textId="080FC823" w:rsidR="008A0C47" w:rsidRPr="003D4DE4" w:rsidRDefault="002813E2">
      <w:pPr>
        <w:spacing w:before="60" w:after="60"/>
        <w:jc w:val="center"/>
        <w:rPr>
          <w:color w:val="000000" w:themeColor="text1"/>
        </w:rPr>
      </w:pPr>
      <w:r w:rsidRPr="003D4DE4">
        <w:rPr>
          <w:color w:val="000000" w:themeColor="text1"/>
          <w:sz w:val="24"/>
          <w:szCs w:val="24"/>
        </w:rPr>
        <w:t xml:space="preserve">                        ↓</w:t>
      </w:r>
      <w:r w:rsidRPr="003D4DE4">
        <w:rPr>
          <w:i/>
          <w:iCs/>
          <w:color w:val="000000" w:themeColor="text1"/>
          <w:sz w:val="18"/>
          <w:szCs w:val="18"/>
        </w:rPr>
        <w:t xml:space="preserve">   sync new lines first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41EBE9E7" w14:textId="77777777">
        <w:tc>
          <w:tcPr>
            <w:tcW w:w="9360" w:type="dxa"/>
            <w:tcBorders>
              <w:top w:val="single" w:sz="4" w:space="0" w:color="3A2A70"/>
              <w:left w:val="single" w:sz="4" w:space="0" w:color="3A2A70"/>
              <w:bottom w:val="single" w:sz="4" w:space="0" w:color="3A2A70"/>
              <w:right w:val="single" w:sz="4" w:space="0" w:color="3A2A70"/>
            </w:tcBorders>
            <w:shd w:val="clear" w:color="auto" w:fill="1E1A4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46F32D" w14:textId="77777777" w:rsidR="008A0C47" w:rsidRDefault="002813E2">
            <w:pPr>
              <w:jc w:val="center"/>
            </w:pPr>
            <w:r>
              <w:rPr>
                <w:b/>
                <w:bCs/>
                <w:color w:val="C080FF"/>
                <w:sz w:val="22"/>
                <w:szCs w:val="22"/>
              </w:rPr>
              <w:t xml:space="preserve">Filters:  </w:t>
            </w:r>
            <w:proofErr w:type="gramStart"/>
            <w:r>
              <w:rPr>
                <w:b/>
                <w:bCs/>
                <w:color w:val="4DD9F0"/>
                <w:sz w:val="22"/>
                <w:szCs w:val="22"/>
              </w:rPr>
              <w:t>Level</w:t>
            </w:r>
            <w:r>
              <w:rPr>
                <w:color w:val="C080FF"/>
                <w:sz w:val="22"/>
                <w:szCs w:val="22"/>
              </w:rPr>
              <w:t xml:space="preserve">  |</w:t>
            </w:r>
            <w:proofErr w:type="gramEnd"/>
            <w:r>
              <w:rPr>
                <w:color w:val="C080FF"/>
                <w:sz w:val="22"/>
                <w:szCs w:val="22"/>
              </w:rPr>
              <w:t xml:space="preserve">  </w:t>
            </w:r>
            <w:r>
              <w:rPr>
                <w:b/>
                <w:bCs/>
                <w:color w:val="F06090"/>
                <w:sz w:val="22"/>
                <w:szCs w:val="22"/>
              </w:rPr>
              <w:t xml:space="preserve">Date </w:t>
            </w:r>
            <w:proofErr w:type="gramStart"/>
            <w:r>
              <w:rPr>
                <w:b/>
                <w:bCs/>
                <w:color w:val="F06090"/>
                <w:sz w:val="22"/>
                <w:szCs w:val="22"/>
              </w:rPr>
              <w:t>Range</w:t>
            </w:r>
            <w:r>
              <w:rPr>
                <w:color w:val="C080FF"/>
                <w:sz w:val="22"/>
                <w:szCs w:val="22"/>
              </w:rPr>
              <w:t xml:space="preserve">  |</w:t>
            </w:r>
            <w:proofErr w:type="gramEnd"/>
            <w:r>
              <w:rPr>
                <w:color w:val="C080FF"/>
                <w:sz w:val="22"/>
                <w:szCs w:val="22"/>
              </w:rPr>
              <w:t xml:space="preserve">  </w:t>
            </w:r>
            <w:r>
              <w:rPr>
                <w:b/>
                <w:bCs/>
                <w:color w:val="F0C040"/>
                <w:sz w:val="22"/>
                <w:szCs w:val="22"/>
              </w:rPr>
              <w:t>Time Range</w:t>
            </w:r>
          </w:p>
        </w:tc>
      </w:tr>
    </w:tbl>
    <w:p w14:paraId="1279139E" w14:textId="77777777" w:rsidR="008A0C47" w:rsidRPr="003D4DE4" w:rsidRDefault="002813E2">
      <w:pPr>
        <w:spacing w:before="60" w:after="60"/>
        <w:jc w:val="center"/>
        <w:rPr>
          <w:color w:val="000000" w:themeColor="text1"/>
        </w:rPr>
      </w:pPr>
      <w:r w:rsidRPr="003D4DE4">
        <w:rPr>
          <w:color w:val="000000" w:themeColor="text1"/>
          <w:sz w:val="24"/>
          <w:szCs w:val="24"/>
        </w:rPr>
        <w:t>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7256E488" w14:textId="77777777">
        <w:tc>
          <w:tcPr>
            <w:tcW w:w="9360" w:type="dxa"/>
            <w:tcBorders>
              <w:top w:val="single" w:sz="4" w:space="0" w:color="2A3A55"/>
              <w:left w:val="single" w:sz="4" w:space="0" w:color="2A3A55"/>
              <w:bottom w:val="single" w:sz="4" w:space="0" w:color="2A3A55"/>
              <w:right w:val="single" w:sz="4" w:space="0" w:color="2A3A55"/>
            </w:tcBorders>
            <w:shd w:val="clear" w:color="auto" w:fill="1A2233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F25FED" w14:textId="77777777" w:rsidR="008A0C47" w:rsidRDefault="002813E2">
            <w:pPr>
              <w:jc w:val="center"/>
            </w:pPr>
            <w:proofErr w:type="gramStart"/>
            <w:r>
              <w:rPr>
                <w:b/>
                <w:bCs/>
                <w:color w:val="E0E8F0"/>
                <w:sz w:val="22"/>
                <w:szCs w:val="22"/>
              </w:rPr>
              <w:t>Paginate  (</w:t>
            </w:r>
            <w:proofErr w:type="gramEnd"/>
            <w:r>
              <w:rPr>
                <w:b/>
                <w:bCs/>
                <w:color w:val="E0E8F0"/>
                <w:sz w:val="22"/>
                <w:szCs w:val="22"/>
              </w:rPr>
              <w:t>500 per page, newest first)</w:t>
            </w:r>
          </w:p>
        </w:tc>
      </w:tr>
    </w:tbl>
    <w:p w14:paraId="0A8A22A8" w14:textId="77777777" w:rsidR="008A0C47" w:rsidRPr="003D4DE4" w:rsidRDefault="002813E2">
      <w:pPr>
        <w:spacing w:before="60" w:after="60"/>
        <w:jc w:val="center"/>
        <w:rPr>
          <w:color w:val="000000" w:themeColor="text1"/>
        </w:rPr>
      </w:pPr>
      <w:r w:rsidRPr="003D4DE4">
        <w:rPr>
          <w:color w:val="000000" w:themeColor="text1"/>
          <w:sz w:val="24"/>
          <w:szCs w:val="24"/>
        </w:rPr>
        <w:t>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35BFE9C3" w14:textId="77777777">
        <w:tc>
          <w:tcPr>
            <w:tcW w:w="9360" w:type="dxa"/>
            <w:tcBorders>
              <w:top w:val="single" w:sz="4" w:space="0" w:color="2A5040"/>
              <w:left w:val="single" w:sz="4" w:space="0" w:color="2A5040"/>
              <w:bottom w:val="single" w:sz="4" w:space="0" w:color="2A5040"/>
              <w:right w:val="single" w:sz="4" w:space="0" w:color="2A5040"/>
            </w:tcBorders>
            <w:shd w:val="clear" w:color="auto" w:fill="1A332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603436" w14:textId="77777777" w:rsidR="008A0C47" w:rsidRDefault="002813E2">
            <w:pPr>
              <w:jc w:val="center"/>
            </w:pPr>
            <w:r>
              <w:rPr>
                <w:b/>
                <w:bCs/>
                <w:color w:val="4DD9A0"/>
                <w:sz w:val="22"/>
                <w:szCs w:val="22"/>
              </w:rPr>
              <w:t>JSON Response → React</w:t>
            </w:r>
          </w:p>
        </w:tc>
      </w:tr>
    </w:tbl>
    <w:p w14:paraId="1E77B848" w14:textId="77777777" w:rsidR="008A0C47" w:rsidRPr="003D4DE4" w:rsidRDefault="002813E2">
      <w:pPr>
        <w:spacing w:before="60" w:after="60"/>
        <w:jc w:val="center"/>
        <w:rPr>
          <w:color w:val="000000" w:themeColor="text1"/>
        </w:rPr>
      </w:pPr>
      <w:r w:rsidRPr="003D4DE4">
        <w:rPr>
          <w:color w:val="000000" w:themeColor="text1"/>
          <w:sz w:val="24"/>
          <w:szCs w:val="24"/>
        </w:rPr>
        <w:t>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0774899F" w14:textId="77777777">
        <w:tc>
          <w:tcPr>
            <w:tcW w:w="9360" w:type="dxa"/>
            <w:tcBorders>
              <w:top w:val="single" w:sz="4" w:space="0" w:color="2A4060"/>
              <w:left w:val="single" w:sz="4" w:space="0" w:color="2A4060"/>
              <w:bottom w:val="single" w:sz="4" w:space="0" w:color="2A4060"/>
              <w:right w:val="single" w:sz="4" w:space="0" w:color="2A4060"/>
            </w:tcBorders>
            <w:shd w:val="clear" w:color="auto" w:fill="1A264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E55ED8" w14:textId="77777777" w:rsidR="008A0C47" w:rsidRDefault="002813E2">
            <w:pPr>
              <w:jc w:val="center"/>
            </w:pPr>
            <w:r>
              <w:rPr>
                <w:b/>
                <w:bCs/>
                <w:color w:val="4DD9F0"/>
                <w:sz w:val="24"/>
                <w:szCs w:val="24"/>
              </w:rPr>
              <w:t xml:space="preserve">React </w:t>
            </w:r>
            <w:proofErr w:type="gramStart"/>
            <w:r>
              <w:rPr>
                <w:b/>
                <w:bCs/>
                <w:color w:val="4DD9F0"/>
                <w:sz w:val="24"/>
                <w:szCs w:val="24"/>
              </w:rPr>
              <w:t>Frontend  (</w:t>
            </w:r>
            <w:proofErr w:type="spellStart"/>
            <w:proofErr w:type="gramEnd"/>
            <w:r>
              <w:rPr>
                <w:b/>
                <w:bCs/>
                <w:color w:val="4DD9F0"/>
                <w:sz w:val="24"/>
                <w:szCs w:val="24"/>
              </w:rPr>
              <w:t>LogViewer.jsx</w:t>
            </w:r>
            <w:proofErr w:type="spellEnd"/>
            <w:r>
              <w:rPr>
                <w:b/>
                <w:bCs/>
                <w:color w:val="4DD9F0"/>
                <w:sz w:val="24"/>
                <w:szCs w:val="24"/>
              </w:rPr>
              <w:t>)</w:t>
            </w:r>
          </w:p>
        </w:tc>
      </w:tr>
    </w:tbl>
    <w:p w14:paraId="1CD043B3" w14:textId="77777777" w:rsidR="008A0C47" w:rsidRPr="003D4DE4" w:rsidRDefault="002813E2">
      <w:pPr>
        <w:spacing w:before="60" w:after="60"/>
        <w:jc w:val="center"/>
        <w:rPr>
          <w:color w:val="000000" w:themeColor="text1"/>
        </w:rPr>
      </w:pPr>
      <w:r w:rsidRPr="003D4DE4">
        <w:rPr>
          <w:color w:val="000000" w:themeColor="text1"/>
          <w:sz w:val="24"/>
          <w:szCs w:val="24"/>
        </w:rPr>
        <w:t>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34D14A3C" w14:textId="77777777">
        <w:tc>
          <w:tcPr>
            <w:tcW w:w="9360" w:type="dxa"/>
            <w:tcBorders>
              <w:top w:val="single" w:sz="4" w:space="0" w:color="3A2A70"/>
              <w:left w:val="single" w:sz="4" w:space="0" w:color="3A2A70"/>
              <w:bottom w:val="single" w:sz="4" w:space="0" w:color="3A2A70"/>
              <w:right w:val="single" w:sz="4" w:space="0" w:color="3A2A70"/>
            </w:tcBorders>
            <w:shd w:val="clear" w:color="auto" w:fill="1E1A4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C1E092" w14:textId="77777777" w:rsidR="008A0C47" w:rsidRDefault="002813E2">
            <w:pPr>
              <w:jc w:val="center"/>
            </w:pPr>
            <w:r>
              <w:rPr>
                <w:b/>
                <w:bCs/>
                <w:color w:val="C080FF"/>
                <w:sz w:val="22"/>
                <w:szCs w:val="22"/>
              </w:rPr>
              <w:t xml:space="preserve">Filter Bar:  </w:t>
            </w:r>
            <w:r>
              <w:rPr>
                <w:b/>
                <w:bCs/>
                <w:color w:val="4DD9F0"/>
                <w:sz w:val="22"/>
                <w:szCs w:val="22"/>
              </w:rPr>
              <w:t xml:space="preserve">Level </w:t>
            </w:r>
            <w:proofErr w:type="gramStart"/>
            <w:r>
              <w:rPr>
                <w:b/>
                <w:bCs/>
                <w:color w:val="4DD9F0"/>
                <w:sz w:val="22"/>
                <w:szCs w:val="22"/>
              </w:rPr>
              <w:t>Buttons</w:t>
            </w:r>
            <w:r>
              <w:rPr>
                <w:color w:val="C080FF"/>
                <w:sz w:val="22"/>
                <w:szCs w:val="22"/>
              </w:rPr>
              <w:t xml:space="preserve">  |</w:t>
            </w:r>
            <w:proofErr w:type="gramEnd"/>
            <w:r>
              <w:rPr>
                <w:color w:val="C080FF"/>
                <w:sz w:val="22"/>
                <w:szCs w:val="22"/>
              </w:rPr>
              <w:t xml:space="preserve">  </w:t>
            </w:r>
            <w:r>
              <w:rPr>
                <w:b/>
                <w:bCs/>
                <w:color w:val="F06090"/>
                <w:sz w:val="22"/>
                <w:szCs w:val="22"/>
              </w:rPr>
              <w:t xml:space="preserve">Date </w:t>
            </w:r>
            <w:proofErr w:type="gramStart"/>
            <w:r>
              <w:rPr>
                <w:b/>
                <w:bCs/>
                <w:color w:val="F06090"/>
                <w:sz w:val="22"/>
                <w:szCs w:val="22"/>
              </w:rPr>
              <w:t>Pickers</w:t>
            </w:r>
            <w:r>
              <w:rPr>
                <w:color w:val="C080FF"/>
                <w:sz w:val="22"/>
                <w:szCs w:val="22"/>
              </w:rPr>
              <w:t xml:space="preserve">  |</w:t>
            </w:r>
            <w:proofErr w:type="gramEnd"/>
            <w:r>
              <w:rPr>
                <w:color w:val="C080FF"/>
                <w:sz w:val="22"/>
                <w:szCs w:val="22"/>
              </w:rPr>
              <w:t xml:space="preserve">  </w:t>
            </w:r>
            <w:r>
              <w:rPr>
                <w:b/>
                <w:bCs/>
                <w:color w:val="F0C040"/>
                <w:sz w:val="22"/>
                <w:szCs w:val="22"/>
              </w:rPr>
              <w:t>Time Inputs</w:t>
            </w:r>
          </w:p>
        </w:tc>
      </w:tr>
    </w:tbl>
    <w:p w14:paraId="5C19A9C0" w14:textId="77777777" w:rsidR="008A0C47" w:rsidRPr="003D4DE4" w:rsidRDefault="002813E2">
      <w:pPr>
        <w:spacing w:before="60" w:after="60"/>
        <w:jc w:val="center"/>
        <w:rPr>
          <w:color w:val="000000" w:themeColor="text1"/>
        </w:rPr>
      </w:pPr>
      <w:r w:rsidRPr="003D4DE4">
        <w:rPr>
          <w:color w:val="000000" w:themeColor="text1"/>
          <w:sz w:val="24"/>
          <w:szCs w:val="24"/>
        </w:rPr>
        <w:t>↓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A0C47" w14:paraId="0161F40A" w14:textId="77777777">
        <w:tc>
          <w:tcPr>
            <w:tcW w:w="9360" w:type="dxa"/>
            <w:tcBorders>
              <w:top w:val="single" w:sz="4" w:space="0" w:color="2A5040"/>
              <w:left w:val="single" w:sz="4" w:space="0" w:color="2A5040"/>
              <w:bottom w:val="single" w:sz="4" w:space="0" w:color="2A5040"/>
              <w:right w:val="single" w:sz="4" w:space="0" w:color="2A5040"/>
            </w:tcBorders>
            <w:shd w:val="clear" w:color="auto" w:fill="1A3326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920F4D" w14:textId="77777777" w:rsidR="008A0C47" w:rsidRDefault="002813E2">
            <w:pPr>
              <w:jc w:val="center"/>
            </w:pPr>
            <w:r>
              <w:rPr>
                <w:b/>
                <w:bCs/>
                <w:color w:val="4DD9A0"/>
                <w:sz w:val="22"/>
                <w:szCs w:val="22"/>
              </w:rPr>
              <w:t xml:space="preserve">Log Display — </w:t>
            </w:r>
            <w:proofErr w:type="spellStart"/>
            <w:r>
              <w:rPr>
                <w:b/>
                <w:bCs/>
                <w:color w:val="4DD9A0"/>
                <w:sz w:val="22"/>
                <w:szCs w:val="22"/>
              </w:rPr>
              <w:t>colored</w:t>
            </w:r>
            <w:proofErr w:type="spellEnd"/>
            <w:r>
              <w:rPr>
                <w:b/>
                <w:bCs/>
                <w:color w:val="4DD9A0"/>
                <w:sz w:val="22"/>
                <w:szCs w:val="22"/>
              </w:rPr>
              <w:t xml:space="preserve"> by level (INFO / DEBUG / WARN / ERROR)</w:t>
            </w:r>
          </w:p>
        </w:tc>
      </w:tr>
    </w:tbl>
    <w:p w14:paraId="25DBC8CD" w14:textId="77777777" w:rsidR="002813E2" w:rsidRDefault="002813E2"/>
    <w:sectPr w:rsidR="002813E2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F3C75"/>
    <w:multiLevelType w:val="hybridMultilevel"/>
    <w:tmpl w:val="AB9C2F46"/>
    <w:lvl w:ilvl="0" w:tplc="06F06D4E">
      <w:start w:val="1"/>
      <w:numFmt w:val="bullet"/>
      <w:lvlText w:val="●"/>
      <w:lvlJc w:val="left"/>
      <w:pPr>
        <w:ind w:left="720" w:hanging="360"/>
      </w:pPr>
    </w:lvl>
    <w:lvl w:ilvl="1" w:tplc="A40AA182">
      <w:start w:val="1"/>
      <w:numFmt w:val="bullet"/>
      <w:lvlText w:val="○"/>
      <w:lvlJc w:val="left"/>
      <w:pPr>
        <w:ind w:left="1440" w:hanging="360"/>
      </w:pPr>
    </w:lvl>
    <w:lvl w:ilvl="2" w:tplc="9F8061E0">
      <w:start w:val="1"/>
      <w:numFmt w:val="bullet"/>
      <w:lvlText w:val="■"/>
      <w:lvlJc w:val="left"/>
      <w:pPr>
        <w:ind w:left="2160" w:hanging="360"/>
      </w:pPr>
    </w:lvl>
    <w:lvl w:ilvl="3" w:tplc="23D6352E">
      <w:start w:val="1"/>
      <w:numFmt w:val="bullet"/>
      <w:lvlText w:val="●"/>
      <w:lvlJc w:val="left"/>
      <w:pPr>
        <w:ind w:left="2880" w:hanging="360"/>
      </w:pPr>
    </w:lvl>
    <w:lvl w:ilvl="4" w:tplc="9E92F516">
      <w:start w:val="1"/>
      <w:numFmt w:val="bullet"/>
      <w:lvlText w:val="○"/>
      <w:lvlJc w:val="left"/>
      <w:pPr>
        <w:ind w:left="3600" w:hanging="360"/>
      </w:pPr>
    </w:lvl>
    <w:lvl w:ilvl="5" w:tplc="026AD5E0">
      <w:start w:val="1"/>
      <w:numFmt w:val="bullet"/>
      <w:lvlText w:val="■"/>
      <w:lvlJc w:val="left"/>
      <w:pPr>
        <w:ind w:left="4320" w:hanging="360"/>
      </w:pPr>
    </w:lvl>
    <w:lvl w:ilvl="6" w:tplc="7E563C94">
      <w:start w:val="1"/>
      <w:numFmt w:val="bullet"/>
      <w:lvlText w:val="●"/>
      <w:lvlJc w:val="left"/>
      <w:pPr>
        <w:ind w:left="5040" w:hanging="360"/>
      </w:pPr>
    </w:lvl>
    <w:lvl w:ilvl="7" w:tplc="55FE8582">
      <w:start w:val="1"/>
      <w:numFmt w:val="bullet"/>
      <w:lvlText w:val="●"/>
      <w:lvlJc w:val="left"/>
      <w:pPr>
        <w:ind w:left="5760" w:hanging="360"/>
      </w:pPr>
    </w:lvl>
    <w:lvl w:ilvl="8" w:tplc="3CDE95A4">
      <w:start w:val="1"/>
      <w:numFmt w:val="bullet"/>
      <w:lvlText w:val="●"/>
      <w:lvlJc w:val="left"/>
      <w:pPr>
        <w:ind w:left="6480" w:hanging="360"/>
      </w:pPr>
    </w:lvl>
  </w:abstractNum>
  <w:num w:numId="1" w16cid:durableId="7851961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0C47"/>
    <w:rsid w:val="002264EF"/>
    <w:rsid w:val="002813E2"/>
    <w:rsid w:val="003D4DE4"/>
    <w:rsid w:val="00841514"/>
    <w:rsid w:val="008A0C47"/>
    <w:rsid w:val="00E461D2"/>
    <w:rsid w:val="00F27FE6"/>
    <w:rsid w:val="00F50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46F3B"/>
  <w15:docId w15:val="{FC6F5BA7-3AEE-4F35-A286-63948BAC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</Words>
  <Characters>615</Characters>
  <Application>Microsoft Office Word</Application>
  <DocSecurity>0</DocSecurity>
  <Lines>5</Lines>
  <Paragraphs>1</Paragraphs>
  <ScaleCrop>false</ScaleCrop>
  <Company/>
  <LinksUpToDate>false</LinksUpToDate>
  <CharactersWithSpaces>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Alfred Stephen Jose</cp:lastModifiedBy>
  <cp:revision>2</cp:revision>
  <dcterms:created xsi:type="dcterms:W3CDTF">2026-06-03T08:33:00Z</dcterms:created>
  <dcterms:modified xsi:type="dcterms:W3CDTF">2026-06-03T08:33:00Z</dcterms:modified>
</cp:coreProperties>
</file>