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263F0C" w14:paraId="3BFEFB25" wp14:textId="5140C24E">
      <w:pPr>
        <w:spacing w:after="0" w:afterAutospacing="off"/>
        <w:ind w:left="0"/>
        <w:jc w:val="center"/>
      </w:pPr>
      <w:r w:rsidR="42263F0C">
        <w:rPr/>
        <w:t xml:space="preserve">Cahier des charges : </w:t>
      </w:r>
    </w:p>
    <w:p w:rsidR="42263F0C" w:rsidP="42263F0C" w:rsidRDefault="42263F0C" w14:paraId="63C2DF75" w14:textId="586CAE37">
      <w:pPr>
        <w:pStyle w:val="Normal"/>
        <w:spacing w:after="0" w:afterAutospacing="off"/>
        <w:ind w:left="0"/>
        <w:jc w:val="center"/>
      </w:pPr>
    </w:p>
    <w:p w:rsidR="42263F0C" w:rsidP="42263F0C" w:rsidRDefault="42263F0C" w14:paraId="0EC9C18B" w14:textId="6329CB8B">
      <w:pPr>
        <w:pStyle w:val="Normal"/>
        <w:spacing w:after="0" w:afterAutospacing="off"/>
        <w:ind w:left="0"/>
        <w:jc w:val="center"/>
      </w:pPr>
    </w:p>
    <w:p w:rsidR="42263F0C" w:rsidRDefault="42263F0C" w14:paraId="65FD584C" w14:textId="4EA5956E">
      <w:r>
        <w:br w:type="page"/>
      </w:r>
    </w:p>
    <w:p w:rsidR="42263F0C" w:rsidP="42263F0C" w:rsidRDefault="42263F0C" w14:paraId="50EE96EB" w14:textId="738F7D3F">
      <w:pPr>
        <w:pStyle w:val="Normal"/>
        <w:spacing w:after="0" w:afterAutospacing="off"/>
        <w:ind w:left="0"/>
        <w:jc w:val="center"/>
        <w:rPr>
          <w:b w:val="1"/>
          <w:bCs w:val="1"/>
          <w:color w:val="0D0D0D" w:themeColor="text1" w:themeTint="F2" w:themeShade="FF"/>
          <w:sz w:val="40"/>
          <w:szCs w:val="40"/>
        </w:rPr>
      </w:pPr>
      <w:r w:rsidRPr="42263F0C" w:rsidR="42263F0C">
        <w:rPr>
          <w:b w:val="1"/>
          <w:bCs w:val="1"/>
          <w:color w:val="0D0D0D" w:themeColor="text1" w:themeTint="F2" w:themeShade="FF"/>
          <w:sz w:val="40"/>
          <w:szCs w:val="40"/>
        </w:rPr>
        <w:t>SOMMAIRE :</w:t>
      </w:r>
    </w:p>
    <w:p w:rsidR="42263F0C" w:rsidP="42263F0C" w:rsidRDefault="42263F0C" w14:paraId="133BC67D" w14:textId="75DDB5CE">
      <w:pPr>
        <w:pStyle w:val="Normal"/>
        <w:spacing w:after="0" w:afterAutospacing="off"/>
        <w:ind w:left="0"/>
        <w:jc w:val="center"/>
        <w:rPr>
          <w:b w:val="1"/>
          <w:bCs w:val="1"/>
          <w:color w:val="0D0D0D" w:themeColor="text1" w:themeTint="F2" w:themeShade="FF"/>
          <w:sz w:val="40"/>
          <w:szCs w:val="40"/>
        </w:rPr>
      </w:pPr>
    </w:p>
    <w:p w:rsidR="42263F0C" w:rsidP="42263F0C" w:rsidRDefault="42263F0C" w14:paraId="475B6E66" w14:textId="14CF9F7D">
      <w:pPr>
        <w:pStyle w:val="ListParagraph"/>
        <w:numPr>
          <w:ilvl w:val="0"/>
          <w:numId w:val="1"/>
        </w:numPr>
        <w:spacing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D0D0D" w:themeColor="text1" w:themeTint="F2" w:themeShade="FF"/>
          <w:sz w:val="22"/>
          <w:szCs w:val="22"/>
        </w:rPr>
      </w:pPr>
      <w:r w:rsidRPr="42263F0C" w:rsidR="42263F0C">
        <w:rPr>
          <w:b w:val="0"/>
          <w:bCs w:val="0"/>
          <w:color w:val="0D0D0D" w:themeColor="text1" w:themeTint="F2" w:themeShade="FF"/>
          <w:sz w:val="22"/>
          <w:szCs w:val="22"/>
        </w:rPr>
        <w:t xml:space="preserve">Présentation de l’entreprise </w:t>
      </w:r>
    </w:p>
    <w:p w:rsidR="42263F0C" w:rsidP="42263F0C" w:rsidRDefault="42263F0C" w14:paraId="2EC8FB12" w14:textId="6F8E4FBE">
      <w:pPr>
        <w:pStyle w:val="Normal"/>
        <w:spacing w:after="0" w:afterAutospacing="off"/>
        <w:ind w:left="0" w:firstLine="708"/>
        <w:jc w:val="both"/>
        <w:rPr>
          <w:b w:val="0"/>
          <w:bCs w:val="0"/>
          <w:color w:val="0D0D0D" w:themeColor="text1" w:themeTint="F2" w:themeShade="FF"/>
          <w:sz w:val="22"/>
          <w:szCs w:val="22"/>
        </w:rPr>
      </w:pPr>
      <w:r w:rsidRPr="42263F0C" w:rsidR="42263F0C">
        <w:rPr>
          <w:b w:val="0"/>
          <w:bCs w:val="0"/>
          <w:color w:val="0D0D0D" w:themeColor="text1" w:themeTint="F2" w:themeShade="FF"/>
          <w:sz w:val="22"/>
          <w:szCs w:val="22"/>
        </w:rPr>
        <w:t xml:space="preserve">A.1. Les objectifs </w:t>
      </w:r>
    </w:p>
    <w:p w:rsidR="42263F0C" w:rsidP="42263F0C" w:rsidRDefault="42263F0C" w14:paraId="425CEDBB" w14:textId="67CE9622">
      <w:pPr>
        <w:pStyle w:val="Normal"/>
        <w:spacing w:after="0" w:afterAutospacing="off"/>
        <w:ind w:left="0" w:firstLine="708"/>
        <w:jc w:val="both"/>
        <w:rPr>
          <w:b w:val="0"/>
          <w:bCs w:val="0"/>
          <w:color w:val="0D0D0D" w:themeColor="text1" w:themeTint="F2" w:themeShade="FF"/>
          <w:sz w:val="22"/>
          <w:szCs w:val="22"/>
        </w:rPr>
      </w:pPr>
      <w:r w:rsidRPr="42263F0C" w:rsidR="42263F0C">
        <w:rPr>
          <w:b w:val="0"/>
          <w:bCs w:val="0"/>
          <w:color w:val="0D0D0D" w:themeColor="text1" w:themeTint="F2" w:themeShade="FF"/>
          <w:sz w:val="22"/>
          <w:szCs w:val="22"/>
        </w:rPr>
        <w:t xml:space="preserve">A.2. Les cibles </w:t>
      </w:r>
    </w:p>
    <w:p w:rsidR="42263F0C" w:rsidP="42263F0C" w:rsidRDefault="42263F0C" w14:paraId="61A79931" w14:textId="3E5F5A6A">
      <w:pPr>
        <w:pStyle w:val="Normal"/>
        <w:spacing w:after="0" w:afterAutospacing="off"/>
        <w:ind w:left="0" w:firstLine="708"/>
        <w:jc w:val="both"/>
        <w:rPr>
          <w:b w:val="0"/>
          <w:bCs w:val="0"/>
          <w:color w:val="0D0D0D" w:themeColor="text1" w:themeTint="F2" w:themeShade="FF"/>
          <w:sz w:val="22"/>
          <w:szCs w:val="22"/>
        </w:rPr>
      </w:pPr>
      <w:r w:rsidRPr="42263F0C" w:rsidR="42263F0C">
        <w:rPr>
          <w:b w:val="0"/>
          <w:bCs w:val="0"/>
          <w:color w:val="0D0D0D" w:themeColor="text1" w:themeTint="F2" w:themeShade="FF"/>
          <w:sz w:val="22"/>
          <w:szCs w:val="22"/>
        </w:rPr>
        <w:t xml:space="preserve">A.3. Périmètre du projet  </w:t>
      </w:r>
    </w:p>
    <w:p w:rsidR="42263F0C" w:rsidP="42263F0C" w:rsidRDefault="42263F0C" w14:paraId="5BC2DBFF" w14:textId="2837BAC7">
      <w:pPr>
        <w:pStyle w:val="Normal"/>
        <w:spacing w:after="0" w:afterAutospacing="off"/>
        <w:jc w:val="both"/>
        <w:rPr>
          <w:b w:val="0"/>
          <w:bCs w:val="0"/>
          <w:color w:val="0D0D0D" w:themeColor="text1" w:themeTint="F2" w:themeShade="FF"/>
          <w:sz w:val="22"/>
          <w:szCs w:val="22"/>
        </w:rPr>
      </w:pPr>
    </w:p>
    <w:p w:rsidR="42263F0C" w:rsidP="42263F0C" w:rsidRDefault="42263F0C" w14:paraId="41AE6C1C" w14:textId="4C53AFE0">
      <w:pPr>
        <w:pStyle w:val="ListParagraph"/>
        <w:numPr>
          <w:ilvl w:val="0"/>
          <w:numId w:val="1"/>
        </w:numPr>
        <w:spacing w:after="0" w:afterAutospacing="off"/>
        <w:jc w:val="both"/>
        <w:rPr>
          <w:b w:val="0"/>
          <w:bCs w:val="0"/>
          <w:color w:val="0D0D0D" w:themeColor="text1" w:themeTint="F2" w:themeShade="FF"/>
          <w:sz w:val="22"/>
          <w:szCs w:val="22"/>
        </w:rPr>
      </w:pPr>
      <w:r w:rsidRPr="42263F0C" w:rsidR="42263F0C">
        <w:rPr>
          <w:b w:val="0"/>
          <w:bCs w:val="0"/>
          <w:color w:val="0D0D0D" w:themeColor="text1" w:themeTint="F2" w:themeShade="FF"/>
          <w:sz w:val="22"/>
          <w:szCs w:val="22"/>
        </w:rPr>
        <w:t xml:space="preserve">Les concurrents </w:t>
      </w:r>
    </w:p>
    <w:p w:rsidR="42263F0C" w:rsidRDefault="42263F0C" w14:paraId="38ABF72A" w14:textId="3205BF3A">
      <w:r>
        <w:br w:type="page"/>
      </w:r>
    </w:p>
    <w:p w:rsidR="42263F0C" w:rsidP="42263F0C" w:rsidRDefault="42263F0C" w14:paraId="2D81FEF8" w14:textId="36EC571E">
      <w:pPr>
        <w:pStyle w:val="ListParagraph"/>
        <w:numPr>
          <w:ilvl w:val="0"/>
          <w:numId w:val="3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D0D0D" w:themeColor="text1" w:themeTint="F2" w:themeShade="FF"/>
          <w:sz w:val="40"/>
          <w:szCs w:val="40"/>
        </w:rPr>
      </w:pPr>
      <w:r w:rsidRPr="42263F0C" w:rsidR="42263F0C">
        <w:rPr>
          <w:b w:val="1"/>
          <w:bCs w:val="1"/>
          <w:color w:val="0D0D0D" w:themeColor="text1" w:themeTint="F2" w:themeShade="FF"/>
          <w:sz w:val="40"/>
          <w:szCs w:val="40"/>
        </w:rPr>
        <w:t xml:space="preserve">Présentation de l’entreprise </w:t>
      </w:r>
    </w:p>
    <w:p w:rsidR="42263F0C" w:rsidP="42263F0C" w:rsidRDefault="42263F0C" w14:paraId="52F1F9C4" w14:textId="7A31DE76">
      <w:pPr>
        <w:pStyle w:val="Normal"/>
        <w:spacing w:after="0" w:afterAutospacing="off"/>
        <w:ind w:left="0"/>
        <w:jc w:val="both"/>
        <w:rPr>
          <w:b w:val="1"/>
          <w:bCs w:val="1"/>
          <w:color w:val="0D0D0D" w:themeColor="text1" w:themeTint="F2" w:themeShade="FF"/>
          <w:sz w:val="32"/>
          <w:szCs w:val="32"/>
        </w:rPr>
      </w:pPr>
      <w:r w:rsidRPr="42263F0C" w:rsidR="42263F0C">
        <w:rPr>
          <w:b w:val="1"/>
          <w:bCs w:val="1"/>
          <w:color w:val="0D0D0D" w:themeColor="text1" w:themeTint="F2" w:themeShade="FF"/>
          <w:sz w:val="32"/>
          <w:szCs w:val="32"/>
        </w:rPr>
        <w:t xml:space="preserve">A.1. Les objectifs </w:t>
      </w:r>
    </w:p>
    <w:p w:rsidR="42263F0C" w:rsidP="42263F0C" w:rsidRDefault="42263F0C" w14:paraId="06DFE2BE" w14:textId="592937CD">
      <w:pPr>
        <w:pStyle w:val="Normal"/>
        <w:spacing w:after="0" w:afterAutospacing="off"/>
        <w:ind w:left="0"/>
        <w:jc w:val="both"/>
        <w:rPr>
          <w:b w:val="0"/>
          <w:bCs w:val="0"/>
          <w:color w:val="0D0D0D" w:themeColor="text1" w:themeTint="F2" w:themeShade="FF"/>
          <w:sz w:val="22"/>
          <w:szCs w:val="22"/>
        </w:rPr>
      </w:pPr>
      <w:r w:rsidRPr="42263F0C" w:rsidR="42263F0C">
        <w:rPr>
          <w:b w:val="0"/>
          <w:bCs w:val="0"/>
          <w:color w:val="0D0D0D" w:themeColor="text1" w:themeTint="F2" w:themeShade="FF"/>
          <w:sz w:val="22"/>
          <w:szCs w:val="22"/>
        </w:rPr>
        <w:t xml:space="preserve">L’objectif est de rendre la vente de produit de vapotage plus accessible, de </w:t>
      </w:r>
      <w:proofErr w:type="gramStart"/>
      <w:r w:rsidRPr="42263F0C" w:rsidR="42263F0C">
        <w:rPr>
          <w:b w:val="0"/>
          <w:bCs w:val="0"/>
          <w:color w:val="0D0D0D" w:themeColor="text1" w:themeTint="F2" w:themeShade="FF"/>
          <w:sz w:val="22"/>
          <w:szCs w:val="22"/>
        </w:rPr>
        <w:t>part</w:t>
      </w:r>
      <w:proofErr w:type="gramEnd"/>
      <w:r w:rsidRPr="42263F0C" w:rsidR="42263F0C">
        <w:rPr>
          <w:b w:val="0"/>
          <w:bCs w:val="0"/>
          <w:color w:val="0D0D0D" w:themeColor="text1" w:themeTint="F2" w:themeShade="FF"/>
          <w:sz w:val="22"/>
          <w:szCs w:val="22"/>
        </w:rPr>
        <w:t xml:space="preserve"> son prix et de son achat rapide et simple sur notre site.</w:t>
      </w:r>
    </w:p>
    <w:p w:rsidR="42263F0C" w:rsidP="42263F0C" w:rsidRDefault="42263F0C" w14:paraId="60AFACC8" w14:textId="11B0697A">
      <w:pPr>
        <w:pStyle w:val="Normal"/>
        <w:spacing w:after="0" w:afterAutospacing="off"/>
        <w:ind w:left="0"/>
        <w:jc w:val="both"/>
        <w:rPr>
          <w:b w:val="0"/>
          <w:bCs w:val="0"/>
          <w:color w:val="0D0D0D" w:themeColor="text1" w:themeTint="F2" w:themeShade="FF"/>
          <w:sz w:val="22"/>
          <w:szCs w:val="22"/>
        </w:rPr>
      </w:pPr>
    </w:p>
    <w:p w:rsidR="42263F0C" w:rsidP="42263F0C" w:rsidRDefault="42263F0C" w14:paraId="791389BF" w14:textId="2D3A008F">
      <w:pPr>
        <w:pStyle w:val="Normal"/>
        <w:spacing w:after="0" w:afterAutospacing="off"/>
        <w:ind w:left="0"/>
        <w:jc w:val="both"/>
        <w:rPr>
          <w:b w:val="0"/>
          <w:bCs w:val="0"/>
          <w:color w:val="0D0D0D" w:themeColor="text1" w:themeTint="F2" w:themeShade="FF"/>
          <w:sz w:val="22"/>
          <w:szCs w:val="22"/>
        </w:rPr>
      </w:pPr>
    </w:p>
    <w:p w:rsidR="42263F0C" w:rsidP="42263F0C" w:rsidRDefault="42263F0C" w14:paraId="71E3C35A" w14:textId="14230999">
      <w:pPr>
        <w:pStyle w:val="Normal"/>
        <w:spacing w:after="0" w:afterAutospacing="off"/>
        <w:ind w:left="0"/>
        <w:jc w:val="both"/>
        <w:rPr>
          <w:b w:val="1"/>
          <w:bCs w:val="1"/>
          <w:color w:val="0D0D0D" w:themeColor="text1" w:themeTint="F2" w:themeShade="FF"/>
          <w:sz w:val="32"/>
          <w:szCs w:val="32"/>
        </w:rPr>
      </w:pPr>
      <w:r w:rsidRPr="42263F0C" w:rsidR="42263F0C">
        <w:rPr>
          <w:b w:val="1"/>
          <w:bCs w:val="1"/>
          <w:color w:val="0D0D0D" w:themeColor="text1" w:themeTint="F2" w:themeShade="FF"/>
          <w:sz w:val="32"/>
          <w:szCs w:val="32"/>
        </w:rPr>
        <w:t xml:space="preserve">A.2. Les cibles </w:t>
      </w:r>
    </w:p>
    <w:p w:rsidR="42263F0C" w:rsidP="42263F0C" w:rsidRDefault="42263F0C" w14:paraId="2EE37DB5" w14:textId="7087EBBA">
      <w:pPr>
        <w:pStyle w:val="Normal"/>
        <w:spacing w:after="0" w:afterAutospacing="off"/>
        <w:ind w:left="0"/>
        <w:jc w:val="both"/>
        <w:rPr>
          <w:b w:val="0"/>
          <w:bCs w:val="0"/>
          <w:color w:val="0D0D0D" w:themeColor="text1" w:themeTint="F2" w:themeShade="FF"/>
          <w:sz w:val="22"/>
          <w:szCs w:val="22"/>
        </w:rPr>
      </w:pPr>
    </w:p>
    <w:p w:rsidR="42263F0C" w:rsidP="42263F0C" w:rsidRDefault="42263F0C" w14:paraId="6B2B8D99" w14:textId="234AFB64">
      <w:pPr>
        <w:pStyle w:val="Normal"/>
        <w:spacing w:after="0" w:afterAutospacing="off"/>
        <w:ind w:left="0"/>
        <w:jc w:val="both"/>
        <w:rPr>
          <w:b w:val="0"/>
          <w:bCs w:val="0"/>
          <w:color w:val="0D0D0D" w:themeColor="text1" w:themeTint="F2" w:themeShade="FF"/>
          <w:sz w:val="22"/>
          <w:szCs w:val="22"/>
        </w:rPr>
      </w:pPr>
      <w:r w:rsidRPr="42263F0C" w:rsidR="42263F0C">
        <w:rPr>
          <w:b w:val="0"/>
          <w:bCs w:val="0"/>
          <w:color w:val="0D0D0D" w:themeColor="text1" w:themeTint="F2" w:themeShade="FF"/>
          <w:sz w:val="22"/>
          <w:szCs w:val="22"/>
        </w:rPr>
        <w:t xml:space="preserve">Nos clients sont des personnes majeures qui cherche à réduire leur consommation de tabac de manière progressive afin dans le but d’arrêter définitivement. </w:t>
      </w:r>
    </w:p>
    <w:p w:rsidR="42263F0C" w:rsidP="42263F0C" w:rsidRDefault="42263F0C" w14:paraId="0E85234A" w14:textId="6F9F2B3A">
      <w:pPr>
        <w:pStyle w:val="Normal"/>
        <w:spacing w:after="0" w:afterAutospacing="off"/>
        <w:ind w:left="0"/>
        <w:jc w:val="both"/>
        <w:rPr>
          <w:b w:val="0"/>
          <w:bCs w:val="0"/>
          <w:color w:val="0D0D0D" w:themeColor="text1" w:themeTint="F2" w:themeShade="FF"/>
          <w:sz w:val="22"/>
          <w:szCs w:val="22"/>
        </w:rPr>
      </w:pPr>
      <w:r w:rsidRPr="42263F0C" w:rsidR="42263F0C">
        <w:rPr>
          <w:b w:val="0"/>
          <w:bCs w:val="0"/>
          <w:color w:val="0D0D0D" w:themeColor="text1" w:themeTint="F2" w:themeShade="FF"/>
          <w:sz w:val="22"/>
          <w:szCs w:val="22"/>
        </w:rPr>
        <w:t xml:space="preserve">Les fumeurs en recherche d’arrêt de la nicotine ont pris l’habitude de porter une cigarette à leur bouche, cela devient une habitude dont ils ont du mal à se défaire, ça leur permet de se calmer, de penser à autre chose. La cigarette électronique permet aux fumeurs de continuer le geste qui les </w:t>
      </w:r>
      <w:r w:rsidRPr="42263F0C" w:rsidR="42263F0C">
        <w:rPr>
          <w:b w:val="0"/>
          <w:bCs w:val="0"/>
          <w:color w:val="0D0D0D" w:themeColor="text1" w:themeTint="F2" w:themeShade="FF"/>
          <w:sz w:val="22"/>
          <w:szCs w:val="22"/>
        </w:rPr>
        <w:t>apaisent</w:t>
      </w:r>
      <w:r w:rsidRPr="42263F0C" w:rsidR="42263F0C">
        <w:rPr>
          <w:b w:val="0"/>
          <w:bCs w:val="0"/>
          <w:color w:val="0D0D0D" w:themeColor="text1" w:themeTint="F2" w:themeShade="FF"/>
          <w:sz w:val="22"/>
          <w:szCs w:val="22"/>
        </w:rPr>
        <w:t xml:space="preserve"> et rassure tout en arrêtant de consommer de la nicotine.</w:t>
      </w:r>
    </w:p>
    <w:p w:rsidR="42263F0C" w:rsidP="42263F0C" w:rsidRDefault="42263F0C" w14:paraId="1BB54C71" w14:textId="022A0D14">
      <w:pPr>
        <w:pStyle w:val="Normal"/>
        <w:spacing w:after="0" w:afterAutospacing="off"/>
        <w:ind w:left="0"/>
        <w:jc w:val="both"/>
        <w:rPr>
          <w:b w:val="0"/>
          <w:bCs w:val="0"/>
          <w:color w:val="0D0D0D" w:themeColor="text1" w:themeTint="F2" w:themeShade="FF"/>
          <w:sz w:val="22"/>
          <w:szCs w:val="22"/>
        </w:rPr>
      </w:pPr>
    </w:p>
    <w:p w:rsidR="42263F0C" w:rsidP="42263F0C" w:rsidRDefault="42263F0C" w14:paraId="3E0DD15B" w14:textId="4149AD57">
      <w:pPr>
        <w:pStyle w:val="Normal"/>
        <w:spacing w:after="0" w:afterAutospacing="off"/>
        <w:ind w:left="0"/>
        <w:jc w:val="both"/>
        <w:rPr>
          <w:b w:val="0"/>
          <w:bCs w:val="0"/>
          <w:color w:val="0D0D0D" w:themeColor="text1" w:themeTint="F2" w:themeShade="FF"/>
          <w:sz w:val="22"/>
          <w:szCs w:val="22"/>
        </w:rPr>
      </w:pPr>
      <w:r w:rsidRPr="42263F0C" w:rsidR="42263F0C">
        <w:rPr>
          <w:b w:val="0"/>
          <w:bCs w:val="0"/>
          <w:color w:val="0D0D0D" w:themeColor="text1" w:themeTint="F2" w:themeShade="FF"/>
          <w:sz w:val="22"/>
          <w:szCs w:val="22"/>
        </w:rPr>
        <w:t xml:space="preserve">A.3. Périmètre du projet </w:t>
      </w:r>
    </w:p>
    <w:p w:rsidR="42263F0C" w:rsidP="42263F0C" w:rsidRDefault="42263F0C" w14:paraId="42443D12" w14:textId="503C7D2F">
      <w:pPr>
        <w:pStyle w:val="Normal"/>
        <w:spacing w:after="0" w:afterAutospacing="off"/>
        <w:ind w:left="0"/>
        <w:jc w:val="both"/>
        <w:rPr>
          <w:b w:val="0"/>
          <w:bCs w:val="0"/>
          <w:color w:val="0D0D0D" w:themeColor="text1" w:themeTint="F2" w:themeShade="FF"/>
          <w:sz w:val="22"/>
          <w:szCs w:val="22"/>
        </w:rPr>
      </w:pPr>
    </w:p>
    <w:p w:rsidR="42263F0C" w:rsidP="42263F0C" w:rsidRDefault="42263F0C" w14:paraId="14EC3D3F" w14:textId="48E838BB">
      <w:pPr>
        <w:pStyle w:val="Normal"/>
        <w:spacing w:after="0" w:afterAutospacing="off"/>
        <w:ind w:left="0"/>
        <w:jc w:val="both"/>
        <w:rPr>
          <w:b w:val="0"/>
          <w:bCs w:val="0"/>
          <w:color w:val="0D0D0D" w:themeColor="text1" w:themeTint="F2" w:themeShade="FF"/>
          <w:sz w:val="22"/>
          <w:szCs w:val="22"/>
        </w:rPr>
      </w:pPr>
      <w:r w:rsidRPr="42263F0C" w:rsidR="42263F0C">
        <w:rPr>
          <w:b w:val="0"/>
          <w:bCs w:val="0"/>
          <w:color w:val="0D0D0D" w:themeColor="text1" w:themeTint="F2" w:themeShade="FF"/>
          <w:sz w:val="22"/>
          <w:szCs w:val="22"/>
        </w:rPr>
        <w:t xml:space="preserve">Notre site de e-commerce </w:t>
      </w:r>
    </w:p>
    <w:p w:rsidR="42263F0C" w:rsidP="42263F0C" w:rsidRDefault="42263F0C" w14:paraId="5181BBD1" w14:textId="05C0BAAA">
      <w:pPr>
        <w:pStyle w:val="Normal"/>
        <w:spacing w:after="0" w:afterAutospacing="off"/>
        <w:ind w:left="0"/>
        <w:jc w:val="both"/>
        <w:rPr>
          <w:b w:val="0"/>
          <w:bCs w:val="0"/>
          <w:color w:val="0D0D0D" w:themeColor="text1" w:themeTint="F2" w:themeShade="FF"/>
          <w:sz w:val="22"/>
          <w:szCs w:val="22"/>
        </w:rPr>
      </w:pPr>
    </w:p>
    <w:p w:rsidR="42263F0C" w:rsidP="42263F0C" w:rsidRDefault="42263F0C" w14:paraId="1F303526" w14:textId="2C36A81F">
      <w:pPr>
        <w:pStyle w:val="Corps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</w:pPr>
      <w:r w:rsidRPr="42263F0C" w:rsidR="42263F0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Votre site e-commerce doit-il être multilingue ?</w:t>
      </w:r>
    </w:p>
    <w:p w:rsidR="42263F0C" w:rsidP="42263F0C" w:rsidRDefault="42263F0C" w14:paraId="58122AC2" w14:textId="3214CCAC">
      <w:pPr>
        <w:pStyle w:val="Corps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</w:pPr>
      <w:r w:rsidRPr="42263F0C" w:rsidR="42263F0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Quelles sont les solutions de paiement à intégrer ?</w:t>
      </w:r>
    </w:p>
    <w:p w:rsidR="42263F0C" w:rsidP="42263F0C" w:rsidRDefault="42263F0C" w14:paraId="767ED02F" w14:textId="55502C2F">
      <w:pPr>
        <w:pStyle w:val="Corps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</w:pPr>
      <w:r w:rsidRPr="42263F0C" w:rsidR="42263F0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Le site doit-il avoir une version mobile ou une application dédiée ?</w:t>
      </w:r>
    </w:p>
    <w:p w:rsidR="42263F0C" w:rsidP="42263F0C" w:rsidRDefault="42263F0C" w14:paraId="5D99F862" w14:textId="58522FA4">
      <w:pPr>
        <w:pStyle w:val="Corps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</w:pPr>
      <w:r w:rsidRPr="42263F0C" w:rsidR="42263F0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 xml:space="preserve">Votre site e-commerce sera-t-il doté d’un système d’évaluation des produits ? </w:t>
      </w:r>
    </w:p>
    <w:p w:rsidR="42263F0C" w:rsidP="42263F0C" w:rsidRDefault="42263F0C" w14:paraId="325E1591" w14:textId="3911B756">
      <w:pPr>
        <w:pStyle w:val="Corps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</w:pPr>
      <w:r w:rsidRPr="42263F0C" w:rsidR="42263F0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Quelles sont les spé</w:t>
      </w:r>
      <w:r w:rsidRPr="42263F0C" w:rsidR="42263F0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it-IT"/>
        </w:rPr>
        <w:t>cificit</w:t>
      </w:r>
      <w:r w:rsidRPr="42263F0C" w:rsidR="42263F0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fr-FR"/>
        </w:rPr>
        <w:t>és que le prestataire doit connaître (utilisation de la géolocalisation, création de compte, création d’un multi-site etc.) ?</w:t>
      </w:r>
    </w:p>
    <w:p w:rsidR="42263F0C" w:rsidP="42263F0C" w:rsidRDefault="42263F0C" w14:paraId="50518818" w14:textId="7C381AE6">
      <w:pPr>
        <w:pStyle w:val="Normal"/>
        <w:spacing w:after="0" w:afterAutospacing="off"/>
        <w:ind w:left="0"/>
        <w:jc w:val="both"/>
        <w:rPr>
          <w:b w:val="0"/>
          <w:bCs w:val="0"/>
          <w:color w:val="0D0D0D" w:themeColor="text1" w:themeTint="F2" w:themeShade="FF"/>
          <w:sz w:val="22"/>
          <w:szCs w:val="22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&quot;Helvetica Neue&quot;, &quot;Helvetica Neue_MSFontService&quot;, sans-serif" w:hAnsi="&quot;Helvetica Neue&quot;, &quot;Helvetica Neue_MSFontService&quot;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E72899"/>
    <w:rsid w:val="19E72899"/>
    <w:rsid w:val="4226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2899"/>
  <w15:chartTrackingRefBased/>
  <w15:docId w15:val="{0194487B-4051-4CC7-B653-FD3451E637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rps" w:customStyle="true">
    <w:name w:val="Corps"/>
    <w:basedOn w:val="Normal"/>
    <w:rsid w:val="42263F0C"/>
    <w:rPr>
      <w:rFonts w:ascii="Helvetica Neue" w:hAnsi="Helvetica Neue" w:eastAsia="Helvetica Neue" w:cs="Helvetica Neue"/>
      <w:color w:val="000000" w:themeColor="text1" w:themeTint="FF" w:themeShade="FF"/>
      <w:sz w:val="22"/>
      <w:szCs w:val="2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5342587fce846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2021-12-20T20:35:59.0124774Z</dcterms:created>
  <dcterms:modified xsi:type="dcterms:W3CDTF">2021-12-20T21:17:34.0523450Z</dcterms:modified>
  <dc:creator>pauline wandolski</dc:creator>
  <lastModifiedBy>pauline wandolski</lastModifiedBy>
</coreProperties>
</file>