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Projeto Final II — Modelagem de Dados e Estrutura do Banco</w:t>
      </w:r>
    </w:p>
    <w:p/>
    <w:p>
      <w:pPr>
        <w:pStyle w:val="Heading1"/>
      </w:pPr>
      <w:r>
        <w:t>1. Visão Geral</w:t>
      </w:r>
    </w:p>
    <w:p>
      <w:r>
        <w:t>O banco de dados do MVP será relacional e utilizará PostgreSQL. A modelagem foi mantida deliberadamente simples, com quatro tabelas principais: users, clients, teams e projects. O objetivo é armazenar as informações necessárias para centralização dos dados e posterior geração dos indicadores do dashboard.</w:t>
      </w:r>
    </w:p>
    <w:p>
      <w:pPr>
        <w:pStyle w:val="Heading1"/>
      </w:pPr>
      <w:r>
        <w:t>2. Entidades e Relacionamentos</w:t>
      </w:r>
    </w:p>
    <w:p>
      <w:r>
        <w:t>O modelo possui os seguintes relacionamentos:</w:t>
      </w:r>
    </w:p>
    <w:p>
      <w:pPr>
        <w:pStyle w:val="ListBullet"/>
      </w:pPr>
      <w:r>
        <w:t>Client 1:N Project — um cliente pode possuir vários projetos e cada projeto possui apenas um cliente.</w:t>
      </w:r>
    </w:p>
    <w:p>
      <w:pPr>
        <w:pStyle w:val="ListBullet"/>
      </w:pPr>
      <w:r>
        <w:t>User 1:N Project — um usuário pode ser responsável por vários projetos e cada projeto possui apenas um gestor responsável.</w:t>
      </w:r>
    </w:p>
    <w:p>
      <w:pPr>
        <w:pStyle w:val="ListBullet"/>
      </w:pPr>
      <w:r>
        <w:t>Team 1:N Project — uma equipe pode estar associada a vários projetos e cada projeto possui uma equipe responsável.</w:t>
      </w:r>
    </w:p>
    <w:p>
      <w:pPr>
        <w:pStyle w:val="Heading1"/>
      </w:pPr>
      <w:r>
        <w:t>3. Tabela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 PostgreSQL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Restrição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PK</w:t>
            </w:r>
          </w:p>
        </w:tc>
      </w:tr>
      <w:tr>
        <w:tc>
          <w:tcPr>
            <w:tcW w:type="dxa" w:w="3135"/>
            <w:vAlign w:val="center"/>
          </w:tcPr>
          <w:p>
            <w:r>
              <w:t>name</w:t>
            </w:r>
          </w:p>
        </w:tc>
        <w:tc>
          <w:tcPr>
            <w:tcW w:type="dxa" w:w="3135"/>
            <w:vAlign w:val="center"/>
          </w:tcPr>
          <w:p>
            <w:r>
              <w:t>VARCHAR(100)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email</w:t>
            </w:r>
          </w:p>
        </w:tc>
        <w:tc>
          <w:tcPr>
            <w:tcW w:type="dxa" w:w="3135"/>
            <w:vAlign w:val="center"/>
          </w:tcPr>
          <w:p>
            <w:r>
              <w:t>VARCHAR(150)</w:t>
            </w:r>
          </w:p>
        </w:tc>
        <w:tc>
          <w:tcPr>
            <w:tcW w:type="dxa" w:w="3135"/>
            <w:vAlign w:val="center"/>
          </w:tcPr>
          <w:p>
            <w:r>
              <w:t>NOT NULL, UNIQUE</w:t>
            </w:r>
          </w:p>
        </w:tc>
      </w:tr>
      <w:tr>
        <w:tc>
          <w:tcPr>
            <w:tcW w:type="dxa" w:w="3135"/>
            <w:vAlign w:val="center"/>
          </w:tcPr>
          <w:p>
            <w:r>
              <w:t>role</w:t>
            </w:r>
          </w:p>
        </w:tc>
        <w:tc>
          <w:tcPr>
            <w:tcW w:type="dxa" w:w="3135"/>
            <w:vAlign w:val="center"/>
          </w:tcPr>
          <w:p>
            <w:r>
              <w:t>VARCHAR(30)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created_at</w:t>
            </w:r>
          </w:p>
        </w:tc>
        <w:tc>
          <w:tcPr>
            <w:tcW w:type="dxa" w:w="3135"/>
            <w:vAlign w:val="center"/>
          </w:tcPr>
          <w:p>
            <w:r>
              <w:t>TIMESTAMP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</w:tbl>
    <w:p/>
    <w:p>
      <w:r>
        <w:t>Valores previstos para role: GERENTE, COORDENADOR e GESTOR_PROJETO.</w:t>
      </w:r>
    </w:p>
    <w:p>
      <w:pPr>
        <w:pStyle w:val="Heading1"/>
      </w:pPr>
      <w:r>
        <w:t>4. Tabela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 PostgreSQL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Restrição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PK</w:t>
            </w:r>
          </w:p>
        </w:tc>
      </w:tr>
      <w:tr>
        <w:tc>
          <w:tcPr>
            <w:tcW w:type="dxa" w:w="3135"/>
            <w:vAlign w:val="center"/>
          </w:tcPr>
          <w:p>
            <w:r>
              <w:t>name</w:t>
            </w:r>
          </w:p>
        </w:tc>
        <w:tc>
          <w:tcPr>
            <w:tcW w:type="dxa" w:w="3135"/>
            <w:vAlign w:val="center"/>
          </w:tcPr>
          <w:p>
            <w:r>
              <w:t>VARCHAR(150)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created_at</w:t>
            </w:r>
          </w:p>
        </w:tc>
        <w:tc>
          <w:tcPr>
            <w:tcW w:type="dxa" w:w="3135"/>
            <w:vAlign w:val="center"/>
          </w:tcPr>
          <w:p>
            <w:r>
              <w:t>TIMESTAMP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updated_at</w:t>
            </w:r>
          </w:p>
        </w:tc>
        <w:tc>
          <w:tcPr>
            <w:tcW w:type="dxa" w:w="3135"/>
            <w:vAlign w:val="center"/>
          </w:tcPr>
          <w:p>
            <w:r>
              <w:t>TIMESTAMP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</w:tbl>
    <w:p/>
    <w:p>
      <w:pPr>
        <w:pStyle w:val="Heading1"/>
      </w:pPr>
      <w:r>
        <w:t>5. Tabela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 PostgreSQL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Restrição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PK</w:t>
            </w:r>
          </w:p>
        </w:tc>
      </w:tr>
      <w:tr>
        <w:tc>
          <w:tcPr>
            <w:tcW w:type="dxa" w:w="3135"/>
            <w:vAlign w:val="center"/>
          </w:tcPr>
          <w:p>
            <w:r>
              <w:t>name</w:t>
            </w:r>
          </w:p>
        </w:tc>
        <w:tc>
          <w:tcPr>
            <w:tcW w:type="dxa" w:w="3135"/>
            <w:vAlign w:val="center"/>
          </w:tcPr>
          <w:p>
            <w:r>
              <w:t>VARCHAR(100)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created_at</w:t>
            </w:r>
          </w:p>
        </w:tc>
        <w:tc>
          <w:tcPr>
            <w:tcW w:type="dxa" w:w="3135"/>
            <w:vAlign w:val="center"/>
          </w:tcPr>
          <w:p>
            <w:r>
              <w:t>TIMESTAMP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</w:tbl>
    <w:p/>
    <w:p>
      <w:pPr>
        <w:pStyle w:val="Heading1"/>
      </w:pPr>
      <w:r>
        <w:t>6. Tabela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 PostgreSQL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Restrição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PK</w:t>
            </w:r>
          </w:p>
        </w:tc>
      </w:tr>
      <w:tr>
        <w:tc>
          <w:tcPr>
            <w:tcW w:type="dxa" w:w="3135"/>
            <w:vAlign w:val="center"/>
          </w:tcPr>
          <w:p>
            <w:r>
              <w:t>name</w:t>
            </w:r>
          </w:p>
        </w:tc>
        <w:tc>
          <w:tcPr>
            <w:tcW w:type="dxa" w:w="3135"/>
            <w:vAlign w:val="center"/>
          </w:tcPr>
          <w:p>
            <w:r>
              <w:t>VARCHAR(150)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client_id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FK → clients.id</w:t>
            </w:r>
          </w:p>
        </w:tc>
      </w:tr>
      <w:tr>
        <w:tc>
          <w:tcPr>
            <w:tcW w:type="dxa" w:w="3135"/>
            <w:vAlign w:val="center"/>
          </w:tcPr>
          <w:p>
            <w:r>
              <w:t>objective</w:t>
            </w:r>
          </w:p>
        </w:tc>
        <w:tc>
          <w:tcPr>
            <w:tcW w:type="dxa" w:w="3135"/>
            <w:vAlign w:val="center"/>
          </w:tcPr>
          <w:p>
            <w:r>
              <w:t>TEXT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manager_id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FK → users.id</w:t>
            </w:r>
          </w:p>
        </w:tc>
      </w:tr>
      <w:tr>
        <w:tc>
          <w:tcPr>
            <w:tcW w:type="dxa" w:w="3135"/>
            <w:vAlign w:val="center"/>
          </w:tcPr>
          <w:p>
            <w:r>
              <w:t>team_id</w:t>
            </w:r>
          </w:p>
        </w:tc>
        <w:tc>
          <w:tcPr>
            <w:tcW w:type="dxa" w:w="3135"/>
            <w:vAlign w:val="center"/>
          </w:tcPr>
          <w:p>
            <w:r>
              <w:t>UUID</w:t>
            </w:r>
          </w:p>
        </w:tc>
        <w:tc>
          <w:tcPr>
            <w:tcW w:type="dxa" w:w="3135"/>
            <w:vAlign w:val="center"/>
          </w:tcPr>
          <w:p>
            <w:r>
              <w:t>FK → teams.id</w:t>
            </w:r>
          </w:p>
        </w:tc>
      </w:tr>
      <w:tr>
        <w:tc>
          <w:tcPr>
            <w:tcW w:type="dxa" w:w="3135"/>
            <w:vAlign w:val="center"/>
          </w:tcPr>
          <w:p>
            <w:r>
              <w:t>start_date</w:t>
            </w:r>
          </w:p>
        </w:tc>
        <w:tc>
          <w:tcPr>
            <w:tcW w:type="dxa" w:w="3135"/>
            <w:vAlign w:val="center"/>
          </w:tcPr>
          <w:p>
            <w:r>
              <w:t>DATE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deadline</w:t>
            </w:r>
          </w:p>
        </w:tc>
        <w:tc>
          <w:tcPr>
            <w:tcW w:type="dxa" w:w="3135"/>
            <w:vAlign w:val="center"/>
          </w:tcPr>
          <w:p>
            <w:r>
              <w:t>DATE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budget</w:t>
            </w:r>
          </w:p>
        </w:tc>
        <w:tc>
          <w:tcPr>
            <w:tcW w:type="dxa" w:w="3135"/>
            <w:vAlign w:val="center"/>
          </w:tcPr>
          <w:p>
            <w:r>
              <w:t>NUMERIC(15,2)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budget_spent</w:t>
            </w:r>
          </w:p>
        </w:tc>
        <w:tc>
          <w:tcPr>
            <w:tcW w:type="dxa" w:w="3135"/>
            <w:vAlign w:val="center"/>
          </w:tcPr>
          <w:p>
            <w:r>
              <w:t>NUMERIC(15,2)</w:t>
            </w:r>
          </w:p>
        </w:tc>
        <w:tc>
          <w:tcPr>
            <w:tcW w:type="dxa" w:w="3135"/>
            <w:vAlign w:val="center"/>
          </w:tcPr>
          <w:p>
            <w:r>
              <w:t>NOT NULL DEFAULT 0</w:t>
            </w:r>
          </w:p>
        </w:tc>
      </w:tr>
      <w:tr>
        <w:tc>
          <w:tcPr>
            <w:tcW w:type="dxa" w:w="3135"/>
            <w:vAlign w:val="center"/>
          </w:tcPr>
          <w:p>
            <w:r>
              <w:t>hours_worked</w:t>
            </w:r>
          </w:p>
        </w:tc>
        <w:tc>
          <w:tcPr>
            <w:tcW w:type="dxa" w:w="3135"/>
            <w:vAlign w:val="center"/>
          </w:tcPr>
          <w:p>
            <w:r>
              <w:t>NUMERIC(10,2)</w:t>
            </w:r>
          </w:p>
        </w:tc>
        <w:tc>
          <w:tcPr>
            <w:tcW w:type="dxa" w:w="3135"/>
            <w:vAlign w:val="center"/>
          </w:tcPr>
          <w:p>
            <w:r>
              <w:t>NOT NULL DEFAULT 0</w:t>
            </w:r>
          </w:p>
        </w:tc>
      </w:tr>
      <w:tr>
        <w:tc>
          <w:tcPr>
            <w:tcW w:type="dxa" w:w="3135"/>
            <w:vAlign w:val="center"/>
          </w:tcPr>
          <w:p>
            <w:r>
              <w:t>status</w:t>
            </w:r>
          </w:p>
        </w:tc>
        <w:tc>
          <w:tcPr>
            <w:tcW w:type="dxa" w:w="3135"/>
            <w:vAlign w:val="center"/>
          </w:tcPr>
          <w:p>
            <w:r>
              <w:t>VARCHAR(30)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observations</w:t>
            </w:r>
          </w:p>
        </w:tc>
        <w:tc>
          <w:tcPr>
            <w:tcW w:type="dxa" w:w="3135"/>
            <w:vAlign w:val="center"/>
          </w:tcPr>
          <w:p>
            <w:r>
              <w:t>TEXT</w:t>
            </w:r>
          </w:p>
        </w:tc>
        <w:tc>
          <w:tcPr>
            <w:tcW w:type="dxa" w:w="3135"/>
            <w:vAlign w:val="center"/>
          </w:tcPr>
          <w:p>
            <w:r>
              <w:t>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created_at</w:t>
            </w:r>
          </w:p>
        </w:tc>
        <w:tc>
          <w:tcPr>
            <w:tcW w:type="dxa" w:w="3135"/>
            <w:vAlign w:val="center"/>
          </w:tcPr>
          <w:p>
            <w:r>
              <w:t>TIMESTAMP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3135"/>
            <w:vAlign w:val="center"/>
          </w:tcPr>
          <w:p>
            <w:r>
              <w:t>updated_at</w:t>
            </w:r>
          </w:p>
        </w:tc>
        <w:tc>
          <w:tcPr>
            <w:tcW w:type="dxa" w:w="3135"/>
            <w:vAlign w:val="center"/>
          </w:tcPr>
          <w:p>
            <w:r>
              <w:t>TIMESTAMP</w:t>
            </w:r>
          </w:p>
        </w:tc>
        <w:tc>
          <w:tcPr>
            <w:tcW w:type="dxa" w:w="3135"/>
            <w:vAlign w:val="center"/>
          </w:tcPr>
          <w:p>
            <w:r>
              <w:t>NOT NULL</w:t>
            </w:r>
          </w:p>
        </w:tc>
      </w:tr>
    </w:tbl>
    <w:p/>
    <w:p>
      <w:pPr>
        <w:pStyle w:val="Heading1"/>
      </w:pPr>
      <w:r>
        <w:t>7. Status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9405"/>
            <w:vAlign w:val="center"/>
          </w:tcPr>
          <w:p>
            <w:r>
              <w:t>PLANEJAMENTO</w:t>
            </w:r>
          </w:p>
        </w:tc>
      </w:tr>
      <w:tr>
        <w:tc>
          <w:tcPr>
            <w:tcW w:type="dxa" w:w="9405"/>
            <w:vAlign w:val="center"/>
          </w:tcPr>
          <w:p>
            <w:r>
              <w:t>EM_ANDAMENTO</w:t>
            </w:r>
          </w:p>
        </w:tc>
      </w:tr>
      <w:tr>
        <w:tc>
          <w:tcPr>
            <w:tcW w:type="dxa" w:w="9405"/>
            <w:vAlign w:val="center"/>
          </w:tcPr>
          <w:p>
            <w:r>
              <w:t>EM_RISCO</w:t>
            </w:r>
          </w:p>
        </w:tc>
      </w:tr>
      <w:tr>
        <w:tc>
          <w:tcPr>
            <w:tcW w:type="dxa" w:w="9405"/>
            <w:vAlign w:val="center"/>
          </w:tcPr>
          <w:p>
            <w:r>
              <w:t>CONCLUIDO</w:t>
            </w:r>
          </w:p>
        </w:tc>
      </w:tr>
      <w:tr>
        <w:tc>
          <w:tcPr>
            <w:tcW w:type="dxa" w:w="9405"/>
            <w:vAlign w:val="center"/>
          </w:tcPr>
          <w:p>
            <w:r>
              <w:t>CANCELADO</w:t>
            </w:r>
          </w:p>
        </w:tc>
      </w:tr>
    </w:tbl>
    <w:p/>
    <w:p>
      <w:r>
        <w:t>Os status serão armazenados como VARCHAR e validados no backend. Não será utilizado ENUM do PostgreSQL neste momento, permitindo maior flexibilidade durante o desenvolvimento do MVP.</w:t>
      </w:r>
    </w:p>
    <w:p>
      <w:pPr>
        <w:pStyle w:val="Heading1"/>
      </w:pPr>
      <w:r>
        <w:t>8. Indicadores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702"/>
          </w:tcPr>
          <w:p>
            <w:r>
              <w:rPr>
                <w:b/>
              </w:rPr>
              <w:t>Cálculo/Regra</w:t>
            </w:r>
          </w:p>
        </w:tc>
      </w:tr>
      <w:tr>
        <w:tc>
          <w:tcPr>
            <w:tcW w:type="dxa" w:w="4702"/>
            <w:vAlign w:val="center"/>
          </w:tcPr>
          <w:p>
            <w:r>
              <w:t>Consumo do orçamento</w:t>
            </w:r>
          </w:p>
        </w:tc>
        <w:tc>
          <w:tcPr>
            <w:tcW w:type="dxa" w:w="4702"/>
            <w:vAlign w:val="center"/>
          </w:tcPr>
          <w:p>
            <w:r>
              <w:t>budget_spent / budget × 100</w:t>
            </w:r>
          </w:p>
        </w:tc>
      </w:tr>
      <w:tr>
        <w:tc>
          <w:tcPr>
            <w:tcW w:type="dxa" w:w="4702"/>
            <w:vAlign w:val="center"/>
          </w:tcPr>
          <w:p>
            <w:r>
              <w:t>Projeto atrasado</w:t>
            </w:r>
          </w:p>
        </w:tc>
        <w:tc>
          <w:tcPr>
            <w:tcW w:type="dxa" w:w="4702"/>
            <w:vAlign w:val="center"/>
          </w:tcPr>
          <w:p>
            <w:r>
              <w:t>data atual &gt; deadline e status diferente de CONCLUIDO/CANCELADO</w:t>
            </w:r>
          </w:p>
        </w:tc>
      </w:tr>
      <w:tr>
        <w:tc>
          <w:tcPr>
            <w:tcW w:type="dxa" w:w="4702"/>
            <w:vAlign w:val="center"/>
          </w:tcPr>
          <w:p>
            <w:r>
              <w:t>Orçamento excedido</w:t>
            </w:r>
          </w:p>
        </w:tc>
        <w:tc>
          <w:tcPr>
            <w:tcW w:type="dxa" w:w="4702"/>
            <w:vAlign w:val="center"/>
          </w:tcPr>
          <w:p>
            <w:r>
              <w:t>budget_spent &gt; budget</w:t>
            </w:r>
          </w:p>
        </w:tc>
      </w:tr>
    </w:tbl>
    <w:p/>
    <w:p>
      <w:r>
        <w:t>Os indicadores não serão armazenados como campos próprios nas tabelas. Serão calculados pela aplicação a partir dos dados persistidos.</w:t>
      </w:r>
    </w:p>
    <w:p>
      <w:pPr>
        <w:pStyle w:val="Heading1"/>
      </w:pPr>
      <w:r>
        <w:t>9. Estrutura Final do Banco</w:t>
      </w:r>
    </w:p>
    <w:p>
      <w:pPr>
        <w:pStyle w:val="ListBullet"/>
      </w:pPr>
      <w:r>
        <w:t>users</w:t>
      </w:r>
    </w:p>
    <w:p>
      <w:pPr>
        <w:pStyle w:val="ListBullet"/>
      </w:pPr>
      <w:r>
        <w:t>clients</w:t>
      </w:r>
    </w:p>
    <w:p>
      <w:pPr>
        <w:pStyle w:val="ListBullet"/>
      </w:pPr>
      <w:r>
        <w:t>teams</w:t>
      </w:r>
    </w:p>
    <w:p>
      <w:pPr>
        <w:pStyle w:val="ListBullet"/>
      </w:pPr>
      <w:r>
        <w:t>projects</w:t>
      </w:r>
    </w:p>
    <w:p>
      <w:pPr>
        <w:pStyle w:val="Heading1"/>
      </w:pPr>
      <w:r>
        <w:t>10. Representação Textual do DER</w:t>
      </w:r>
    </w:p>
    <w:p>
      <w:r>
        <w:t>CLIENTS (1) ───── (N) PROJECTS (N) ───── (1) TEAMS</w:t>
      </w:r>
    </w:p>
    <w:p>
      <w:r>
        <w:t>USERS (1) ─────── (N) PROJECTS</w:t>
      </w:r>
    </w:p>
    <w:p>
      <w:r>
        <w:t>A tabela PROJECTS concentra as chaves estrangeiras client_id, manager_id e team_id, funcionando como entidade central da modelagem.</w:t>
      </w:r>
    </w:p>
    <w:p>
      <w:pPr>
        <w:pStyle w:val="Heading1"/>
      </w:pPr>
      <w:r>
        <w:t>11. Decisões de Escopo</w:t>
      </w:r>
    </w:p>
    <w:p>
      <w:pPr>
        <w:pStyle w:val="ListBullet"/>
      </w:pPr>
      <w:r>
        <w:t>Não haverá autenticação real no MVP.</w:t>
      </w:r>
    </w:p>
    <w:p>
      <w:pPr>
        <w:pStyle w:val="ListBullet"/>
      </w:pPr>
      <w:r>
        <w:t>Não haverá controle individual de membros das equipes.</w:t>
      </w:r>
    </w:p>
    <w:p>
      <w:pPr>
        <w:pStyle w:val="ListBullet"/>
      </w:pPr>
      <w:r>
        <w:t>Não haverá timesheet individual; será armazenado apenas o total de horas realizadas no projeto.</w:t>
      </w:r>
    </w:p>
    <w:p>
      <w:pPr>
        <w:pStyle w:val="ListBullet"/>
      </w:pPr>
      <w:r>
        <w:t>Não serão armazenados indicadores calculados no banco.</w:t>
      </w:r>
    </w:p>
    <w:p>
      <w:pPr>
        <w:pStyle w:val="ListBullet"/>
      </w:pPr>
      <w:r>
        <w:t>Não serão incluídos dados adicionais de clientes que não contribuam diretamente para o objetivo do projeto.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