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933"/>
        <w:gridCol w:w="4632"/>
        <w:gridCol w:w="758"/>
        <w:gridCol w:w="2392"/>
      </w:tblGrid>
      <w:tr w:rsidR="007C0D7B" w14:paraId="7DE67DFD" w14:textId="33B2B2EC" w:rsidTr="007C0D7B">
        <w:tc>
          <w:tcPr>
            <w:tcW w:w="1933" w:type="dxa"/>
          </w:tcPr>
          <w:p w14:paraId="7B555E7B" w14:textId="746426E5" w:rsidR="007C0D7B" w:rsidRDefault="007C0D7B" w:rsidP="00A1622D">
            <w:pPr>
              <w:rPr>
                <w:rFonts w:eastAsia="PMingLiU"/>
                <w:lang w:eastAsia="zh-TW"/>
              </w:rPr>
            </w:pPr>
            <w:r>
              <w:rPr>
                <w:rFonts w:eastAsia="PMingLiU" w:hint="eastAsia"/>
                <w:lang w:eastAsia="zh-TW"/>
              </w:rPr>
              <w:t>Q</w:t>
            </w:r>
          </w:p>
        </w:tc>
        <w:tc>
          <w:tcPr>
            <w:tcW w:w="4632" w:type="dxa"/>
          </w:tcPr>
          <w:p w14:paraId="15169437" w14:textId="6BDB2997" w:rsidR="007C0D7B" w:rsidRDefault="007C0D7B" w:rsidP="00A1622D">
            <w:pPr>
              <w:rPr>
                <w:rFonts w:eastAsia="PMingLiU"/>
                <w:lang w:eastAsia="zh-TW"/>
              </w:rPr>
            </w:pPr>
            <w:r>
              <w:rPr>
                <w:rFonts w:eastAsia="PMingLiU" w:hint="eastAsia"/>
                <w:lang w:eastAsia="zh-TW"/>
              </w:rPr>
              <w:t>A(</w:t>
            </w:r>
            <w:proofErr w:type="spellStart"/>
            <w:r w:rsidRPr="00B93185">
              <w:rPr>
                <w:rFonts w:eastAsia="PMingLiU"/>
                <w:lang w:eastAsia="zh-TW"/>
              </w:rPr>
              <w:t>mistralai</w:t>
            </w:r>
            <w:proofErr w:type="spellEnd"/>
            <w:r w:rsidRPr="00B93185">
              <w:rPr>
                <w:rFonts w:eastAsia="PMingLiU"/>
                <w:lang w:eastAsia="zh-TW"/>
              </w:rPr>
              <w:t>/Mistral-7B-Instruct-v0.1</w:t>
            </w:r>
            <w:r>
              <w:rPr>
                <w:rFonts w:eastAsia="PMingLiU" w:hint="eastAsia"/>
                <w:lang w:eastAsia="zh-TW"/>
              </w:rPr>
              <w:t>)</w:t>
            </w:r>
          </w:p>
        </w:tc>
        <w:tc>
          <w:tcPr>
            <w:tcW w:w="758" w:type="dxa"/>
          </w:tcPr>
          <w:p w14:paraId="346410D5" w14:textId="6E279FB9" w:rsidR="007C0D7B" w:rsidRDefault="007C0D7B" w:rsidP="007C0D7B">
            <w:pPr>
              <w:jc w:val="center"/>
              <w:rPr>
                <w:rFonts w:eastAsia="PMingLiU"/>
                <w:lang w:eastAsia="zh-TW"/>
              </w:rPr>
            </w:pPr>
            <w:r>
              <w:rPr>
                <w:rFonts w:eastAsia="PMingLiU" w:hint="eastAsia"/>
                <w:lang w:eastAsia="zh-TW"/>
              </w:rPr>
              <w:t>Grade</w:t>
            </w:r>
          </w:p>
        </w:tc>
        <w:tc>
          <w:tcPr>
            <w:tcW w:w="2392" w:type="dxa"/>
          </w:tcPr>
          <w:p w14:paraId="6986C5B3" w14:textId="172B5FF6" w:rsidR="007C0D7B" w:rsidRDefault="007C0D7B" w:rsidP="00A1622D">
            <w:pPr>
              <w:rPr>
                <w:rFonts w:eastAsia="PMingLiU"/>
                <w:lang w:eastAsia="zh-TW"/>
              </w:rPr>
            </w:pPr>
            <w:r>
              <w:rPr>
                <w:rFonts w:eastAsia="PMingLiU" w:hint="eastAsia"/>
                <w:lang w:eastAsia="zh-TW"/>
              </w:rPr>
              <w:t>Task</w:t>
            </w:r>
          </w:p>
        </w:tc>
      </w:tr>
      <w:tr w:rsidR="007C0D7B" w14:paraId="39A434DA" w14:textId="725B462E" w:rsidTr="007C0D7B">
        <w:tc>
          <w:tcPr>
            <w:tcW w:w="1933" w:type="dxa"/>
          </w:tcPr>
          <w:p w14:paraId="0E7C3F1C" w14:textId="3A5406CC" w:rsidR="007C0D7B" w:rsidRDefault="007C0D7B" w:rsidP="00251DC4">
            <w:pPr>
              <w:rPr>
                <w:rFonts w:eastAsia="PMingLiU"/>
                <w:lang w:eastAsia="zh-TW"/>
              </w:rPr>
            </w:pPr>
            <w:r>
              <w:rPr>
                <w:rFonts w:eastAsia="PMingLiU"/>
                <w:lang w:eastAsia="zh-TW"/>
              </w:rPr>
              <w:t>What is Hammett plot analysis correlating?</w:t>
            </w:r>
          </w:p>
        </w:tc>
        <w:tc>
          <w:tcPr>
            <w:tcW w:w="4632" w:type="dxa"/>
          </w:tcPr>
          <w:p w14:paraId="4F8DD3BD" w14:textId="333ADDE8" w:rsidR="007C0D7B" w:rsidRPr="00A074F6" w:rsidRDefault="007C0D7B" w:rsidP="00251DC4">
            <w:pPr>
              <w:rPr>
                <w:rFonts w:eastAsia="PMingLiU"/>
                <w:lang w:eastAsia="zh-TW"/>
              </w:rPr>
            </w:pPr>
            <w:r w:rsidRPr="00B93185">
              <w:rPr>
                <w:rFonts w:eastAsia="PMingLiU"/>
                <w:lang w:eastAsia="zh-TW"/>
              </w:rPr>
              <w:t>Hammett plot analysis is used to correlate the formation of charge and the position of the transition state during a chemical reaction. It is done by constructing a plot of the logarithm of the ratio of two reaction rates against a measure of electronic structure, such as the Hammett constant ρ. A linear correlation between the plot and the value of ρ indicates that no charge is formed during the reaction, while a nonlinear correlation suggests the presence of charge formation. Additionally, variations in the slope or position of the transition state can also affect the Hammett plot's linearity.</w:t>
            </w:r>
          </w:p>
        </w:tc>
        <w:tc>
          <w:tcPr>
            <w:tcW w:w="758" w:type="dxa"/>
            <w:vMerge w:val="restart"/>
          </w:tcPr>
          <w:p w14:paraId="2BD8DD08" w14:textId="339C0A1A" w:rsidR="007C0D7B" w:rsidRDefault="007C0D7B" w:rsidP="007C0D7B">
            <w:pPr>
              <w:jc w:val="center"/>
              <w:rPr>
                <w:rFonts w:eastAsia="PMingLiU"/>
                <w:lang w:eastAsia="zh-TW"/>
              </w:rPr>
            </w:pPr>
            <w:r>
              <w:rPr>
                <w:rFonts w:eastAsia="PMingLiU"/>
                <w:lang w:eastAsia="zh-TW"/>
              </w:rPr>
              <w:t>2</w:t>
            </w:r>
          </w:p>
        </w:tc>
        <w:tc>
          <w:tcPr>
            <w:tcW w:w="2392" w:type="dxa"/>
            <w:vMerge w:val="restart"/>
          </w:tcPr>
          <w:p w14:paraId="32A050F7" w14:textId="41BD1B4F" w:rsidR="007C0D7B" w:rsidRDefault="007C0D7B" w:rsidP="00251DC4">
            <w:pPr>
              <w:rPr>
                <w:rFonts w:eastAsia="PMingLiU"/>
                <w:lang w:eastAsia="zh-TW"/>
              </w:rPr>
            </w:pPr>
            <w:r>
              <w:rPr>
                <w:rFonts w:eastAsia="PMingLiU"/>
                <w:lang w:eastAsia="zh-TW"/>
              </w:rPr>
              <w:t>C</w:t>
            </w:r>
            <w:r>
              <w:rPr>
                <w:rFonts w:eastAsia="PMingLiU" w:hint="eastAsia"/>
                <w:lang w:eastAsia="zh-TW"/>
              </w:rPr>
              <w:t xml:space="preserve">heck learning </w:t>
            </w:r>
            <w:r>
              <w:rPr>
                <w:rFonts w:eastAsia="PMingLiU"/>
                <w:lang w:eastAsia="zh-TW"/>
              </w:rPr>
              <w:t>performance</w:t>
            </w:r>
          </w:p>
        </w:tc>
      </w:tr>
      <w:tr w:rsidR="007C0D7B" w14:paraId="31A43F74" w14:textId="77777777" w:rsidTr="007C0D7B">
        <w:tc>
          <w:tcPr>
            <w:tcW w:w="1933" w:type="dxa"/>
          </w:tcPr>
          <w:p w14:paraId="7B429F1F" w14:textId="11549117" w:rsidR="007C0D7B" w:rsidRDefault="007C0D7B" w:rsidP="005B7043">
            <w:pPr>
              <w:rPr>
                <w:rFonts w:eastAsia="PMingLiU"/>
                <w:lang w:eastAsia="zh-TW"/>
              </w:rPr>
            </w:pPr>
            <w:r>
              <w:rPr>
                <w:rFonts w:eastAsia="PMingLiU"/>
                <w:lang w:eastAsia="zh-TW"/>
              </w:rPr>
              <w:t>HF</w:t>
            </w:r>
          </w:p>
        </w:tc>
        <w:tc>
          <w:tcPr>
            <w:tcW w:w="4632" w:type="dxa"/>
          </w:tcPr>
          <w:p w14:paraId="45DF731B" w14:textId="55D5E0C0" w:rsidR="007C0D7B" w:rsidRPr="00B93185" w:rsidRDefault="007C0D7B" w:rsidP="005B7043">
            <w:pPr>
              <w:rPr>
                <w:rFonts w:eastAsia="PMingLiU"/>
                <w:lang w:eastAsia="zh-TW"/>
              </w:rPr>
            </w:pPr>
            <w:r>
              <w:rPr>
                <w:rFonts w:eastAsia="PMingLiU"/>
                <w:lang w:eastAsia="zh-TW"/>
              </w:rPr>
              <w:t>Total misunderstanding</w:t>
            </w:r>
          </w:p>
        </w:tc>
        <w:tc>
          <w:tcPr>
            <w:tcW w:w="758" w:type="dxa"/>
            <w:vMerge/>
          </w:tcPr>
          <w:p w14:paraId="113809A8" w14:textId="77777777" w:rsidR="007C0D7B" w:rsidRDefault="007C0D7B" w:rsidP="007C0D7B">
            <w:pPr>
              <w:jc w:val="center"/>
              <w:rPr>
                <w:rFonts w:eastAsia="PMingLiU"/>
                <w:lang w:eastAsia="zh-TW"/>
              </w:rPr>
            </w:pPr>
          </w:p>
        </w:tc>
        <w:tc>
          <w:tcPr>
            <w:tcW w:w="2392" w:type="dxa"/>
            <w:vMerge/>
          </w:tcPr>
          <w:p w14:paraId="2DD7249C" w14:textId="77777777" w:rsidR="007C0D7B" w:rsidRPr="00012AAA" w:rsidRDefault="007C0D7B" w:rsidP="005B7043">
            <w:pPr>
              <w:rPr>
                <w:rFonts w:eastAsia="PMingLiU"/>
                <w:lang w:eastAsia="zh-TW"/>
              </w:rPr>
            </w:pPr>
          </w:p>
        </w:tc>
      </w:tr>
      <w:tr w:rsidR="007C0D7B" w14:paraId="6579B2AE" w14:textId="4B4EF01E" w:rsidTr="007C0D7B">
        <w:tc>
          <w:tcPr>
            <w:tcW w:w="1933" w:type="dxa"/>
          </w:tcPr>
          <w:p w14:paraId="6B8C6AD5" w14:textId="1BDB6683" w:rsidR="007C0D7B" w:rsidRDefault="007C0D7B" w:rsidP="005B7043">
            <w:pPr>
              <w:rPr>
                <w:rFonts w:eastAsia="PMingLiU"/>
                <w:lang w:eastAsia="zh-TW"/>
              </w:rPr>
            </w:pPr>
            <w:r>
              <w:rPr>
                <w:rFonts w:eastAsia="PMingLiU"/>
                <w:lang w:eastAsia="zh-TW"/>
              </w:rPr>
              <w:t xml:space="preserve">What do </w:t>
            </w:r>
            <w:r>
              <w:rPr>
                <w:rFonts w:eastAsia="PMingLiU" w:cstheme="minorHAnsi"/>
                <w:lang w:eastAsia="zh-TW"/>
              </w:rPr>
              <w:t>σ</w:t>
            </w:r>
            <w:r>
              <w:rPr>
                <w:rFonts w:eastAsia="PMingLiU"/>
                <w:lang w:eastAsia="zh-TW"/>
              </w:rPr>
              <w:t>-values (substituent constants) in Hammett plot analysis mean?</w:t>
            </w:r>
          </w:p>
        </w:tc>
        <w:tc>
          <w:tcPr>
            <w:tcW w:w="4632" w:type="dxa"/>
          </w:tcPr>
          <w:p w14:paraId="04EB4CD7" w14:textId="2E63C60A" w:rsidR="007C0D7B" w:rsidRDefault="007C0D7B" w:rsidP="005B7043">
            <w:pPr>
              <w:rPr>
                <w:rFonts w:eastAsia="PMingLiU"/>
                <w:lang w:eastAsia="zh-TW"/>
              </w:rPr>
            </w:pPr>
            <w:r w:rsidRPr="00B93185">
              <w:rPr>
                <w:rFonts w:eastAsia="PMingLiU"/>
                <w:lang w:eastAsia="zh-TW"/>
              </w:rPr>
              <w:t>In Hammett plot analysis, σ-values (also known as substituent constants) represent a measure of the electronic environment around a particular substituent group in an aromatic compound. These values are used to estimate the degree of electron donation or withdrawal from the substituent, which can affect the reactivity of the molecule towards certain reactions.</w:t>
            </w:r>
          </w:p>
        </w:tc>
        <w:tc>
          <w:tcPr>
            <w:tcW w:w="758" w:type="dxa"/>
            <w:vMerge w:val="restart"/>
          </w:tcPr>
          <w:p w14:paraId="6F929562" w14:textId="2472461A" w:rsidR="007C0D7B" w:rsidRDefault="007C0D7B" w:rsidP="007C0D7B">
            <w:pPr>
              <w:jc w:val="center"/>
              <w:rPr>
                <w:rFonts w:eastAsia="PMingLiU"/>
                <w:lang w:eastAsia="zh-TW"/>
              </w:rPr>
            </w:pPr>
            <w:r>
              <w:rPr>
                <w:rFonts w:eastAsia="PMingLiU"/>
                <w:lang w:eastAsia="zh-TW"/>
              </w:rPr>
              <w:t>10</w:t>
            </w:r>
          </w:p>
        </w:tc>
        <w:tc>
          <w:tcPr>
            <w:tcW w:w="2392" w:type="dxa"/>
          </w:tcPr>
          <w:p w14:paraId="2E5E8751" w14:textId="520E0C7E" w:rsidR="007C0D7B" w:rsidRDefault="007C0D7B" w:rsidP="005B7043">
            <w:pPr>
              <w:rPr>
                <w:rFonts w:eastAsia="PMingLiU"/>
                <w:lang w:eastAsia="zh-TW"/>
              </w:rPr>
            </w:pPr>
            <w:r w:rsidRPr="00012AAA">
              <w:rPr>
                <w:rFonts w:eastAsia="PMingLiU"/>
                <w:lang w:eastAsia="zh-TW"/>
              </w:rPr>
              <w:t>C</w:t>
            </w:r>
            <w:r w:rsidRPr="00012AAA">
              <w:rPr>
                <w:rFonts w:eastAsia="PMingLiU" w:hint="eastAsia"/>
                <w:lang w:eastAsia="zh-TW"/>
              </w:rPr>
              <w:t xml:space="preserve">heck learning </w:t>
            </w:r>
            <w:r w:rsidRPr="00012AAA">
              <w:rPr>
                <w:rFonts w:eastAsia="PMingLiU"/>
                <w:lang w:eastAsia="zh-TW"/>
              </w:rPr>
              <w:t>performance</w:t>
            </w:r>
          </w:p>
        </w:tc>
      </w:tr>
      <w:tr w:rsidR="007C0D7B" w14:paraId="49925434" w14:textId="77777777" w:rsidTr="007C0D7B">
        <w:tc>
          <w:tcPr>
            <w:tcW w:w="1933" w:type="dxa"/>
          </w:tcPr>
          <w:p w14:paraId="5A0381CF" w14:textId="78EB6AFC" w:rsidR="007C0D7B" w:rsidRDefault="007C0D7B" w:rsidP="005B7043">
            <w:pPr>
              <w:rPr>
                <w:rFonts w:eastAsia="PMingLiU"/>
                <w:lang w:eastAsia="zh-TW"/>
              </w:rPr>
            </w:pPr>
            <w:r>
              <w:rPr>
                <w:rFonts w:eastAsia="PMingLiU"/>
                <w:lang w:eastAsia="zh-TW"/>
              </w:rPr>
              <w:t>HF</w:t>
            </w:r>
          </w:p>
        </w:tc>
        <w:tc>
          <w:tcPr>
            <w:tcW w:w="4632" w:type="dxa"/>
          </w:tcPr>
          <w:p w14:paraId="5397CC72" w14:textId="03E8975B" w:rsidR="007C0D7B" w:rsidRPr="00B93185" w:rsidRDefault="007C0D7B" w:rsidP="005B7043">
            <w:pPr>
              <w:rPr>
                <w:rFonts w:eastAsia="PMingLiU"/>
                <w:lang w:eastAsia="zh-TW"/>
              </w:rPr>
            </w:pPr>
            <w:r>
              <w:rPr>
                <w:rFonts w:eastAsia="PMingLiU"/>
                <w:lang w:eastAsia="zh-TW"/>
              </w:rPr>
              <w:t>Good</w:t>
            </w:r>
          </w:p>
        </w:tc>
        <w:tc>
          <w:tcPr>
            <w:tcW w:w="758" w:type="dxa"/>
            <w:vMerge/>
          </w:tcPr>
          <w:p w14:paraId="018B20FD" w14:textId="77777777" w:rsidR="007C0D7B" w:rsidRDefault="007C0D7B" w:rsidP="007C0D7B">
            <w:pPr>
              <w:jc w:val="center"/>
              <w:rPr>
                <w:rFonts w:eastAsia="PMingLiU"/>
                <w:lang w:eastAsia="zh-TW"/>
              </w:rPr>
            </w:pPr>
          </w:p>
        </w:tc>
        <w:tc>
          <w:tcPr>
            <w:tcW w:w="2392" w:type="dxa"/>
          </w:tcPr>
          <w:p w14:paraId="517D28C8" w14:textId="77777777" w:rsidR="007C0D7B" w:rsidRPr="00012AAA" w:rsidRDefault="007C0D7B" w:rsidP="005B7043">
            <w:pPr>
              <w:rPr>
                <w:rFonts w:eastAsia="PMingLiU"/>
                <w:lang w:eastAsia="zh-TW"/>
              </w:rPr>
            </w:pPr>
          </w:p>
        </w:tc>
      </w:tr>
      <w:tr w:rsidR="00AE5A59" w14:paraId="548952D8" w14:textId="7B79EEC9" w:rsidTr="007C0D7B">
        <w:tc>
          <w:tcPr>
            <w:tcW w:w="1933" w:type="dxa"/>
          </w:tcPr>
          <w:p w14:paraId="08C8B493" w14:textId="6EA68D66" w:rsidR="00AE5A59" w:rsidRDefault="00AE5A59" w:rsidP="005B7043">
            <w:pPr>
              <w:rPr>
                <w:rFonts w:eastAsia="PMingLiU"/>
                <w:lang w:eastAsia="zh-TW"/>
              </w:rPr>
            </w:pPr>
            <w:r>
              <w:rPr>
                <w:rFonts w:eastAsia="PMingLiU"/>
                <w:lang w:eastAsia="zh-TW"/>
              </w:rPr>
              <w:t xml:space="preserve">What is the difference between </w:t>
            </w:r>
            <w:proofErr w:type="spellStart"/>
            <w:r>
              <w:rPr>
                <w:rFonts w:eastAsia="PMingLiU" w:cstheme="minorHAnsi"/>
                <w:lang w:eastAsia="zh-TW"/>
              </w:rPr>
              <w:t>σ</w:t>
            </w:r>
            <w:r w:rsidRPr="005B7043">
              <w:rPr>
                <w:rFonts w:eastAsia="PMingLiU" w:cstheme="minorHAnsi"/>
                <w:vertAlign w:val="subscript"/>
                <w:lang w:eastAsia="zh-TW"/>
              </w:rPr>
              <w:t>p</w:t>
            </w:r>
            <w:proofErr w:type="spellEnd"/>
            <w:r>
              <w:rPr>
                <w:rFonts w:eastAsia="PMingLiU"/>
                <w:lang w:eastAsia="zh-TW"/>
              </w:rPr>
              <w:t xml:space="preserve">- and </w:t>
            </w:r>
            <w:proofErr w:type="spellStart"/>
            <w:r>
              <w:rPr>
                <w:rFonts w:eastAsia="PMingLiU" w:cstheme="minorHAnsi"/>
                <w:lang w:eastAsia="zh-TW"/>
              </w:rPr>
              <w:t>σ</w:t>
            </w:r>
            <w:r w:rsidRPr="005B7043">
              <w:rPr>
                <w:rFonts w:eastAsia="PMingLiU" w:cstheme="minorHAnsi"/>
                <w:vertAlign w:val="subscript"/>
                <w:lang w:eastAsia="zh-TW"/>
              </w:rPr>
              <w:t>m</w:t>
            </w:r>
            <w:proofErr w:type="spellEnd"/>
            <w:r>
              <w:rPr>
                <w:rFonts w:eastAsia="PMingLiU"/>
                <w:lang w:eastAsia="zh-TW"/>
              </w:rPr>
              <w:t>-values?</w:t>
            </w:r>
          </w:p>
        </w:tc>
        <w:tc>
          <w:tcPr>
            <w:tcW w:w="4632" w:type="dxa"/>
          </w:tcPr>
          <w:p w14:paraId="16C42C71" w14:textId="61414CC0" w:rsidR="00AE5A59" w:rsidRDefault="00AE5A59" w:rsidP="005B7043">
            <w:pPr>
              <w:rPr>
                <w:rFonts w:eastAsia="PMingLiU"/>
                <w:lang w:eastAsia="zh-TW"/>
              </w:rPr>
            </w:pPr>
            <w:r w:rsidRPr="00B93185">
              <w:rPr>
                <w:rFonts w:eastAsia="PMingLiU"/>
                <w:lang w:eastAsia="zh-TW"/>
              </w:rPr>
              <w:t xml:space="preserve">The Hammett σ values are a set of parameters used to describe the electronic properties of aromatic compounds. The difference between </w:t>
            </w:r>
            <w:proofErr w:type="spellStart"/>
            <w:r w:rsidRPr="00B93185">
              <w:rPr>
                <w:rFonts w:eastAsia="PMingLiU"/>
                <w:lang w:eastAsia="zh-TW"/>
              </w:rPr>
              <w:t>σp</w:t>
            </w:r>
            <w:proofErr w:type="spellEnd"/>
            <w:r w:rsidRPr="00B93185">
              <w:rPr>
                <w:rFonts w:eastAsia="PMingLiU"/>
                <w:lang w:eastAsia="zh-TW"/>
              </w:rPr>
              <w:t xml:space="preserve"> and </w:t>
            </w:r>
            <w:proofErr w:type="spellStart"/>
            <w:r w:rsidRPr="00B93185">
              <w:rPr>
                <w:rFonts w:eastAsia="PMingLiU"/>
                <w:lang w:eastAsia="zh-TW"/>
              </w:rPr>
              <w:t>σm</w:t>
            </w:r>
            <w:proofErr w:type="spellEnd"/>
            <w:r w:rsidRPr="00B93185">
              <w:rPr>
                <w:rFonts w:eastAsia="PMingLiU"/>
                <w:lang w:eastAsia="zh-TW"/>
              </w:rPr>
              <w:t xml:space="preserve"> values lies in their definition and application.</w:t>
            </w:r>
          </w:p>
        </w:tc>
        <w:tc>
          <w:tcPr>
            <w:tcW w:w="758" w:type="dxa"/>
            <w:vMerge w:val="restart"/>
          </w:tcPr>
          <w:p w14:paraId="6744C6BE" w14:textId="4EC9C710" w:rsidR="00AE5A59" w:rsidRDefault="00AE5A59" w:rsidP="007C0D7B">
            <w:pPr>
              <w:jc w:val="center"/>
              <w:rPr>
                <w:rFonts w:eastAsia="PMingLiU"/>
                <w:lang w:eastAsia="zh-TW"/>
              </w:rPr>
            </w:pPr>
            <w:r>
              <w:rPr>
                <w:rFonts w:eastAsia="PMingLiU"/>
                <w:lang w:eastAsia="zh-TW"/>
              </w:rPr>
              <w:t>1</w:t>
            </w:r>
          </w:p>
        </w:tc>
        <w:tc>
          <w:tcPr>
            <w:tcW w:w="2392" w:type="dxa"/>
          </w:tcPr>
          <w:p w14:paraId="0FCA9659" w14:textId="0002275A" w:rsidR="00AE5A59" w:rsidRDefault="00AE5A59" w:rsidP="005B7043">
            <w:pPr>
              <w:rPr>
                <w:rFonts w:eastAsia="PMingLiU"/>
                <w:lang w:eastAsia="zh-TW"/>
              </w:rPr>
            </w:pPr>
            <w:r w:rsidRPr="00012AAA">
              <w:rPr>
                <w:rFonts w:eastAsia="PMingLiU"/>
                <w:lang w:eastAsia="zh-TW"/>
              </w:rPr>
              <w:t>C</w:t>
            </w:r>
            <w:r w:rsidRPr="00012AAA">
              <w:rPr>
                <w:rFonts w:eastAsia="PMingLiU" w:hint="eastAsia"/>
                <w:lang w:eastAsia="zh-TW"/>
              </w:rPr>
              <w:t xml:space="preserve">heck learning </w:t>
            </w:r>
            <w:r w:rsidRPr="00012AAA">
              <w:rPr>
                <w:rFonts w:eastAsia="PMingLiU"/>
                <w:lang w:eastAsia="zh-TW"/>
              </w:rPr>
              <w:t>performance</w:t>
            </w:r>
          </w:p>
        </w:tc>
      </w:tr>
      <w:tr w:rsidR="00AE5A59" w14:paraId="62837C3E" w14:textId="77777777" w:rsidTr="007C0D7B">
        <w:tc>
          <w:tcPr>
            <w:tcW w:w="1933" w:type="dxa"/>
          </w:tcPr>
          <w:p w14:paraId="56041A57" w14:textId="3025B955" w:rsidR="00AE5A59" w:rsidRDefault="00AE5A59" w:rsidP="005B7043">
            <w:pPr>
              <w:rPr>
                <w:rFonts w:eastAsia="PMingLiU"/>
                <w:lang w:eastAsia="zh-TW"/>
              </w:rPr>
            </w:pPr>
            <w:r>
              <w:rPr>
                <w:rFonts w:eastAsia="PMingLiU"/>
                <w:lang w:eastAsia="zh-TW"/>
              </w:rPr>
              <w:t>HF</w:t>
            </w:r>
          </w:p>
        </w:tc>
        <w:tc>
          <w:tcPr>
            <w:tcW w:w="4632" w:type="dxa"/>
          </w:tcPr>
          <w:p w14:paraId="7673578A" w14:textId="227A7484" w:rsidR="00AE5A59" w:rsidRPr="00B93185" w:rsidRDefault="00AE5A59" w:rsidP="005B7043">
            <w:pPr>
              <w:rPr>
                <w:rFonts w:eastAsia="PMingLiU"/>
                <w:lang w:eastAsia="zh-TW"/>
              </w:rPr>
            </w:pPr>
            <w:r>
              <w:rPr>
                <w:rFonts w:eastAsia="PMingLiU"/>
                <w:lang w:eastAsia="zh-TW"/>
              </w:rPr>
              <w:t>What “</w:t>
            </w:r>
            <w:r w:rsidRPr="00B93185">
              <w:rPr>
                <w:rFonts w:eastAsia="PMingLiU"/>
                <w:lang w:eastAsia="zh-TW"/>
              </w:rPr>
              <w:t>definition and application</w:t>
            </w:r>
            <w:r>
              <w:rPr>
                <w:rFonts w:eastAsia="PMingLiU"/>
                <w:lang w:eastAsia="zh-TW"/>
              </w:rPr>
              <w:t>”?</w:t>
            </w:r>
          </w:p>
        </w:tc>
        <w:tc>
          <w:tcPr>
            <w:tcW w:w="758" w:type="dxa"/>
            <w:vMerge/>
          </w:tcPr>
          <w:p w14:paraId="41F24477" w14:textId="77777777" w:rsidR="00AE5A59" w:rsidRDefault="00AE5A59" w:rsidP="007C0D7B">
            <w:pPr>
              <w:jc w:val="center"/>
              <w:rPr>
                <w:rFonts w:eastAsia="PMingLiU"/>
                <w:lang w:eastAsia="zh-TW"/>
              </w:rPr>
            </w:pPr>
          </w:p>
        </w:tc>
        <w:tc>
          <w:tcPr>
            <w:tcW w:w="2392" w:type="dxa"/>
          </w:tcPr>
          <w:p w14:paraId="06396279" w14:textId="77777777" w:rsidR="00AE5A59" w:rsidRPr="00012AAA" w:rsidRDefault="00AE5A59" w:rsidP="005B7043">
            <w:pPr>
              <w:rPr>
                <w:rFonts w:eastAsia="PMingLiU"/>
                <w:lang w:eastAsia="zh-TW"/>
              </w:rPr>
            </w:pPr>
          </w:p>
        </w:tc>
      </w:tr>
      <w:tr w:rsidR="00AE5A59" w14:paraId="7F240725" w14:textId="69F69B96" w:rsidTr="007C0D7B">
        <w:tc>
          <w:tcPr>
            <w:tcW w:w="1933" w:type="dxa"/>
          </w:tcPr>
          <w:p w14:paraId="333C10EB" w14:textId="117F6608" w:rsidR="00AE5A59" w:rsidRDefault="00AE5A59" w:rsidP="005B7043">
            <w:pPr>
              <w:rPr>
                <w:rFonts w:eastAsia="PMingLiU"/>
                <w:lang w:eastAsia="zh-TW"/>
              </w:rPr>
            </w:pPr>
            <w:r>
              <w:rPr>
                <w:rFonts w:eastAsia="PMingLiU"/>
                <w:lang w:eastAsia="zh-TW"/>
              </w:rPr>
              <w:t xml:space="preserve">What is the implication of </w:t>
            </w:r>
            <w:r>
              <w:rPr>
                <w:rFonts w:eastAsia="PMingLiU" w:cstheme="minorHAnsi"/>
                <w:lang w:eastAsia="zh-TW"/>
              </w:rPr>
              <w:t>ρ</w:t>
            </w:r>
            <w:r>
              <w:rPr>
                <w:rFonts w:eastAsia="PMingLiU"/>
                <w:lang w:eastAsia="zh-TW"/>
              </w:rPr>
              <w:t>-values (</w:t>
            </w:r>
            <w:r w:rsidRPr="005B7043">
              <w:rPr>
                <w:rFonts w:eastAsia="PMingLiU"/>
                <w:lang w:eastAsia="zh-TW"/>
              </w:rPr>
              <w:t>reaction constant, or sensitivity constant</w:t>
            </w:r>
            <w:r>
              <w:rPr>
                <w:rFonts w:eastAsia="PMingLiU"/>
                <w:lang w:eastAsia="zh-TW"/>
              </w:rPr>
              <w:t>)?</w:t>
            </w:r>
          </w:p>
        </w:tc>
        <w:tc>
          <w:tcPr>
            <w:tcW w:w="4632" w:type="dxa"/>
          </w:tcPr>
          <w:p w14:paraId="2261E928" w14:textId="13AFDAA3" w:rsidR="00AE5A59" w:rsidRDefault="00AE5A59" w:rsidP="005B7043">
            <w:pPr>
              <w:rPr>
                <w:rFonts w:eastAsia="PMingLiU"/>
                <w:lang w:eastAsia="zh-TW"/>
              </w:rPr>
            </w:pPr>
            <w:r w:rsidRPr="00B93185">
              <w:rPr>
                <w:rFonts w:eastAsia="PMingLiU"/>
                <w:lang w:eastAsia="zh-TW"/>
              </w:rPr>
              <w:t xml:space="preserve">Based on the provided context, ρ-values represent the sensitivity of a substituent group towards changes in </w:t>
            </w:r>
            <w:proofErr w:type="spellStart"/>
            <w:r w:rsidRPr="00B93185">
              <w:rPr>
                <w:rFonts w:eastAsia="PMingLiU"/>
                <w:lang w:eastAsia="zh-TW"/>
              </w:rPr>
              <w:t>pKa</w:t>
            </w:r>
            <w:proofErr w:type="spellEnd"/>
            <w:r w:rsidRPr="00B93185">
              <w:rPr>
                <w:rFonts w:eastAsia="PMingLiU"/>
                <w:lang w:eastAsia="zh-TW"/>
              </w:rPr>
              <w:t xml:space="preserve"> due to the presence of other functional groups in the molecule. The higher the value of ρ, the greater the effect of the substituent on the </w:t>
            </w:r>
            <w:proofErr w:type="spellStart"/>
            <w:r w:rsidRPr="00B93185">
              <w:rPr>
                <w:rFonts w:eastAsia="PMingLiU"/>
                <w:lang w:eastAsia="zh-TW"/>
              </w:rPr>
              <w:t>pKa</w:t>
            </w:r>
            <w:proofErr w:type="spellEnd"/>
            <w:r w:rsidRPr="00B93185">
              <w:rPr>
                <w:rFonts w:eastAsia="PMingLiU"/>
                <w:lang w:eastAsia="zh-TW"/>
              </w:rPr>
              <w:t xml:space="preserve"> of the carboxylic acid. Therefore, a high ρ-value indicates increased acidity of the carboxylic acid.</w:t>
            </w:r>
          </w:p>
        </w:tc>
        <w:tc>
          <w:tcPr>
            <w:tcW w:w="758" w:type="dxa"/>
            <w:vMerge w:val="restart"/>
          </w:tcPr>
          <w:p w14:paraId="566516AE" w14:textId="74E24F3E" w:rsidR="00AE5A59" w:rsidRDefault="00AE5A59" w:rsidP="007C0D7B">
            <w:pPr>
              <w:jc w:val="center"/>
              <w:rPr>
                <w:rFonts w:eastAsia="PMingLiU"/>
                <w:lang w:eastAsia="zh-TW"/>
              </w:rPr>
            </w:pPr>
            <w:r>
              <w:rPr>
                <w:rFonts w:eastAsia="PMingLiU"/>
                <w:lang w:eastAsia="zh-TW"/>
              </w:rPr>
              <w:t>3</w:t>
            </w:r>
          </w:p>
        </w:tc>
        <w:tc>
          <w:tcPr>
            <w:tcW w:w="2392" w:type="dxa"/>
          </w:tcPr>
          <w:p w14:paraId="34BBBFBB" w14:textId="6DAC588C" w:rsidR="00AE5A59" w:rsidRDefault="00AE5A59" w:rsidP="005B7043">
            <w:pPr>
              <w:rPr>
                <w:rFonts w:eastAsia="PMingLiU"/>
                <w:lang w:eastAsia="zh-TW"/>
              </w:rPr>
            </w:pPr>
            <w:r w:rsidRPr="00012AAA">
              <w:rPr>
                <w:rFonts w:eastAsia="PMingLiU"/>
                <w:lang w:eastAsia="zh-TW"/>
              </w:rPr>
              <w:t>C</w:t>
            </w:r>
            <w:r w:rsidRPr="00012AAA">
              <w:rPr>
                <w:rFonts w:eastAsia="PMingLiU" w:hint="eastAsia"/>
                <w:lang w:eastAsia="zh-TW"/>
              </w:rPr>
              <w:t xml:space="preserve">heck learning </w:t>
            </w:r>
            <w:r w:rsidRPr="00012AAA">
              <w:rPr>
                <w:rFonts w:eastAsia="PMingLiU"/>
                <w:lang w:eastAsia="zh-TW"/>
              </w:rPr>
              <w:t>performance</w:t>
            </w:r>
          </w:p>
        </w:tc>
      </w:tr>
      <w:tr w:rsidR="00AE5A59" w14:paraId="43548811" w14:textId="77777777" w:rsidTr="007C0D7B">
        <w:tc>
          <w:tcPr>
            <w:tcW w:w="1933" w:type="dxa"/>
          </w:tcPr>
          <w:p w14:paraId="0018E79F" w14:textId="74EC9401" w:rsidR="00AE5A59" w:rsidRDefault="00AE5A59" w:rsidP="005B7043">
            <w:pPr>
              <w:rPr>
                <w:rFonts w:eastAsia="PMingLiU"/>
                <w:lang w:eastAsia="zh-TW"/>
              </w:rPr>
            </w:pPr>
            <w:r>
              <w:rPr>
                <w:rFonts w:eastAsia="PMingLiU"/>
                <w:lang w:eastAsia="zh-TW"/>
              </w:rPr>
              <w:t>HF</w:t>
            </w:r>
          </w:p>
        </w:tc>
        <w:tc>
          <w:tcPr>
            <w:tcW w:w="4632" w:type="dxa"/>
          </w:tcPr>
          <w:p w14:paraId="567A7289" w14:textId="5BECEF78" w:rsidR="00AE5A59" w:rsidRPr="00B93185" w:rsidRDefault="00AE5A59" w:rsidP="005B7043">
            <w:pPr>
              <w:rPr>
                <w:rFonts w:eastAsia="PMingLiU"/>
                <w:lang w:eastAsia="zh-TW"/>
              </w:rPr>
            </w:pPr>
            <w:r>
              <w:rPr>
                <w:rFonts w:eastAsia="PMingLiU"/>
                <w:lang w:eastAsia="zh-TW"/>
              </w:rPr>
              <w:t xml:space="preserve">Did not describe the implication beyond </w:t>
            </w:r>
            <w:proofErr w:type="spellStart"/>
            <w:r>
              <w:rPr>
                <w:rFonts w:eastAsia="PMingLiU"/>
                <w:lang w:eastAsia="zh-TW"/>
              </w:rPr>
              <w:t>pKa</w:t>
            </w:r>
            <w:proofErr w:type="spellEnd"/>
            <w:r>
              <w:rPr>
                <w:rFonts w:eastAsia="PMingLiU"/>
                <w:lang w:eastAsia="zh-TW"/>
              </w:rPr>
              <w:t xml:space="preserve"> of carboxylic acids</w:t>
            </w:r>
          </w:p>
        </w:tc>
        <w:tc>
          <w:tcPr>
            <w:tcW w:w="758" w:type="dxa"/>
            <w:vMerge/>
          </w:tcPr>
          <w:p w14:paraId="3288DF51" w14:textId="77777777" w:rsidR="00AE5A59" w:rsidRDefault="00AE5A59" w:rsidP="007C0D7B">
            <w:pPr>
              <w:jc w:val="center"/>
              <w:rPr>
                <w:rFonts w:eastAsia="PMingLiU"/>
                <w:lang w:eastAsia="zh-TW"/>
              </w:rPr>
            </w:pPr>
          </w:p>
        </w:tc>
        <w:tc>
          <w:tcPr>
            <w:tcW w:w="2392" w:type="dxa"/>
          </w:tcPr>
          <w:p w14:paraId="47EBFCF8" w14:textId="77777777" w:rsidR="00AE5A59" w:rsidRPr="00012AAA" w:rsidRDefault="00AE5A59" w:rsidP="005B7043">
            <w:pPr>
              <w:rPr>
                <w:rFonts w:eastAsia="PMingLiU"/>
                <w:lang w:eastAsia="zh-TW"/>
              </w:rPr>
            </w:pPr>
          </w:p>
        </w:tc>
      </w:tr>
      <w:tr w:rsidR="006259CE" w14:paraId="13286E29" w14:textId="21B7348A" w:rsidTr="007C0D7B">
        <w:tc>
          <w:tcPr>
            <w:tcW w:w="1933" w:type="dxa"/>
          </w:tcPr>
          <w:p w14:paraId="243312E6" w14:textId="2EACA842" w:rsidR="006259CE" w:rsidRDefault="006259CE" w:rsidP="005B7043">
            <w:pPr>
              <w:rPr>
                <w:rFonts w:eastAsia="PMingLiU"/>
                <w:lang w:eastAsia="zh-TW"/>
              </w:rPr>
            </w:pPr>
            <w:r>
              <w:rPr>
                <w:rFonts w:eastAsia="PMingLiU"/>
                <w:lang w:eastAsia="zh-TW"/>
              </w:rPr>
              <w:t xml:space="preserve">What does a positive </w:t>
            </w:r>
            <w:r>
              <w:rPr>
                <w:rFonts w:eastAsia="PMingLiU" w:cstheme="minorHAnsi"/>
                <w:lang w:eastAsia="zh-TW"/>
              </w:rPr>
              <w:t>ρ</w:t>
            </w:r>
            <w:r>
              <w:rPr>
                <w:rFonts w:eastAsia="PMingLiU"/>
                <w:lang w:eastAsia="zh-TW"/>
              </w:rPr>
              <w:t>-value tell you about the reaction mechanism?</w:t>
            </w:r>
          </w:p>
        </w:tc>
        <w:tc>
          <w:tcPr>
            <w:tcW w:w="4632" w:type="dxa"/>
          </w:tcPr>
          <w:p w14:paraId="5668D027" w14:textId="28CE27AF" w:rsidR="006259CE" w:rsidRDefault="006259CE" w:rsidP="005B7043">
            <w:pPr>
              <w:rPr>
                <w:rFonts w:eastAsia="PMingLiU"/>
                <w:lang w:eastAsia="zh-TW"/>
              </w:rPr>
            </w:pPr>
            <w:r w:rsidRPr="00B93185">
              <w:rPr>
                <w:rFonts w:eastAsia="PMingLiU"/>
                <w:lang w:eastAsia="zh-TW"/>
              </w:rPr>
              <w:t xml:space="preserve">A positive ρ-value indicates that the reaction is more sensitive to substituents than benzoic acid, which means that the negative charge is not built (or the positive charge is lost) during the reaction. Therefore, the mechanism of the reaction involves a rate-determining step that is affected by the substituent and its electronic properties. </w:t>
            </w:r>
            <w:proofErr w:type="gramStart"/>
            <w:r w:rsidRPr="00B93185">
              <w:rPr>
                <w:rFonts w:eastAsia="PMingLiU"/>
                <w:lang w:eastAsia="zh-TW"/>
              </w:rPr>
              <w:t>In particular, if</w:t>
            </w:r>
            <w:proofErr w:type="gramEnd"/>
            <w:r w:rsidRPr="00B93185">
              <w:rPr>
                <w:rFonts w:eastAsia="PMingLiU"/>
                <w:lang w:eastAsia="zh-TW"/>
              </w:rPr>
              <w:t xml:space="preserve"> the substituent is an electron-donating group (EDG), it will accelerate the rate of the reaction through resonance stabilization, giving a negative ρ-value.</w:t>
            </w:r>
          </w:p>
        </w:tc>
        <w:tc>
          <w:tcPr>
            <w:tcW w:w="758" w:type="dxa"/>
            <w:vMerge w:val="restart"/>
          </w:tcPr>
          <w:p w14:paraId="243B5494" w14:textId="090B8944" w:rsidR="006259CE" w:rsidRDefault="006259CE" w:rsidP="007C0D7B">
            <w:pPr>
              <w:jc w:val="center"/>
              <w:rPr>
                <w:rFonts w:eastAsia="PMingLiU"/>
                <w:lang w:eastAsia="zh-TW"/>
              </w:rPr>
            </w:pPr>
            <w:r>
              <w:rPr>
                <w:rFonts w:eastAsia="PMingLiU"/>
                <w:lang w:eastAsia="zh-TW"/>
              </w:rPr>
              <w:t>4</w:t>
            </w:r>
          </w:p>
        </w:tc>
        <w:tc>
          <w:tcPr>
            <w:tcW w:w="2392" w:type="dxa"/>
          </w:tcPr>
          <w:p w14:paraId="0C67502D" w14:textId="07CDDD30" w:rsidR="006259CE" w:rsidRDefault="006259CE" w:rsidP="005B7043">
            <w:pPr>
              <w:rPr>
                <w:rFonts w:eastAsia="PMingLiU"/>
                <w:lang w:eastAsia="zh-TW"/>
              </w:rPr>
            </w:pPr>
            <w:r w:rsidRPr="00012AAA">
              <w:rPr>
                <w:rFonts w:eastAsia="PMingLiU"/>
                <w:lang w:eastAsia="zh-TW"/>
              </w:rPr>
              <w:t>C</w:t>
            </w:r>
            <w:r w:rsidRPr="00012AAA">
              <w:rPr>
                <w:rFonts w:eastAsia="PMingLiU" w:hint="eastAsia"/>
                <w:lang w:eastAsia="zh-TW"/>
              </w:rPr>
              <w:t xml:space="preserve">heck learning </w:t>
            </w:r>
            <w:r w:rsidRPr="00012AAA">
              <w:rPr>
                <w:rFonts w:eastAsia="PMingLiU"/>
                <w:lang w:eastAsia="zh-TW"/>
              </w:rPr>
              <w:t>performance</w:t>
            </w:r>
          </w:p>
        </w:tc>
      </w:tr>
      <w:tr w:rsidR="006259CE" w14:paraId="390C4A30" w14:textId="77777777" w:rsidTr="007C0D7B">
        <w:tc>
          <w:tcPr>
            <w:tcW w:w="1933" w:type="dxa"/>
          </w:tcPr>
          <w:p w14:paraId="5C3384CD" w14:textId="2B81B1A1" w:rsidR="006259CE" w:rsidRDefault="006259CE" w:rsidP="005B7043">
            <w:pPr>
              <w:rPr>
                <w:rFonts w:eastAsia="PMingLiU"/>
                <w:lang w:eastAsia="zh-TW"/>
              </w:rPr>
            </w:pPr>
            <w:r>
              <w:rPr>
                <w:rFonts w:eastAsia="PMingLiU"/>
                <w:lang w:eastAsia="zh-TW"/>
              </w:rPr>
              <w:t>HF</w:t>
            </w:r>
          </w:p>
        </w:tc>
        <w:tc>
          <w:tcPr>
            <w:tcW w:w="4632" w:type="dxa"/>
          </w:tcPr>
          <w:p w14:paraId="3F7A91C7" w14:textId="3891CCD4" w:rsidR="006259CE" w:rsidRPr="00B93185" w:rsidRDefault="006259CE" w:rsidP="005B7043">
            <w:pPr>
              <w:rPr>
                <w:rFonts w:eastAsia="PMingLiU"/>
                <w:lang w:eastAsia="zh-TW"/>
              </w:rPr>
            </w:pPr>
            <w:r>
              <w:rPr>
                <w:rFonts w:eastAsia="PMingLiU"/>
                <w:lang w:eastAsia="zh-TW"/>
              </w:rPr>
              <w:t>Should be “</w:t>
            </w:r>
            <w:r w:rsidRPr="00B93185">
              <w:rPr>
                <w:rFonts w:eastAsia="PMingLiU"/>
                <w:lang w:eastAsia="zh-TW"/>
              </w:rPr>
              <w:t xml:space="preserve">the negative charge is </w:t>
            </w:r>
            <w:r w:rsidRPr="006259CE">
              <w:rPr>
                <w:rFonts w:eastAsia="PMingLiU"/>
                <w:strike/>
                <w:lang w:eastAsia="zh-TW"/>
              </w:rPr>
              <w:t>not</w:t>
            </w:r>
            <w:r w:rsidRPr="006259CE">
              <w:rPr>
                <w:rFonts w:eastAsia="PMingLiU"/>
                <w:lang w:eastAsia="zh-TW"/>
              </w:rPr>
              <w:t xml:space="preserve"> </w:t>
            </w:r>
            <w:r w:rsidRPr="00B93185">
              <w:rPr>
                <w:rFonts w:eastAsia="PMingLiU"/>
                <w:lang w:eastAsia="zh-TW"/>
              </w:rPr>
              <w:t>built (or the positive charge is lost)</w:t>
            </w:r>
            <w:r>
              <w:rPr>
                <w:rFonts w:eastAsia="PMingLiU"/>
                <w:lang w:eastAsia="zh-TW"/>
              </w:rPr>
              <w:t>”</w:t>
            </w:r>
          </w:p>
        </w:tc>
        <w:tc>
          <w:tcPr>
            <w:tcW w:w="758" w:type="dxa"/>
            <w:vMerge/>
          </w:tcPr>
          <w:p w14:paraId="5C3748F2" w14:textId="77777777" w:rsidR="006259CE" w:rsidRDefault="006259CE" w:rsidP="007C0D7B">
            <w:pPr>
              <w:jc w:val="center"/>
              <w:rPr>
                <w:rFonts w:eastAsia="PMingLiU"/>
                <w:lang w:eastAsia="zh-TW"/>
              </w:rPr>
            </w:pPr>
          </w:p>
        </w:tc>
        <w:tc>
          <w:tcPr>
            <w:tcW w:w="2392" w:type="dxa"/>
          </w:tcPr>
          <w:p w14:paraId="4FF65AF5" w14:textId="77777777" w:rsidR="006259CE" w:rsidRPr="00012AAA" w:rsidRDefault="006259CE" w:rsidP="005B7043">
            <w:pPr>
              <w:rPr>
                <w:rFonts w:eastAsia="PMingLiU"/>
                <w:lang w:eastAsia="zh-TW"/>
              </w:rPr>
            </w:pPr>
          </w:p>
        </w:tc>
      </w:tr>
      <w:tr w:rsidR="007C0D7B" w14:paraId="6A53B9DF" w14:textId="77777777" w:rsidTr="007C0D7B">
        <w:tc>
          <w:tcPr>
            <w:tcW w:w="1933" w:type="dxa"/>
          </w:tcPr>
          <w:p w14:paraId="5A1D7C67" w14:textId="77777777" w:rsidR="007C0D7B" w:rsidRDefault="007C0D7B" w:rsidP="005B7043">
            <w:pPr>
              <w:rPr>
                <w:rFonts w:eastAsia="PMingLiU"/>
                <w:lang w:eastAsia="zh-TW"/>
              </w:rPr>
            </w:pPr>
            <w:r w:rsidRPr="00A1622D">
              <w:rPr>
                <w:rFonts w:eastAsia="PMingLiU"/>
                <w:lang w:eastAsia="zh-TW"/>
              </w:rPr>
              <w:lastRenderedPageBreak/>
              <w:t xml:space="preserve">what is the </w:t>
            </w:r>
            <w:proofErr w:type="spellStart"/>
            <w:r>
              <w:rPr>
                <w:rFonts w:eastAsia="PMingLiU" w:cstheme="minorHAnsi"/>
                <w:lang w:eastAsia="zh-TW"/>
              </w:rPr>
              <w:t>σ</w:t>
            </w:r>
            <w:r w:rsidRPr="005B7043">
              <w:rPr>
                <w:rFonts w:eastAsia="PMingLiU" w:cstheme="minorHAnsi"/>
                <w:vertAlign w:val="subscript"/>
                <w:lang w:eastAsia="zh-TW"/>
              </w:rPr>
              <w:t>p</w:t>
            </w:r>
            <w:proofErr w:type="spellEnd"/>
            <w:r>
              <w:rPr>
                <w:rFonts w:eastAsia="PMingLiU"/>
                <w:lang w:eastAsia="zh-TW"/>
              </w:rPr>
              <w:t>-</w:t>
            </w:r>
            <w:r w:rsidRPr="00A1622D">
              <w:rPr>
                <w:rFonts w:eastAsia="PMingLiU"/>
                <w:lang w:eastAsia="zh-TW"/>
              </w:rPr>
              <w:t xml:space="preserve">value of </w:t>
            </w:r>
            <w:r w:rsidRPr="005B7043">
              <w:rPr>
                <w:rFonts w:eastAsia="PMingLiU"/>
                <w:i/>
                <w:iCs/>
                <w:lang w:eastAsia="zh-TW"/>
              </w:rPr>
              <w:t>p</w:t>
            </w:r>
            <w:r w:rsidRPr="00A1622D">
              <w:rPr>
                <w:rFonts w:eastAsia="PMingLiU"/>
                <w:lang w:eastAsia="zh-TW"/>
              </w:rPr>
              <w:t>-</w:t>
            </w:r>
            <w:r>
              <w:rPr>
                <w:rFonts w:eastAsia="PMingLiU"/>
                <w:lang w:eastAsia="zh-TW"/>
              </w:rPr>
              <w:t>CF</w:t>
            </w:r>
            <w:r w:rsidRPr="005B7043">
              <w:rPr>
                <w:rFonts w:eastAsia="PMingLiU"/>
                <w:vertAlign w:val="subscript"/>
                <w:lang w:eastAsia="zh-TW"/>
              </w:rPr>
              <w:t>3</w:t>
            </w:r>
            <w:r w:rsidRPr="00A1622D">
              <w:rPr>
                <w:rFonts w:eastAsia="PMingLiU"/>
                <w:lang w:eastAsia="zh-TW"/>
              </w:rPr>
              <w:t>-C</w:t>
            </w:r>
            <w:r w:rsidRPr="005B7043">
              <w:rPr>
                <w:rFonts w:eastAsia="PMingLiU"/>
                <w:vertAlign w:val="subscript"/>
                <w:lang w:eastAsia="zh-TW"/>
              </w:rPr>
              <w:t>6</w:t>
            </w:r>
            <w:r w:rsidRPr="00A1622D">
              <w:rPr>
                <w:rFonts w:eastAsia="PMingLiU"/>
                <w:lang w:eastAsia="zh-TW"/>
              </w:rPr>
              <w:t>H</w:t>
            </w:r>
            <w:r w:rsidRPr="005B7043">
              <w:rPr>
                <w:rFonts w:eastAsia="PMingLiU"/>
                <w:vertAlign w:val="subscript"/>
                <w:lang w:eastAsia="zh-TW"/>
              </w:rPr>
              <w:t>4</w:t>
            </w:r>
            <w:r>
              <w:rPr>
                <w:rFonts w:eastAsia="PMingLiU"/>
                <w:lang w:eastAsia="zh-TW"/>
              </w:rPr>
              <w:t>?</w:t>
            </w:r>
          </w:p>
        </w:tc>
        <w:tc>
          <w:tcPr>
            <w:tcW w:w="4632" w:type="dxa"/>
          </w:tcPr>
          <w:p w14:paraId="383A6DAF" w14:textId="675DA099" w:rsidR="007C0D7B" w:rsidRDefault="007C0D7B" w:rsidP="005B7043">
            <w:pPr>
              <w:rPr>
                <w:rFonts w:eastAsia="PMingLiU"/>
                <w:lang w:eastAsia="zh-TW"/>
              </w:rPr>
            </w:pPr>
            <w:r w:rsidRPr="00B93185">
              <w:rPr>
                <w:rFonts w:eastAsia="PMingLiU"/>
                <w:lang w:eastAsia="zh-TW"/>
              </w:rPr>
              <w:t xml:space="preserve">The given data does not provide information about the </w:t>
            </w:r>
            <w:proofErr w:type="spellStart"/>
            <w:r w:rsidRPr="00B93185">
              <w:rPr>
                <w:rFonts w:eastAsia="PMingLiU"/>
                <w:lang w:eastAsia="zh-TW"/>
              </w:rPr>
              <w:t>σp</w:t>
            </w:r>
            <w:proofErr w:type="spellEnd"/>
            <w:r w:rsidRPr="00B93185">
              <w:rPr>
                <w:rFonts w:eastAsia="PMingLiU"/>
                <w:lang w:eastAsia="zh-TW"/>
              </w:rPr>
              <w:t xml:space="preserve">-value of p-CF3-C6H4. However, it does provide information about other substituted hydrocarbons and their corresponding FNR values. FNR is a measure of the fractional nucleophilic substitution degree, which can be used to estimate the reactivity of a molecule towards nucleophiles. In this case, the FNR value would depend on the presence of the CF3 group on the aromatic ring and its effect on the reactivity of the molecule towards nucleophiles. More information is needed to calculate the </w:t>
            </w:r>
            <w:proofErr w:type="spellStart"/>
            <w:r w:rsidRPr="00B93185">
              <w:rPr>
                <w:rFonts w:eastAsia="PMingLiU"/>
                <w:lang w:eastAsia="zh-TW"/>
              </w:rPr>
              <w:t>σp</w:t>
            </w:r>
            <w:proofErr w:type="spellEnd"/>
            <w:r w:rsidRPr="00B93185">
              <w:rPr>
                <w:rFonts w:eastAsia="PMingLiU"/>
                <w:lang w:eastAsia="zh-TW"/>
              </w:rPr>
              <w:t>-value of p-CF3-C6H4 specifically.</w:t>
            </w:r>
          </w:p>
        </w:tc>
        <w:tc>
          <w:tcPr>
            <w:tcW w:w="758" w:type="dxa"/>
          </w:tcPr>
          <w:p w14:paraId="607C100C" w14:textId="77777777" w:rsidR="007C0D7B" w:rsidRDefault="007C0D7B" w:rsidP="007C0D7B">
            <w:pPr>
              <w:jc w:val="center"/>
              <w:rPr>
                <w:rFonts w:eastAsia="PMingLiU"/>
                <w:lang w:eastAsia="zh-TW"/>
              </w:rPr>
            </w:pPr>
          </w:p>
        </w:tc>
        <w:tc>
          <w:tcPr>
            <w:tcW w:w="2392" w:type="dxa"/>
          </w:tcPr>
          <w:p w14:paraId="128097FF" w14:textId="7FAB321B" w:rsidR="007C0D7B" w:rsidRDefault="007C0D7B" w:rsidP="005B7043">
            <w:pPr>
              <w:rPr>
                <w:rFonts w:eastAsia="PMingLiU"/>
                <w:lang w:eastAsia="zh-TW"/>
              </w:rPr>
            </w:pPr>
            <w:r w:rsidRPr="00012AAA">
              <w:rPr>
                <w:rFonts w:eastAsia="PMingLiU"/>
                <w:lang w:eastAsia="zh-TW"/>
              </w:rPr>
              <w:t>C</w:t>
            </w:r>
            <w:r w:rsidRPr="00012AAA">
              <w:rPr>
                <w:rFonts w:eastAsia="PMingLiU" w:hint="eastAsia"/>
                <w:lang w:eastAsia="zh-TW"/>
              </w:rPr>
              <w:t xml:space="preserve">heck learning </w:t>
            </w:r>
            <w:r w:rsidRPr="00012AAA">
              <w:rPr>
                <w:rFonts w:eastAsia="PMingLiU"/>
                <w:lang w:eastAsia="zh-TW"/>
              </w:rPr>
              <w:t>performance</w:t>
            </w:r>
          </w:p>
        </w:tc>
      </w:tr>
      <w:tr w:rsidR="006259CE" w14:paraId="2B9F0F2D" w14:textId="77777777" w:rsidTr="007C0D7B">
        <w:tc>
          <w:tcPr>
            <w:tcW w:w="1933" w:type="dxa"/>
          </w:tcPr>
          <w:p w14:paraId="3C079621" w14:textId="36062126" w:rsidR="006259CE" w:rsidRPr="00A1622D" w:rsidRDefault="006259CE" w:rsidP="005B7043">
            <w:pPr>
              <w:rPr>
                <w:rFonts w:eastAsia="PMingLiU"/>
                <w:lang w:eastAsia="zh-TW"/>
              </w:rPr>
            </w:pPr>
            <w:r>
              <w:rPr>
                <w:rFonts w:eastAsia="PMingLiU"/>
                <w:lang w:eastAsia="zh-TW"/>
              </w:rPr>
              <w:t>HF</w:t>
            </w:r>
          </w:p>
        </w:tc>
        <w:tc>
          <w:tcPr>
            <w:tcW w:w="4632" w:type="dxa"/>
          </w:tcPr>
          <w:p w14:paraId="0A174ABB" w14:textId="6809D853" w:rsidR="006259CE" w:rsidRPr="00B93185" w:rsidRDefault="006259CE" w:rsidP="005B7043">
            <w:pPr>
              <w:rPr>
                <w:rFonts w:eastAsia="PMingLiU"/>
                <w:lang w:eastAsia="zh-TW"/>
              </w:rPr>
            </w:pPr>
            <w:r w:rsidRPr="00DC5045">
              <w:rPr>
                <w:rFonts w:eastAsia="PMingLiU"/>
                <w:color w:val="000000" w:themeColor="text1"/>
                <w:lang w:eastAsia="zh-TW"/>
              </w:rPr>
              <w:t>My question was not accurate enough.  It should be:</w:t>
            </w:r>
            <w:r w:rsidRPr="00DC5045">
              <w:rPr>
                <w:rFonts w:eastAsia="PMingLiU"/>
                <w:color w:val="FF0000"/>
                <w:lang w:eastAsia="zh-TW"/>
              </w:rPr>
              <w:t xml:space="preserve"> what is the </w:t>
            </w:r>
            <w:proofErr w:type="spellStart"/>
            <w:r w:rsidRPr="00DC5045">
              <w:rPr>
                <w:rFonts w:eastAsia="PMingLiU" w:cstheme="minorHAnsi"/>
                <w:color w:val="FF0000"/>
                <w:lang w:eastAsia="zh-TW"/>
              </w:rPr>
              <w:t>σ</w:t>
            </w:r>
            <w:r w:rsidRPr="00DC5045">
              <w:rPr>
                <w:rFonts w:eastAsia="PMingLiU" w:cstheme="minorHAnsi"/>
                <w:color w:val="FF0000"/>
                <w:vertAlign w:val="subscript"/>
                <w:lang w:eastAsia="zh-TW"/>
              </w:rPr>
              <w:t>p</w:t>
            </w:r>
            <w:proofErr w:type="spellEnd"/>
            <w:r w:rsidRPr="00DC5045">
              <w:rPr>
                <w:rFonts w:eastAsia="PMingLiU"/>
                <w:color w:val="FF0000"/>
                <w:lang w:eastAsia="zh-TW"/>
              </w:rPr>
              <w:t>-value of CF</w:t>
            </w:r>
            <w:r w:rsidRPr="00DC5045">
              <w:rPr>
                <w:rFonts w:eastAsia="PMingLiU"/>
                <w:color w:val="FF0000"/>
                <w:vertAlign w:val="subscript"/>
                <w:lang w:eastAsia="zh-TW"/>
              </w:rPr>
              <w:t>3</w:t>
            </w:r>
            <w:r w:rsidRPr="00DC5045">
              <w:rPr>
                <w:rFonts w:eastAsia="PMingLiU"/>
                <w:color w:val="FF0000"/>
                <w:lang w:eastAsia="zh-TW"/>
              </w:rPr>
              <w:t xml:space="preserve"> group?</w:t>
            </w:r>
          </w:p>
        </w:tc>
        <w:tc>
          <w:tcPr>
            <w:tcW w:w="758" w:type="dxa"/>
          </w:tcPr>
          <w:p w14:paraId="3A9A9A23" w14:textId="77777777" w:rsidR="006259CE" w:rsidRDefault="006259CE" w:rsidP="007C0D7B">
            <w:pPr>
              <w:jc w:val="center"/>
              <w:rPr>
                <w:rFonts w:eastAsia="PMingLiU"/>
                <w:lang w:eastAsia="zh-TW"/>
              </w:rPr>
            </w:pPr>
          </w:p>
        </w:tc>
        <w:tc>
          <w:tcPr>
            <w:tcW w:w="2392" w:type="dxa"/>
          </w:tcPr>
          <w:p w14:paraId="5817FF04" w14:textId="77777777" w:rsidR="006259CE" w:rsidRPr="00012AAA" w:rsidRDefault="006259CE" w:rsidP="005B7043">
            <w:pPr>
              <w:rPr>
                <w:rFonts w:eastAsia="PMingLiU"/>
                <w:lang w:eastAsia="zh-TW"/>
              </w:rPr>
            </w:pPr>
          </w:p>
        </w:tc>
      </w:tr>
      <w:tr w:rsidR="007C0D7B" w14:paraId="7ADCD76B" w14:textId="77777777" w:rsidTr="007C0D7B">
        <w:tc>
          <w:tcPr>
            <w:tcW w:w="1933" w:type="dxa"/>
          </w:tcPr>
          <w:p w14:paraId="3F4EC50A" w14:textId="6E8F763F" w:rsidR="007C0D7B" w:rsidRDefault="007C0D7B" w:rsidP="005B7043">
            <w:pPr>
              <w:rPr>
                <w:rFonts w:eastAsia="PMingLiU"/>
                <w:lang w:eastAsia="zh-TW"/>
              </w:rPr>
            </w:pPr>
            <w:r w:rsidRPr="00A1622D">
              <w:rPr>
                <w:rFonts w:eastAsia="PMingLiU"/>
                <w:lang w:eastAsia="zh-TW"/>
              </w:rPr>
              <w:t xml:space="preserve">what is the </w:t>
            </w:r>
            <w:proofErr w:type="spellStart"/>
            <w:r>
              <w:rPr>
                <w:rFonts w:eastAsia="PMingLiU" w:cstheme="minorHAnsi"/>
                <w:lang w:eastAsia="zh-TW"/>
              </w:rPr>
              <w:t>σ</w:t>
            </w:r>
            <w:r>
              <w:rPr>
                <w:rFonts w:eastAsia="PMingLiU" w:cstheme="minorHAnsi"/>
                <w:vertAlign w:val="subscript"/>
                <w:lang w:eastAsia="zh-TW"/>
              </w:rPr>
              <w:t>m</w:t>
            </w:r>
            <w:proofErr w:type="spellEnd"/>
            <w:r>
              <w:rPr>
                <w:rFonts w:eastAsia="PMingLiU"/>
                <w:lang w:eastAsia="zh-TW"/>
              </w:rPr>
              <w:t>-</w:t>
            </w:r>
            <w:r w:rsidRPr="00A1622D">
              <w:rPr>
                <w:rFonts w:eastAsia="PMingLiU"/>
                <w:lang w:eastAsia="zh-TW"/>
              </w:rPr>
              <w:t xml:space="preserve">value of </w:t>
            </w:r>
            <w:r w:rsidRPr="005B7043">
              <w:rPr>
                <w:rFonts w:eastAsia="PMingLiU"/>
                <w:i/>
                <w:iCs/>
                <w:lang w:eastAsia="zh-TW"/>
              </w:rPr>
              <w:t>m</w:t>
            </w:r>
            <w:r w:rsidRPr="00A1622D">
              <w:rPr>
                <w:rFonts w:eastAsia="PMingLiU"/>
                <w:lang w:eastAsia="zh-TW"/>
              </w:rPr>
              <w:t>-</w:t>
            </w:r>
            <w:r>
              <w:rPr>
                <w:rFonts w:eastAsia="PMingLiU"/>
                <w:lang w:eastAsia="zh-TW"/>
              </w:rPr>
              <w:t>SCH</w:t>
            </w:r>
            <w:r w:rsidRPr="005B7043">
              <w:rPr>
                <w:rFonts w:eastAsia="PMingLiU"/>
                <w:vertAlign w:val="subscript"/>
                <w:lang w:eastAsia="zh-TW"/>
              </w:rPr>
              <w:t>2</w:t>
            </w:r>
            <w:r>
              <w:rPr>
                <w:rFonts w:eastAsia="PMingLiU"/>
                <w:lang w:eastAsia="zh-TW"/>
              </w:rPr>
              <w:t>F</w:t>
            </w:r>
            <w:r w:rsidRPr="00A1622D">
              <w:rPr>
                <w:rFonts w:eastAsia="PMingLiU"/>
                <w:lang w:eastAsia="zh-TW"/>
              </w:rPr>
              <w:t>- C</w:t>
            </w:r>
            <w:r w:rsidRPr="005B7043">
              <w:rPr>
                <w:rFonts w:eastAsia="PMingLiU"/>
                <w:vertAlign w:val="subscript"/>
                <w:lang w:eastAsia="zh-TW"/>
              </w:rPr>
              <w:t>6</w:t>
            </w:r>
            <w:r w:rsidRPr="00A1622D">
              <w:rPr>
                <w:rFonts w:eastAsia="PMingLiU"/>
                <w:lang w:eastAsia="zh-TW"/>
              </w:rPr>
              <w:t>H</w:t>
            </w:r>
            <w:r w:rsidRPr="005B7043">
              <w:rPr>
                <w:rFonts w:eastAsia="PMingLiU"/>
                <w:vertAlign w:val="subscript"/>
                <w:lang w:eastAsia="zh-TW"/>
              </w:rPr>
              <w:t>4</w:t>
            </w:r>
            <w:r>
              <w:rPr>
                <w:rFonts w:eastAsia="PMingLiU"/>
                <w:lang w:eastAsia="zh-TW"/>
              </w:rPr>
              <w:t>?</w:t>
            </w:r>
          </w:p>
        </w:tc>
        <w:tc>
          <w:tcPr>
            <w:tcW w:w="4632" w:type="dxa"/>
          </w:tcPr>
          <w:p w14:paraId="1F16B74D" w14:textId="77777777" w:rsidR="007C0D7B" w:rsidRPr="00B93185" w:rsidRDefault="007C0D7B" w:rsidP="00B93185">
            <w:pPr>
              <w:rPr>
                <w:rFonts w:eastAsia="PMingLiU"/>
                <w:lang w:eastAsia="zh-TW"/>
              </w:rPr>
            </w:pPr>
            <w:r w:rsidRPr="00B93185">
              <w:rPr>
                <w:rFonts w:eastAsia="PMingLiU"/>
                <w:lang w:eastAsia="zh-TW"/>
              </w:rPr>
              <w:t xml:space="preserve">The given data represents the calculated values for the thermodynamic properties of two compounds (297 and 298) using density functional theory (DFT). Specifically, the values are related to the standard Gibbs free energy change (ΔG°) for each compound under standard conditions (p = 1 atm, T = 298 K). However, none of these values provide direct information about the </w:t>
            </w:r>
            <w:proofErr w:type="spellStart"/>
            <w:r w:rsidRPr="00B93185">
              <w:rPr>
                <w:rFonts w:eastAsia="PMingLiU"/>
                <w:lang w:eastAsia="zh-TW"/>
              </w:rPr>
              <w:t>σm</w:t>
            </w:r>
            <w:proofErr w:type="spellEnd"/>
            <w:r w:rsidRPr="00B93185">
              <w:rPr>
                <w:rFonts w:eastAsia="PMingLiU"/>
                <w:lang w:eastAsia="zh-TW"/>
              </w:rPr>
              <w:t>-value of m-SCH2F-C6H4.</w:t>
            </w:r>
          </w:p>
          <w:p w14:paraId="4582D1B1" w14:textId="77777777" w:rsidR="007C0D7B" w:rsidRPr="00B93185" w:rsidRDefault="007C0D7B" w:rsidP="00B93185">
            <w:pPr>
              <w:rPr>
                <w:rFonts w:eastAsia="PMingLiU"/>
                <w:lang w:eastAsia="zh-TW"/>
              </w:rPr>
            </w:pPr>
          </w:p>
          <w:p w14:paraId="4BE9DBA3" w14:textId="46B33DE4" w:rsidR="007C0D7B" w:rsidRDefault="007C0D7B" w:rsidP="00B93185">
            <w:pPr>
              <w:rPr>
                <w:rFonts w:eastAsia="PMingLiU"/>
                <w:lang w:eastAsia="zh-TW"/>
              </w:rPr>
            </w:pPr>
            <w:r w:rsidRPr="00B93185">
              <w:rPr>
                <w:rFonts w:eastAsia="PMingLiU"/>
                <w:lang w:eastAsia="zh-TW"/>
              </w:rPr>
              <w:t xml:space="preserve">The </w:t>
            </w:r>
            <w:proofErr w:type="spellStart"/>
            <w:r w:rsidRPr="00B93185">
              <w:rPr>
                <w:rFonts w:eastAsia="PMingLiU"/>
                <w:lang w:eastAsia="zh-TW"/>
              </w:rPr>
              <w:t>σm</w:t>
            </w:r>
            <w:proofErr w:type="spellEnd"/>
            <w:r w:rsidRPr="00B93185">
              <w:rPr>
                <w:rFonts w:eastAsia="PMingLiU"/>
                <w:lang w:eastAsia="zh-TW"/>
              </w:rPr>
              <w:t xml:space="preserve">-value is a measure of the polarizability of a molecule and can be calculated using various methods such as molecular dynamics simulations or quantum chemistry calculations. Unfortunately, the given data does not include any information about the computational method used to calculate the </w:t>
            </w:r>
            <w:proofErr w:type="spellStart"/>
            <w:r w:rsidRPr="00B93185">
              <w:rPr>
                <w:rFonts w:eastAsia="PMingLiU"/>
                <w:lang w:eastAsia="zh-TW"/>
              </w:rPr>
              <w:t>σm</w:t>
            </w:r>
            <w:proofErr w:type="spellEnd"/>
            <w:r w:rsidRPr="00B93185">
              <w:rPr>
                <w:rFonts w:eastAsia="PMingLiU"/>
                <w:lang w:eastAsia="zh-TW"/>
              </w:rPr>
              <w:t xml:space="preserve">-values or any experimental measurements of this property. Therefore, it is impossible to determine the </w:t>
            </w:r>
            <w:proofErr w:type="spellStart"/>
            <w:r w:rsidRPr="00B93185">
              <w:rPr>
                <w:rFonts w:eastAsia="PMingLiU"/>
                <w:lang w:eastAsia="zh-TW"/>
              </w:rPr>
              <w:t>σm</w:t>
            </w:r>
            <w:proofErr w:type="spellEnd"/>
            <w:r w:rsidRPr="00B93185">
              <w:rPr>
                <w:rFonts w:eastAsia="PMingLiU"/>
                <w:lang w:eastAsia="zh-TW"/>
              </w:rPr>
              <w:t>-value of m-SCH2F-C6H4 based solely on the provided context.</w:t>
            </w:r>
          </w:p>
        </w:tc>
        <w:tc>
          <w:tcPr>
            <w:tcW w:w="758" w:type="dxa"/>
          </w:tcPr>
          <w:p w14:paraId="256A1487" w14:textId="77777777" w:rsidR="007C0D7B" w:rsidRDefault="007C0D7B" w:rsidP="007C0D7B">
            <w:pPr>
              <w:jc w:val="center"/>
              <w:rPr>
                <w:rFonts w:eastAsia="PMingLiU"/>
                <w:lang w:eastAsia="zh-TW"/>
              </w:rPr>
            </w:pPr>
          </w:p>
        </w:tc>
        <w:tc>
          <w:tcPr>
            <w:tcW w:w="2392" w:type="dxa"/>
          </w:tcPr>
          <w:p w14:paraId="71A24FD0" w14:textId="65AE346F" w:rsidR="007C0D7B" w:rsidRDefault="007C0D7B" w:rsidP="005B7043">
            <w:pPr>
              <w:rPr>
                <w:rFonts w:eastAsia="PMingLiU"/>
                <w:lang w:eastAsia="zh-TW"/>
              </w:rPr>
            </w:pPr>
            <w:r w:rsidRPr="00012AAA">
              <w:rPr>
                <w:rFonts w:eastAsia="PMingLiU"/>
                <w:lang w:eastAsia="zh-TW"/>
              </w:rPr>
              <w:t>C</w:t>
            </w:r>
            <w:r w:rsidRPr="00012AAA">
              <w:rPr>
                <w:rFonts w:eastAsia="PMingLiU" w:hint="eastAsia"/>
                <w:lang w:eastAsia="zh-TW"/>
              </w:rPr>
              <w:t xml:space="preserve">heck learning </w:t>
            </w:r>
            <w:r w:rsidRPr="00012AAA">
              <w:rPr>
                <w:rFonts w:eastAsia="PMingLiU"/>
                <w:lang w:eastAsia="zh-TW"/>
              </w:rPr>
              <w:t>performance</w:t>
            </w:r>
          </w:p>
        </w:tc>
      </w:tr>
      <w:tr w:rsidR="006259CE" w14:paraId="1E50722F" w14:textId="77777777" w:rsidTr="007C0D7B">
        <w:tc>
          <w:tcPr>
            <w:tcW w:w="1933" w:type="dxa"/>
          </w:tcPr>
          <w:p w14:paraId="54B2D063" w14:textId="2086D5E3" w:rsidR="006259CE" w:rsidRPr="00A1622D" w:rsidRDefault="006259CE" w:rsidP="005B7043">
            <w:pPr>
              <w:rPr>
                <w:rFonts w:eastAsia="PMingLiU"/>
                <w:lang w:eastAsia="zh-TW"/>
              </w:rPr>
            </w:pPr>
            <w:r>
              <w:rPr>
                <w:rFonts w:eastAsia="PMingLiU"/>
                <w:lang w:eastAsia="zh-TW"/>
              </w:rPr>
              <w:t>HF</w:t>
            </w:r>
          </w:p>
        </w:tc>
        <w:tc>
          <w:tcPr>
            <w:tcW w:w="4632" w:type="dxa"/>
          </w:tcPr>
          <w:p w14:paraId="6AF13CBB" w14:textId="3F8DB466" w:rsidR="006259CE" w:rsidRPr="00B93185" w:rsidRDefault="006259CE" w:rsidP="00B93185">
            <w:pPr>
              <w:rPr>
                <w:rFonts w:eastAsia="PMingLiU"/>
                <w:lang w:eastAsia="zh-TW"/>
              </w:rPr>
            </w:pPr>
            <w:r w:rsidRPr="00DC5045">
              <w:rPr>
                <w:rFonts w:eastAsia="PMingLiU"/>
                <w:color w:val="000000" w:themeColor="text1"/>
                <w:lang w:eastAsia="zh-TW"/>
              </w:rPr>
              <w:t xml:space="preserve">My question was not accurate enough.  It should be: </w:t>
            </w:r>
            <w:r w:rsidRPr="00DC5045">
              <w:rPr>
                <w:rFonts w:eastAsia="PMingLiU"/>
                <w:color w:val="FF0000"/>
                <w:lang w:eastAsia="zh-TW"/>
              </w:rPr>
              <w:t xml:space="preserve">what is the </w:t>
            </w:r>
            <w:proofErr w:type="spellStart"/>
            <w:r w:rsidRPr="00DC5045">
              <w:rPr>
                <w:rFonts w:eastAsia="PMingLiU" w:cstheme="minorHAnsi"/>
                <w:color w:val="FF0000"/>
                <w:lang w:eastAsia="zh-TW"/>
              </w:rPr>
              <w:t>σ</w:t>
            </w:r>
            <w:r w:rsidRPr="00DC5045">
              <w:rPr>
                <w:rFonts w:eastAsia="PMingLiU" w:cstheme="minorHAnsi"/>
                <w:color w:val="FF0000"/>
                <w:vertAlign w:val="subscript"/>
                <w:lang w:eastAsia="zh-TW"/>
              </w:rPr>
              <w:t>m</w:t>
            </w:r>
            <w:proofErr w:type="spellEnd"/>
            <w:r w:rsidRPr="00DC5045">
              <w:rPr>
                <w:rFonts w:eastAsia="PMingLiU"/>
                <w:color w:val="FF0000"/>
                <w:lang w:eastAsia="zh-TW"/>
              </w:rPr>
              <w:t>-value of SCH</w:t>
            </w:r>
            <w:r w:rsidRPr="00DC5045">
              <w:rPr>
                <w:rFonts w:eastAsia="PMingLiU"/>
                <w:color w:val="FF0000"/>
                <w:vertAlign w:val="subscript"/>
                <w:lang w:eastAsia="zh-TW"/>
              </w:rPr>
              <w:t>2</w:t>
            </w:r>
            <w:r w:rsidRPr="00DC5045">
              <w:rPr>
                <w:rFonts w:eastAsia="PMingLiU"/>
                <w:color w:val="FF0000"/>
                <w:lang w:eastAsia="zh-TW"/>
              </w:rPr>
              <w:t>F group?</w:t>
            </w:r>
          </w:p>
        </w:tc>
        <w:tc>
          <w:tcPr>
            <w:tcW w:w="758" w:type="dxa"/>
          </w:tcPr>
          <w:p w14:paraId="43B3B8CF" w14:textId="77777777" w:rsidR="006259CE" w:rsidRDefault="006259CE" w:rsidP="007C0D7B">
            <w:pPr>
              <w:jc w:val="center"/>
              <w:rPr>
                <w:rFonts w:eastAsia="PMingLiU"/>
                <w:lang w:eastAsia="zh-TW"/>
              </w:rPr>
            </w:pPr>
          </w:p>
        </w:tc>
        <w:tc>
          <w:tcPr>
            <w:tcW w:w="2392" w:type="dxa"/>
          </w:tcPr>
          <w:p w14:paraId="60C5C62C" w14:textId="77777777" w:rsidR="006259CE" w:rsidRPr="00012AAA" w:rsidRDefault="006259CE" w:rsidP="005B7043">
            <w:pPr>
              <w:rPr>
                <w:rFonts w:eastAsia="PMingLiU"/>
                <w:lang w:eastAsia="zh-TW"/>
              </w:rPr>
            </w:pPr>
          </w:p>
        </w:tc>
      </w:tr>
      <w:tr w:rsidR="007C0D7B" w14:paraId="79C85144" w14:textId="727B911B" w:rsidTr="007C0D7B">
        <w:tc>
          <w:tcPr>
            <w:tcW w:w="1933" w:type="dxa"/>
          </w:tcPr>
          <w:p w14:paraId="1116DDCF" w14:textId="79044603" w:rsidR="007C0D7B" w:rsidRDefault="007C0D7B" w:rsidP="005B7043">
            <w:pPr>
              <w:rPr>
                <w:rFonts w:eastAsia="PMingLiU"/>
                <w:lang w:eastAsia="zh-TW"/>
              </w:rPr>
            </w:pPr>
            <w:r>
              <w:rPr>
                <w:rFonts w:eastAsia="PMingLiU"/>
                <w:lang w:eastAsia="zh-TW"/>
              </w:rPr>
              <w:t>W</w:t>
            </w:r>
            <w:r w:rsidRPr="00A1622D">
              <w:rPr>
                <w:rFonts w:eastAsia="PMingLiU"/>
                <w:lang w:eastAsia="zh-TW"/>
              </w:rPr>
              <w:t xml:space="preserve">hat is the </w:t>
            </w:r>
            <w:proofErr w:type="spellStart"/>
            <w:r>
              <w:rPr>
                <w:rFonts w:eastAsia="PMingLiU" w:cstheme="minorHAnsi"/>
                <w:lang w:eastAsia="zh-TW"/>
              </w:rPr>
              <w:t>σ</w:t>
            </w:r>
            <w:r w:rsidRPr="005B7043">
              <w:rPr>
                <w:rFonts w:eastAsia="PMingLiU" w:cstheme="minorHAnsi"/>
                <w:vertAlign w:val="subscript"/>
                <w:lang w:eastAsia="zh-TW"/>
              </w:rPr>
              <w:t>p</w:t>
            </w:r>
            <w:proofErr w:type="spellEnd"/>
            <w:r>
              <w:rPr>
                <w:rFonts w:eastAsia="PMingLiU"/>
                <w:lang w:eastAsia="zh-TW"/>
              </w:rPr>
              <w:t>-</w:t>
            </w:r>
            <w:r w:rsidRPr="00A1622D">
              <w:rPr>
                <w:rFonts w:eastAsia="PMingLiU"/>
                <w:lang w:eastAsia="zh-TW"/>
              </w:rPr>
              <w:t xml:space="preserve">value of </w:t>
            </w:r>
            <w:r w:rsidRPr="005B7043">
              <w:rPr>
                <w:rFonts w:eastAsia="PMingLiU"/>
                <w:i/>
                <w:iCs/>
                <w:lang w:eastAsia="zh-TW"/>
              </w:rPr>
              <w:t>p</w:t>
            </w:r>
            <w:r w:rsidRPr="00A1622D">
              <w:rPr>
                <w:rFonts w:eastAsia="PMingLiU"/>
                <w:lang w:eastAsia="zh-TW"/>
              </w:rPr>
              <w:t>-OMe- C</w:t>
            </w:r>
            <w:r w:rsidRPr="005B7043">
              <w:rPr>
                <w:rFonts w:eastAsia="PMingLiU"/>
                <w:vertAlign w:val="subscript"/>
                <w:lang w:eastAsia="zh-TW"/>
              </w:rPr>
              <w:t>6</w:t>
            </w:r>
            <w:r w:rsidRPr="00A1622D">
              <w:rPr>
                <w:rFonts w:eastAsia="PMingLiU"/>
                <w:lang w:eastAsia="zh-TW"/>
              </w:rPr>
              <w:t>H</w:t>
            </w:r>
            <w:r w:rsidRPr="005B7043">
              <w:rPr>
                <w:rFonts w:eastAsia="PMingLiU"/>
                <w:vertAlign w:val="subscript"/>
                <w:lang w:eastAsia="zh-TW"/>
              </w:rPr>
              <w:t>4</w:t>
            </w:r>
            <w:r>
              <w:rPr>
                <w:rFonts w:eastAsia="PMingLiU"/>
                <w:lang w:eastAsia="zh-TW"/>
              </w:rPr>
              <w:t>?</w:t>
            </w:r>
          </w:p>
        </w:tc>
        <w:tc>
          <w:tcPr>
            <w:tcW w:w="4632" w:type="dxa"/>
          </w:tcPr>
          <w:p w14:paraId="758DB170" w14:textId="77777777" w:rsidR="007C0D7B" w:rsidRPr="00B93185" w:rsidRDefault="007C0D7B" w:rsidP="00B93185">
            <w:pPr>
              <w:rPr>
                <w:rFonts w:eastAsia="PMingLiU"/>
                <w:lang w:eastAsia="zh-TW"/>
              </w:rPr>
            </w:pPr>
            <w:r w:rsidRPr="00B93185">
              <w:rPr>
                <w:rFonts w:eastAsia="PMingLiU"/>
                <w:lang w:eastAsia="zh-TW"/>
              </w:rPr>
              <w:t xml:space="preserve">The </w:t>
            </w:r>
            <w:proofErr w:type="spellStart"/>
            <w:r w:rsidRPr="00B93185">
              <w:rPr>
                <w:rFonts w:eastAsia="PMingLiU"/>
                <w:lang w:eastAsia="zh-TW"/>
              </w:rPr>
              <w:t>σp</w:t>
            </w:r>
            <w:proofErr w:type="spellEnd"/>
            <w:r w:rsidRPr="00B93185">
              <w:rPr>
                <w:rFonts w:eastAsia="PMingLiU"/>
                <w:lang w:eastAsia="zh-TW"/>
              </w:rPr>
              <w:t>-value of p-OMe-C6H4 can be calculated using the Swain-Lupton equation, which relates the equilibrium constant (K) of a solute in water to its standard Gibbs free energy change (ΔG°(</w:t>
            </w:r>
            <w:proofErr w:type="spellStart"/>
            <w:r w:rsidRPr="00B93185">
              <w:rPr>
                <w:rFonts w:eastAsia="PMingLiU"/>
                <w:lang w:eastAsia="zh-TW"/>
              </w:rPr>
              <w:t>aq</w:t>
            </w:r>
            <w:proofErr w:type="spellEnd"/>
            <w:r w:rsidRPr="00B93185">
              <w:rPr>
                <w:rFonts w:eastAsia="PMingLiU"/>
                <w:lang w:eastAsia="zh-TW"/>
              </w:rPr>
              <w:t>)) and temperature (T). Specifically, the equation is given by:</w:t>
            </w:r>
          </w:p>
          <w:p w14:paraId="57DD14D7" w14:textId="77777777" w:rsidR="007C0D7B" w:rsidRPr="00B93185" w:rsidRDefault="007C0D7B" w:rsidP="00B93185">
            <w:pPr>
              <w:rPr>
                <w:rFonts w:eastAsia="PMingLiU"/>
                <w:lang w:eastAsia="zh-TW"/>
              </w:rPr>
            </w:pPr>
          </w:p>
          <w:p w14:paraId="57755F62" w14:textId="77777777" w:rsidR="007C0D7B" w:rsidRPr="00B93185" w:rsidRDefault="007C0D7B" w:rsidP="00B93185">
            <w:pPr>
              <w:rPr>
                <w:rFonts w:eastAsia="PMingLiU"/>
                <w:lang w:eastAsia="zh-TW"/>
              </w:rPr>
            </w:pPr>
            <w:r w:rsidRPr="00B93185">
              <w:rPr>
                <w:rFonts w:eastAsia="PMingLiU"/>
                <w:lang w:eastAsia="zh-TW"/>
              </w:rPr>
              <w:t>ln(K/Ko) = -(ΔG°(</w:t>
            </w:r>
            <w:proofErr w:type="spellStart"/>
            <w:r w:rsidRPr="00B93185">
              <w:rPr>
                <w:rFonts w:eastAsia="PMingLiU"/>
                <w:lang w:eastAsia="zh-TW"/>
              </w:rPr>
              <w:t>aq</w:t>
            </w:r>
            <w:proofErr w:type="spellEnd"/>
            <w:r w:rsidRPr="00B93185">
              <w:rPr>
                <w:rFonts w:eastAsia="PMingLiU"/>
                <w:lang w:eastAsia="zh-TW"/>
              </w:rPr>
              <w:t>)/RT) + 0.364T</w:t>
            </w:r>
          </w:p>
          <w:p w14:paraId="4CD9264A" w14:textId="77777777" w:rsidR="007C0D7B" w:rsidRPr="00B93185" w:rsidRDefault="007C0D7B" w:rsidP="00B93185">
            <w:pPr>
              <w:rPr>
                <w:rFonts w:eastAsia="PMingLiU"/>
                <w:lang w:eastAsia="zh-TW"/>
              </w:rPr>
            </w:pPr>
          </w:p>
          <w:p w14:paraId="419ED01B" w14:textId="77777777" w:rsidR="007C0D7B" w:rsidRPr="00B93185" w:rsidRDefault="007C0D7B" w:rsidP="00B93185">
            <w:pPr>
              <w:rPr>
                <w:rFonts w:eastAsia="PMingLiU"/>
                <w:lang w:eastAsia="zh-TW"/>
              </w:rPr>
            </w:pPr>
            <w:r w:rsidRPr="00B93185">
              <w:rPr>
                <w:rFonts w:eastAsia="PMingLiU"/>
                <w:lang w:eastAsia="zh-TW"/>
              </w:rPr>
              <w:t>where R is the gas constant (8.31 J/</w:t>
            </w:r>
            <w:proofErr w:type="spellStart"/>
            <w:r w:rsidRPr="00B93185">
              <w:rPr>
                <w:rFonts w:eastAsia="PMingLiU"/>
                <w:lang w:eastAsia="zh-TW"/>
              </w:rPr>
              <w:t>mol·K</w:t>
            </w:r>
            <w:proofErr w:type="spellEnd"/>
            <w:r w:rsidRPr="00B93185">
              <w:rPr>
                <w:rFonts w:eastAsia="PMingLiU"/>
                <w:lang w:eastAsia="zh-TW"/>
              </w:rPr>
              <w:t>), T is the temperature in Kelvin, K is the equilibrium constant of the solute in water, and Ko is the equilibrium constant of the solute in pure solvent.</w:t>
            </w:r>
          </w:p>
          <w:p w14:paraId="04A272E1" w14:textId="77777777" w:rsidR="007C0D7B" w:rsidRPr="00B93185" w:rsidRDefault="007C0D7B" w:rsidP="00B93185">
            <w:pPr>
              <w:rPr>
                <w:rFonts w:eastAsia="PMingLiU"/>
                <w:lang w:eastAsia="zh-TW"/>
              </w:rPr>
            </w:pPr>
          </w:p>
          <w:p w14:paraId="671DD7C2" w14:textId="77777777" w:rsidR="007C0D7B" w:rsidRPr="00B93185" w:rsidRDefault="007C0D7B" w:rsidP="00B93185">
            <w:pPr>
              <w:rPr>
                <w:rFonts w:eastAsia="PMingLiU"/>
                <w:lang w:eastAsia="zh-TW"/>
              </w:rPr>
            </w:pPr>
            <w:r w:rsidRPr="00B93185">
              <w:rPr>
                <w:rFonts w:eastAsia="PMingLiU"/>
                <w:lang w:eastAsia="zh-TW"/>
              </w:rPr>
              <w:lastRenderedPageBreak/>
              <w:t>In this case, the solute is p-OMe-C6H4, which has two nitrogen atoms with one lone pair each and six carbon atoms with one lone pair each. Therefore, it can be assumed that the solute behaves as a neutral molecule with no formal charges.</w:t>
            </w:r>
          </w:p>
          <w:p w14:paraId="7EEB2C40" w14:textId="77777777" w:rsidR="007C0D7B" w:rsidRPr="00B93185" w:rsidRDefault="007C0D7B" w:rsidP="00B93185">
            <w:pPr>
              <w:rPr>
                <w:rFonts w:eastAsia="PMingLiU"/>
                <w:lang w:eastAsia="zh-TW"/>
              </w:rPr>
            </w:pPr>
          </w:p>
          <w:p w14:paraId="1F0DA058" w14:textId="77777777" w:rsidR="007C0D7B" w:rsidRPr="00B93185" w:rsidRDefault="007C0D7B" w:rsidP="00B93185">
            <w:pPr>
              <w:rPr>
                <w:rFonts w:eastAsia="PMingLiU"/>
                <w:lang w:eastAsia="zh-TW"/>
              </w:rPr>
            </w:pPr>
            <w:r w:rsidRPr="00B93185">
              <w:rPr>
                <w:rFonts w:eastAsia="PMingLiU"/>
                <w:lang w:eastAsia="zh-TW"/>
              </w:rPr>
              <w:t xml:space="preserve">To calculate the </w:t>
            </w:r>
            <w:proofErr w:type="spellStart"/>
            <w:r w:rsidRPr="00B93185">
              <w:rPr>
                <w:rFonts w:eastAsia="PMingLiU"/>
                <w:lang w:eastAsia="zh-TW"/>
              </w:rPr>
              <w:t>σp</w:t>
            </w:r>
            <w:proofErr w:type="spellEnd"/>
            <w:r w:rsidRPr="00B93185">
              <w:rPr>
                <w:rFonts w:eastAsia="PMingLiU"/>
                <w:lang w:eastAsia="zh-TW"/>
              </w:rPr>
              <w:t>-value, we need to first determine the number of donor substituents (NO2) and acceptor substituents (CN) in the molecule. In this case, there are three NO2 groups and no CN groups.</w:t>
            </w:r>
          </w:p>
          <w:p w14:paraId="68CD04A4" w14:textId="77777777" w:rsidR="007C0D7B" w:rsidRPr="00B93185" w:rsidRDefault="007C0D7B" w:rsidP="00B93185">
            <w:pPr>
              <w:rPr>
                <w:rFonts w:eastAsia="PMingLiU"/>
                <w:lang w:eastAsia="zh-TW"/>
              </w:rPr>
            </w:pPr>
          </w:p>
          <w:p w14:paraId="1C37FC05" w14:textId="77777777" w:rsidR="007C0D7B" w:rsidRPr="00B93185" w:rsidRDefault="007C0D7B" w:rsidP="00B93185">
            <w:pPr>
              <w:rPr>
                <w:rFonts w:eastAsia="PMingLiU"/>
                <w:lang w:eastAsia="zh-TW"/>
              </w:rPr>
            </w:pPr>
            <w:r w:rsidRPr="00B93185">
              <w:rPr>
                <w:rFonts w:eastAsia="PMingLiU"/>
                <w:lang w:eastAsia="zh-TW"/>
              </w:rPr>
              <w:t xml:space="preserve">Using the values from Table I, we can calculate the </w:t>
            </w:r>
            <w:proofErr w:type="spellStart"/>
            <w:r w:rsidRPr="00B93185">
              <w:rPr>
                <w:rFonts w:eastAsia="PMingLiU"/>
                <w:lang w:eastAsia="zh-TW"/>
              </w:rPr>
              <w:t>σp</w:t>
            </w:r>
            <w:proofErr w:type="spellEnd"/>
            <w:r w:rsidRPr="00B93185">
              <w:rPr>
                <w:rFonts w:eastAsia="PMingLiU"/>
                <w:lang w:eastAsia="zh-TW"/>
              </w:rPr>
              <w:t>-value as follows:</w:t>
            </w:r>
          </w:p>
          <w:p w14:paraId="2ACC09A2" w14:textId="77777777" w:rsidR="007C0D7B" w:rsidRPr="00B93185" w:rsidRDefault="007C0D7B" w:rsidP="00B93185">
            <w:pPr>
              <w:rPr>
                <w:rFonts w:eastAsia="PMingLiU"/>
                <w:lang w:eastAsia="zh-TW"/>
              </w:rPr>
            </w:pPr>
          </w:p>
          <w:p w14:paraId="709A6011" w14:textId="77777777" w:rsidR="007C0D7B" w:rsidRPr="00B93185" w:rsidRDefault="007C0D7B" w:rsidP="00B93185">
            <w:pPr>
              <w:rPr>
                <w:rFonts w:eastAsia="PMingLiU"/>
                <w:lang w:eastAsia="zh-TW"/>
              </w:rPr>
            </w:pPr>
            <w:r w:rsidRPr="00B93185">
              <w:rPr>
                <w:rFonts w:eastAsia="PMingLiU" w:hint="eastAsia"/>
                <w:lang w:eastAsia="zh-TW"/>
              </w:rPr>
              <w:t>σ</w:t>
            </w:r>
            <w:r w:rsidRPr="00B93185">
              <w:rPr>
                <w:rFonts w:eastAsia="PMingLiU"/>
                <w:lang w:eastAsia="zh-TW"/>
              </w:rPr>
              <w:t xml:space="preserve">p = Σ[(Xi - </w:t>
            </w:r>
            <w:proofErr w:type="spellStart"/>
            <w:r w:rsidRPr="00B93185">
              <w:rPr>
                <w:rFonts w:eastAsia="PMingLiU"/>
                <w:lang w:eastAsia="zh-TW"/>
              </w:rPr>
              <w:t>Xj</w:t>
            </w:r>
            <w:proofErr w:type="spellEnd"/>
            <w:r w:rsidRPr="00B93185">
              <w:rPr>
                <w:rFonts w:eastAsia="PMingLiU"/>
                <w:lang w:eastAsia="zh-TW"/>
              </w:rPr>
              <w:t xml:space="preserve">) / (Zi - </w:t>
            </w:r>
            <w:proofErr w:type="spellStart"/>
            <w:r w:rsidRPr="00B93185">
              <w:rPr>
                <w:rFonts w:eastAsia="PMingLiU"/>
                <w:lang w:eastAsia="zh-TW"/>
              </w:rPr>
              <w:t>Zj</w:t>
            </w:r>
            <w:proofErr w:type="spellEnd"/>
            <w:r w:rsidRPr="00B93185">
              <w:rPr>
                <w:rFonts w:eastAsia="PMingLiU"/>
                <w:lang w:eastAsia="zh-TW"/>
              </w:rPr>
              <w:t>)]</w:t>
            </w:r>
          </w:p>
          <w:p w14:paraId="6D6472AB" w14:textId="77777777" w:rsidR="007C0D7B" w:rsidRPr="00B93185" w:rsidRDefault="007C0D7B" w:rsidP="00B93185">
            <w:pPr>
              <w:rPr>
                <w:rFonts w:eastAsia="PMingLiU"/>
                <w:lang w:eastAsia="zh-TW"/>
              </w:rPr>
            </w:pPr>
          </w:p>
          <w:p w14:paraId="41900C1F" w14:textId="77777777" w:rsidR="007C0D7B" w:rsidRPr="00B93185" w:rsidRDefault="007C0D7B" w:rsidP="00B93185">
            <w:pPr>
              <w:rPr>
                <w:rFonts w:eastAsia="PMingLiU"/>
                <w:lang w:eastAsia="zh-TW"/>
              </w:rPr>
            </w:pPr>
            <w:r w:rsidRPr="00B93185">
              <w:rPr>
                <w:rFonts w:eastAsia="PMingLiU"/>
                <w:lang w:eastAsia="zh-TW"/>
              </w:rPr>
              <w:t xml:space="preserve">where Xi and </w:t>
            </w:r>
            <w:proofErr w:type="spellStart"/>
            <w:r w:rsidRPr="00B93185">
              <w:rPr>
                <w:rFonts w:eastAsia="PMingLiU"/>
                <w:lang w:eastAsia="zh-TW"/>
              </w:rPr>
              <w:t>Xj</w:t>
            </w:r>
            <w:proofErr w:type="spellEnd"/>
            <w:r w:rsidRPr="00B93185">
              <w:rPr>
                <w:rFonts w:eastAsia="PMingLiU"/>
                <w:lang w:eastAsia="zh-TW"/>
              </w:rPr>
              <w:t xml:space="preserve"> are the atomic numbers of the atoms involved in the interaction, Zi and </w:t>
            </w:r>
            <w:proofErr w:type="spellStart"/>
            <w:r w:rsidRPr="00B93185">
              <w:rPr>
                <w:rFonts w:eastAsia="PMingLiU"/>
                <w:lang w:eastAsia="zh-TW"/>
              </w:rPr>
              <w:t>Zj</w:t>
            </w:r>
            <w:proofErr w:type="spellEnd"/>
            <w:r w:rsidRPr="00B93185">
              <w:rPr>
                <w:rFonts w:eastAsia="PMingLiU"/>
                <w:lang w:eastAsia="zh-TW"/>
              </w:rPr>
              <w:t xml:space="preserve"> are their respective atomic charges, and Σ represents the sum over all pairs of interacting atoms.</w:t>
            </w:r>
          </w:p>
          <w:p w14:paraId="4E2DE0CB" w14:textId="77777777" w:rsidR="007C0D7B" w:rsidRPr="00B93185" w:rsidRDefault="007C0D7B" w:rsidP="00B93185">
            <w:pPr>
              <w:rPr>
                <w:rFonts w:eastAsia="PMingLiU"/>
                <w:lang w:eastAsia="zh-TW"/>
              </w:rPr>
            </w:pPr>
          </w:p>
          <w:p w14:paraId="3548098B" w14:textId="5115BC4A" w:rsidR="007C0D7B" w:rsidRDefault="007C0D7B" w:rsidP="00B93185">
            <w:pPr>
              <w:rPr>
                <w:rFonts w:eastAsia="PMingLiU"/>
                <w:lang w:eastAsia="zh-TW"/>
              </w:rPr>
            </w:pPr>
            <w:r w:rsidRPr="00B93185">
              <w:rPr>
                <w:rFonts w:eastAsia="PMingLiU"/>
                <w:lang w:eastAsia="zh-TW"/>
              </w:rPr>
              <w:t>For example, the interaction between the oxygen atom in the NO2 group and the hydrogen atoms in the methyl group would involve the following pairs:</w:t>
            </w:r>
          </w:p>
        </w:tc>
        <w:tc>
          <w:tcPr>
            <w:tcW w:w="758" w:type="dxa"/>
          </w:tcPr>
          <w:p w14:paraId="308F053A" w14:textId="77777777" w:rsidR="007C0D7B" w:rsidRDefault="007C0D7B" w:rsidP="007C0D7B">
            <w:pPr>
              <w:jc w:val="center"/>
              <w:rPr>
                <w:rFonts w:eastAsia="PMingLiU"/>
                <w:lang w:eastAsia="zh-TW"/>
              </w:rPr>
            </w:pPr>
          </w:p>
        </w:tc>
        <w:tc>
          <w:tcPr>
            <w:tcW w:w="2392" w:type="dxa"/>
          </w:tcPr>
          <w:p w14:paraId="097AB2F2" w14:textId="671E85A0" w:rsidR="007C0D7B" w:rsidRDefault="007C0D7B" w:rsidP="005B7043">
            <w:pPr>
              <w:rPr>
                <w:rFonts w:eastAsia="PMingLiU"/>
                <w:lang w:eastAsia="zh-TW"/>
              </w:rPr>
            </w:pPr>
            <w:r w:rsidRPr="00012AAA">
              <w:rPr>
                <w:rFonts w:eastAsia="PMingLiU"/>
                <w:lang w:eastAsia="zh-TW"/>
              </w:rPr>
              <w:t>C</w:t>
            </w:r>
            <w:r w:rsidRPr="00012AAA">
              <w:rPr>
                <w:rFonts w:eastAsia="PMingLiU" w:hint="eastAsia"/>
                <w:lang w:eastAsia="zh-TW"/>
              </w:rPr>
              <w:t xml:space="preserve">heck learning </w:t>
            </w:r>
            <w:r w:rsidRPr="00012AAA">
              <w:rPr>
                <w:rFonts w:eastAsia="PMingLiU"/>
                <w:lang w:eastAsia="zh-TW"/>
              </w:rPr>
              <w:t>performance</w:t>
            </w:r>
          </w:p>
        </w:tc>
      </w:tr>
      <w:tr w:rsidR="006259CE" w14:paraId="14C32ECA" w14:textId="77777777" w:rsidTr="007C0D7B">
        <w:tc>
          <w:tcPr>
            <w:tcW w:w="1933" w:type="dxa"/>
          </w:tcPr>
          <w:p w14:paraId="360B531D" w14:textId="16109A18" w:rsidR="006259CE" w:rsidRDefault="006259CE" w:rsidP="005B7043">
            <w:pPr>
              <w:rPr>
                <w:rFonts w:eastAsia="PMingLiU"/>
                <w:lang w:eastAsia="zh-TW"/>
              </w:rPr>
            </w:pPr>
            <w:r>
              <w:rPr>
                <w:rFonts w:eastAsia="PMingLiU"/>
                <w:lang w:eastAsia="zh-TW"/>
              </w:rPr>
              <w:t>HF</w:t>
            </w:r>
          </w:p>
        </w:tc>
        <w:tc>
          <w:tcPr>
            <w:tcW w:w="4632" w:type="dxa"/>
          </w:tcPr>
          <w:p w14:paraId="6B803D80" w14:textId="16B78D52" w:rsidR="006259CE" w:rsidRPr="00B93185" w:rsidRDefault="006259CE" w:rsidP="00B93185">
            <w:pPr>
              <w:rPr>
                <w:rFonts w:eastAsia="PMingLiU"/>
                <w:lang w:eastAsia="zh-TW"/>
              </w:rPr>
            </w:pPr>
            <w:r w:rsidRPr="00DC5045">
              <w:rPr>
                <w:rFonts w:eastAsia="PMingLiU"/>
                <w:color w:val="000000" w:themeColor="text1"/>
                <w:lang w:eastAsia="zh-TW"/>
              </w:rPr>
              <w:t xml:space="preserve">My question was not accurate enough.  It should be: </w:t>
            </w:r>
            <w:r w:rsidRPr="00DC5045">
              <w:rPr>
                <w:rFonts w:eastAsia="PMingLiU"/>
                <w:color w:val="FF0000"/>
                <w:lang w:eastAsia="zh-TW"/>
              </w:rPr>
              <w:t xml:space="preserve">what is the </w:t>
            </w:r>
            <w:proofErr w:type="spellStart"/>
            <w:r w:rsidRPr="00DC5045">
              <w:rPr>
                <w:rFonts w:eastAsia="PMingLiU" w:cstheme="minorHAnsi"/>
                <w:color w:val="FF0000"/>
                <w:lang w:eastAsia="zh-TW"/>
              </w:rPr>
              <w:t>σ</w:t>
            </w:r>
            <w:r w:rsidRPr="00DC5045">
              <w:rPr>
                <w:rFonts w:eastAsia="PMingLiU" w:cstheme="minorHAnsi"/>
                <w:color w:val="FF0000"/>
                <w:vertAlign w:val="subscript"/>
                <w:lang w:eastAsia="zh-TW"/>
              </w:rPr>
              <w:t>p</w:t>
            </w:r>
            <w:proofErr w:type="spellEnd"/>
            <w:r w:rsidRPr="00DC5045">
              <w:rPr>
                <w:rFonts w:eastAsia="PMingLiU"/>
                <w:color w:val="FF0000"/>
                <w:lang w:eastAsia="zh-TW"/>
              </w:rPr>
              <w:t>-value of OMe group?</w:t>
            </w:r>
          </w:p>
        </w:tc>
        <w:tc>
          <w:tcPr>
            <w:tcW w:w="758" w:type="dxa"/>
          </w:tcPr>
          <w:p w14:paraId="31C439A8" w14:textId="77777777" w:rsidR="006259CE" w:rsidRDefault="006259CE" w:rsidP="007C0D7B">
            <w:pPr>
              <w:jc w:val="center"/>
              <w:rPr>
                <w:rFonts w:eastAsia="PMingLiU"/>
                <w:lang w:eastAsia="zh-TW"/>
              </w:rPr>
            </w:pPr>
          </w:p>
        </w:tc>
        <w:tc>
          <w:tcPr>
            <w:tcW w:w="2392" w:type="dxa"/>
          </w:tcPr>
          <w:p w14:paraId="4FE4BA12" w14:textId="77777777" w:rsidR="006259CE" w:rsidRPr="00012AAA" w:rsidRDefault="006259CE" w:rsidP="005B7043">
            <w:pPr>
              <w:rPr>
                <w:rFonts w:eastAsia="PMingLiU"/>
                <w:lang w:eastAsia="zh-TW"/>
              </w:rPr>
            </w:pPr>
          </w:p>
        </w:tc>
      </w:tr>
      <w:tr w:rsidR="007C0D7B" w14:paraId="58CFBDAF" w14:textId="77777777" w:rsidTr="007C0D7B">
        <w:tc>
          <w:tcPr>
            <w:tcW w:w="1933" w:type="dxa"/>
          </w:tcPr>
          <w:p w14:paraId="7768CA07" w14:textId="6301756A" w:rsidR="007C0D7B" w:rsidRDefault="007C0D7B" w:rsidP="005B7043">
            <w:pPr>
              <w:rPr>
                <w:rFonts w:eastAsia="PMingLiU"/>
                <w:lang w:eastAsia="zh-TW"/>
              </w:rPr>
            </w:pPr>
            <w:r>
              <w:rPr>
                <w:rFonts w:eastAsia="PMingLiU"/>
                <w:lang w:eastAsia="zh-TW"/>
              </w:rPr>
              <w:t>W</w:t>
            </w:r>
            <w:r w:rsidRPr="00A1622D">
              <w:rPr>
                <w:rFonts w:eastAsia="PMingLiU"/>
                <w:lang w:eastAsia="zh-TW"/>
              </w:rPr>
              <w:t xml:space="preserve">hat is the </w:t>
            </w:r>
            <w:proofErr w:type="spellStart"/>
            <w:r>
              <w:rPr>
                <w:rFonts w:eastAsia="PMingLiU" w:cstheme="minorHAnsi"/>
                <w:lang w:eastAsia="zh-TW"/>
              </w:rPr>
              <w:t>σ</w:t>
            </w:r>
            <w:r w:rsidRPr="005B7043">
              <w:rPr>
                <w:rFonts w:eastAsia="PMingLiU" w:cstheme="minorHAnsi"/>
                <w:vertAlign w:val="subscript"/>
                <w:lang w:eastAsia="zh-TW"/>
              </w:rPr>
              <w:t>m</w:t>
            </w:r>
            <w:proofErr w:type="spellEnd"/>
            <w:r>
              <w:rPr>
                <w:rFonts w:eastAsia="PMingLiU"/>
                <w:lang w:eastAsia="zh-TW"/>
              </w:rPr>
              <w:t>-</w:t>
            </w:r>
            <w:r w:rsidRPr="00A1622D">
              <w:rPr>
                <w:rFonts w:eastAsia="PMingLiU"/>
                <w:lang w:eastAsia="zh-TW"/>
              </w:rPr>
              <w:t xml:space="preserve">value of </w:t>
            </w:r>
            <w:r w:rsidRPr="005B7043">
              <w:rPr>
                <w:rFonts w:eastAsia="PMingLiU"/>
                <w:i/>
                <w:iCs/>
                <w:lang w:eastAsia="zh-TW"/>
              </w:rPr>
              <w:t>m</w:t>
            </w:r>
            <w:r w:rsidRPr="00A1622D">
              <w:rPr>
                <w:rFonts w:eastAsia="PMingLiU"/>
                <w:lang w:eastAsia="zh-TW"/>
              </w:rPr>
              <w:t>-OMe- C</w:t>
            </w:r>
            <w:r w:rsidRPr="005B7043">
              <w:rPr>
                <w:rFonts w:eastAsia="PMingLiU"/>
                <w:vertAlign w:val="subscript"/>
                <w:lang w:eastAsia="zh-TW"/>
              </w:rPr>
              <w:t>6</w:t>
            </w:r>
            <w:r w:rsidRPr="00A1622D">
              <w:rPr>
                <w:rFonts w:eastAsia="PMingLiU"/>
                <w:lang w:eastAsia="zh-TW"/>
              </w:rPr>
              <w:t>H</w:t>
            </w:r>
            <w:r w:rsidRPr="005B7043">
              <w:rPr>
                <w:rFonts w:eastAsia="PMingLiU"/>
                <w:vertAlign w:val="subscript"/>
                <w:lang w:eastAsia="zh-TW"/>
              </w:rPr>
              <w:t>4</w:t>
            </w:r>
            <w:r>
              <w:rPr>
                <w:rFonts w:eastAsia="PMingLiU"/>
                <w:lang w:eastAsia="zh-TW"/>
              </w:rPr>
              <w:t>?</w:t>
            </w:r>
          </w:p>
        </w:tc>
        <w:tc>
          <w:tcPr>
            <w:tcW w:w="4632" w:type="dxa"/>
          </w:tcPr>
          <w:p w14:paraId="7954A284" w14:textId="09D8F7E6" w:rsidR="007C0D7B" w:rsidRDefault="007C0D7B" w:rsidP="005B7043">
            <w:pPr>
              <w:rPr>
                <w:rFonts w:eastAsia="PMingLiU"/>
                <w:lang w:eastAsia="zh-TW"/>
              </w:rPr>
            </w:pPr>
            <w:r w:rsidRPr="00B93185">
              <w:rPr>
                <w:rFonts w:eastAsia="PMingLiU"/>
                <w:lang w:eastAsia="zh-TW"/>
              </w:rPr>
              <w:t xml:space="preserve">The given data does not provide information about the </w:t>
            </w:r>
            <w:proofErr w:type="spellStart"/>
            <w:r w:rsidRPr="00B93185">
              <w:rPr>
                <w:rFonts w:eastAsia="PMingLiU"/>
                <w:lang w:eastAsia="zh-TW"/>
              </w:rPr>
              <w:t>σm</w:t>
            </w:r>
            <w:proofErr w:type="spellEnd"/>
            <w:r w:rsidRPr="00B93185">
              <w:rPr>
                <w:rFonts w:eastAsia="PMingLiU"/>
                <w:lang w:eastAsia="zh-TW"/>
              </w:rPr>
              <w:t xml:space="preserve">-value of m-OMe-C6H4. However, it is possible to estimate the </w:t>
            </w:r>
            <w:proofErr w:type="spellStart"/>
            <w:r w:rsidRPr="00B93185">
              <w:rPr>
                <w:rFonts w:eastAsia="PMingLiU"/>
                <w:lang w:eastAsia="zh-TW"/>
              </w:rPr>
              <w:t>σm</w:t>
            </w:r>
            <w:proofErr w:type="spellEnd"/>
            <w:r w:rsidRPr="00B93185">
              <w:rPr>
                <w:rFonts w:eastAsia="PMingLiU"/>
                <w:lang w:eastAsia="zh-TW"/>
              </w:rPr>
              <w:t xml:space="preserve">-value using density functional theory (DFT). DFT can be used to calculate the electron distribution around molecules and atoms, which can then be used to estimate Hammett σ constants. In this case, the Hammett </w:t>
            </w:r>
            <w:proofErr w:type="spellStart"/>
            <w:r w:rsidRPr="00B93185">
              <w:rPr>
                <w:rFonts w:eastAsia="PMingLiU"/>
                <w:lang w:eastAsia="zh-TW"/>
              </w:rPr>
              <w:t>σm</w:t>
            </w:r>
            <w:proofErr w:type="spellEnd"/>
            <w:r w:rsidRPr="00B93185">
              <w:rPr>
                <w:rFonts w:eastAsia="PMingLiU"/>
                <w:lang w:eastAsia="zh-TW"/>
              </w:rPr>
              <w:t xml:space="preserve"> constant can be estimated by calculating the shift in the chemical equilibrium constant (CEBE) at the </w:t>
            </w:r>
            <w:proofErr w:type="spellStart"/>
            <w:r w:rsidRPr="00B93185">
              <w:rPr>
                <w:rFonts w:eastAsia="PMingLiU"/>
                <w:lang w:eastAsia="zh-TW"/>
              </w:rPr>
              <w:t>meta</w:t>
            </w:r>
            <w:proofErr w:type="spellEnd"/>
            <w:r w:rsidRPr="00B93185">
              <w:rPr>
                <w:rFonts w:eastAsia="PMingLiU"/>
                <w:lang w:eastAsia="zh-TW"/>
              </w:rPr>
              <w:t xml:space="preserve"> position of the aromatic ring. This shift can be correlated with the Hammett </w:t>
            </w:r>
            <w:proofErr w:type="spellStart"/>
            <w:r w:rsidRPr="00B93185">
              <w:rPr>
                <w:rFonts w:eastAsia="PMingLiU"/>
                <w:lang w:eastAsia="zh-TW"/>
              </w:rPr>
              <w:t>σm</w:t>
            </w:r>
            <w:proofErr w:type="spellEnd"/>
            <w:r w:rsidRPr="00B93185">
              <w:rPr>
                <w:rFonts w:eastAsia="PMingLiU"/>
                <w:lang w:eastAsia="zh-TW"/>
              </w:rPr>
              <w:t xml:space="preserve"> constant using linear regression analysis.</w:t>
            </w:r>
          </w:p>
          <w:p w14:paraId="0A1B76D7" w14:textId="77777777" w:rsidR="007C0D7B" w:rsidRPr="00B93185" w:rsidRDefault="007C0D7B" w:rsidP="00B93185">
            <w:pPr>
              <w:jc w:val="center"/>
              <w:rPr>
                <w:rFonts w:eastAsia="PMingLiU"/>
                <w:lang w:eastAsia="zh-TW"/>
              </w:rPr>
            </w:pPr>
          </w:p>
        </w:tc>
        <w:tc>
          <w:tcPr>
            <w:tcW w:w="758" w:type="dxa"/>
          </w:tcPr>
          <w:p w14:paraId="675A0FE6" w14:textId="77777777" w:rsidR="007C0D7B" w:rsidRDefault="007C0D7B" w:rsidP="007C0D7B">
            <w:pPr>
              <w:jc w:val="center"/>
              <w:rPr>
                <w:rFonts w:eastAsia="PMingLiU"/>
                <w:lang w:eastAsia="zh-TW"/>
              </w:rPr>
            </w:pPr>
          </w:p>
        </w:tc>
        <w:tc>
          <w:tcPr>
            <w:tcW w:w="2392" w:type="dxa"/>
          </w:tcPr>
          <w:p w14:paraId="0520DD20" w14:textId="18F93C45" w:rsidR="007C0D7B" w:rsidRDefault="007C0D7B" w:rsidP="005B7043">
            <w:pPr>
              <w:rPr>
                <w:rFonts w:eastAsia="PMingLiU"/>
                <w:lang w:eastAsia="zh-TW"/>
              </w:rPr>
            </w:pPr>
            <w:r w:rsidRPr="00012AAA">
              <w:rPr>
                <w:rFonts w:eastAsia="PMingLiU"/>
                <w:lang w:eastAsia="zh-TW"/>
              </w:rPr>
              <w:t>C</w:t>
            </w:r>
            <w:r w:rsidRPr="00012AAA">
              <w:rPr>
                <w:rFonts w:eastAsia="PMingLiU" w:hint="eastAsia"/>
                <w:lang w:eastAsia="zh-TW"/>
              </w:rPr>
              <w:t xml:space="preserve">heck learning </w:t>
            </w:r>
            <w:r w:rsidRPr="00012AAA">
              <w:rPr>
                <w:rFonts w:eastAsia="PMingLiU"/>
                <w:lang w:eastAsia="zh-TW"/>
              </w:rPr>
              <w:t>performance</w:t>
            </w:r>
          </w:p>
        </w:tc>
      </w:tr>
      <w:tr w:rsidR="006259CE" w14:paraId="51C2EFD8" w14:textId="77777777" w:rsidTr="007C0D7B">
        <w:tc>
          <w:tcPr>
            <w:tcW w:w="1933" w:type="dxa"/>
          </w:tcPr>
          <w:p w14:paraId="0BD26DC8" w14:textId="2061CFD6" w:rsidR="006259CE" w:rsidRDefault="006259CE" w:rsidP="005B7043">
            <w:pPr>
              <w:rPr>
                <w:rFonts w:eastAsia="PMingLiU"/>
                <w:lang w:eastAsia="zh-TW"/>
              </w:rPr>
            </w:pPr>
            <w:r>
              <w:rPr>
                <w:rFonts w:eastAsia="PMingLiU"/>
                <w:lang w:eastAsia="zh-TW"/>
              </w:rPr>
              <w:t>HF</w:t>
            </w:r>
          </w:p>
        </w:tc>
        <w:tc>
          <w:tcPr>
            <w:tcW w:w="4632" w:type="dxa"/>
          </w:tcPr>
          <w:p w14:paraId="22CA54DE" w14:textId="6F5FFA20" w:rsidR="006259CE" w:rsidRPr="00B93185" w:rsidRDefault="006259CE" w:rsidP="005B7043">
            <w:pPr>
              <w:rPr>
                <w:rFonts w:eastAsia="PMingLiU"/>
                <w:lang w:eastAsia="zh-TW"/>
              </w:rPr>
            </w:pPr>
            <w:r w:rsidRPr="00DC5045">
              <w:rPr>
                <w:rFonts w:eastAsia="PMingLiU"/>
                <w:color w:val="000000" w:themeColor="text1"/>
                <w:lang w:eastAsia="zh-TW"/>
              </w:rPr>
              <w:t xml:space="preserve">My question was not accurate enough.  It should be: </w:t>
            </w:r>
            <w:r>
              <w:rPr>
                <w:rFonts w:eastAsia="PMingLiU"/>
                <w:color w:val="FF0000"/>
                <w:lang w:eastAsia="zh-TW"/>
              </w:rPr>
              <w:t>w</w:t>
            </w:r>
            <w:r w:rsidRPr="00DC5045">
              <w:rPr>
                <w:rFonts w:eastAsia="PMingLiU"/>
                <w:color w:val="FF0000"/>
                <w:lang w:eastAsia="zh-TW"/>
              </w:rPr>
              <w:t xml:space="preserve">hat is the </w:t>
            </w:r>
            <w:proofErr w:type="spellStart"/>
            <w:r w:rsidRPr="00DC5045">
              <w:rPr>
                <w:rFonts w:eastAsia="PMingLiU" w:cstheme="minorHAnsi"/>
                <w:color w:val="FF0000"/>
                <w:lang w:eastAsia="zh-TW"/>
              </w:rPr>
              <w:t>σ</w:t>
            </w:r>
            <w:r w:rsidRPr="00DC5045">
              <w:rPr>
                <w:rFonts w:eastAsia="PMingLiU" w:cstheme="minorHAnsi"/>
                <w:color w:val="FF0000"/>
                <w:vertAlign w:val="subscript"/>
                <w:lang w:eastAsia="zh-TW"/>
              </w:rPr>
              <w:t>m</w:t>
            </w:r>
            <w:proofErr w:type="spellEnd"/>
            <w:r w:rsidRPr="00DC5045">
              <w:rPr>
                <w:rFonts w:eastAsia="PMingLiU"/>
                <w:color w:val="FF0000"/>
                <w:lang w:eastAsia="zh-TW"/>
              </w:rPr>
              <w:t>-value of OMe group?</w:t>
            </w:r>
          </w:p>
        </w:tc>
        <w:tc>
          <w:tcPr>
            <w:tcW w:w="758" w:type="dxa"/>
          </w:tcPr>
          <w:p w14:paraId="47269FDD" w14:textId="77777777" w:rsidR="006259CE" w:rsidRDefault="006259CE" w:rsidP="007C0D7B">
            <w:pPr>
              <w:jc w:val="center"/>
              <w:rPr>
                <w:rFonts w:eastAsia="PMingLiU"/>
                <w:lang w:eastAsia="zh-TW"/>
              </w:rPr>
            </w:pPr>
          </w:p>
        </w:tc>
        <w:tc>
          <w:tcPr>
            <w:tcW w:w="2392" w:type="dxa"/>
          </w:tcPr>
          <w:p w14:paraId="2FCFCB9C" w14:textId="77777777" w:rsidR="006259CE" w:rsidRPr="00012AAA" w:rsidRDefault="006259CE" w:rsidP="005B7043">
            <w:pPr>
              <w:rPr>
                <w:rFonts w:eastAsia="PMingLiU"/>
                <w:lang w:eastAsia="zh-TW"/>
              </w:rPr>
            </w:pPr>
          </w:p>
        </w:tc>
      </w:tr>
      <w:tr w:rsidR="007C0D7B" w14:paraId="03F05D52" w14:textId="77777777" w:rsidTr="007C0D7B">
        <w:tc>
          <w:tcPr>
            <w:tcW w:w="1933" w:type="dxa"/>
          </w:tcPr>
          <w:p w14:paraId="34ACD118" w14:textId="244E6CA6" w:rsidR="007C0D7B" w:rsidRDefault="007C0D7B" w:rsidP="005B7043">
            <w:pPr>
              <w:rPr>
                <w:rFonts w:eastAsia="PMingLiU"/>
                <w:lang w:eastAsia="zh-TW"/>
              </w:rPr>
            </w:pPr>
            <w:r>
              <w:rPr>
                <w:rFonts w:eastAsia="PMingLiU"/>
                <w:lang w:eastAsia="zh-TW"/>
              </w:rPr>
              <w:t xml:space="preserve">Why does </w:t>
            </w:r>
            <w:r w:rsidRPr="00A1622D">
              <w:rPr>
                <w:rFonts w:eastAsia="PMingLiU"/>
                <w:lang w:eastAsia="zh-TW"/>
              </w:rPr>
              <w:t>OMe- C</w:t>
            </w:r>
            <w:r w:rsidRPr="005B7043">
              <w:rPr>
                <w:rFonts w:eastAsia="PMingLiU"/>
                <w:vertAlign w:val="subscript"/>
                <w:lang w:eastAsia="zh-TW"/>
              </w:rPr>
              <w:t>6</w:t>
            </w:r>
            <w:r w:rsidRPr="00A1622D">
              <w:rPr>
                <w:rFonts w:eastAsia="PMingLiU"/>
                <w:lang w:eastAsia="zh-TW"/>
              </w:rPr>
              <w:t>H</w:t>
            </w:r>
            <w:r w:rsidRPr="005B7043">
              <w:rPr>
                <w:rFonts w:eastAsia="PMingLiU"/>
                <w:vertAlign w:val="subscript"/>
                <w:lang w:eastAsia="zh-TW"/>
              </w:rPr>
              <w:t>4</w:t>
            </w:r>
            <w:r>
              <w:rPr>
                <w:rFonts w:eastAsia="PMingLiU"/>
                <w:lang w:eastAsia="zh-TW"/>
              </w:rPr>
              <w:t xml:space="preserve"> give </w:t>
            </w:r>
            <w:r>
              <w:rPr>
                <w:rFonts w:eastAsia="PMingLiU" w:cstheme="minorHAnsi"/>
                <w:lang w:eastAsia="zh-TW"/>
              </w:rPr>
              <w:t>σ</w:t>
            </w:r>
            <w:r>
              <w:rPr>
                <w:rFonts w:eastAsia="PMingLiU"/>
                <w:lang w:eastAsia="zh-TW"/>
              </w:rPr>
              <w:t xml:space="preserve">-values of different signs between </w:t>
            </w:r>
            <w:r w:rsidRPr="00A05722">
              <w:rPr>
                <w:rFonts w:eastAsia="PMingLiU"/>
                <w:i/>
                <w:iCs/>
                <w:lang w:eastAsia="zh-TW"/>
              </w:rPr>
              <w:t>para</w:t>
            </w:r>
            <w:r>
              <w:rPr>
                <w:rFonts w:eastAsia="PMingLiU"/>
                <w:lang w:eastAsia="zh-TW"/>
              </w:rPr>
              <w:t xml:space="preserve">- and </w:t>
            </w:r>
            <w:r w:rsidRPr="00A05722">
              <w:rPr>
                <w:rFonts w:eastAsia="PMingLiU"/>
                <w:i/>
                <w:iCs/>
                <w:lang w:eastAsia="zh-TW"/>
              </w:rPr>
              <w:t>meta</w:t>
            </w:r>
            <w:r>
              <w:rPr>
                <w:rFonts w:eastAsia="PMingLiU"/>
                <w:lang w:eastAsia="zh-TW"/>
              </w:rPr>
              <w:t>-substitution?</w:t>
            </w:r>
          </w:p>
        </w:tc>
        <w:tc>
          <w:tcPr>
            <w:tcW w:w="4632" w:type="dxa"/>
          </w:tcPr>
          <w:p w14:paraId="3DA955CE" w14:textId="77777777" w:rsidR="007C0D7B" w:rsidRPr="00B93185" w:rsidRDefault="007C0D7B" w:rsidP="00B93185">
            <w:pPr>
              <w:rPr>
                <w:rFonts w:eastAsia="PMingLiU"/>
                <w:lang w:eastAsia="zh-TW"/>
              </w:rPr>
            </w:pPr>
            <w:r w:rsidRPr="00B93185">
              <w:rPr>
                <w:rFonts w:eastAsia="PMingLiU"/>
                <w:lang w:eastAsia="zh-TW"/>
              </w:rPr>
              <w:t xml:space="preserve">The difference in sign of $\sigma$-values for OMe-C6H4 under para- and meta-substitution can be attributed to the electronic effects associated with these two types of substitutions. In para-substitution, the electronegative oxygen atom is directly attached to the benzene ring, leading to a partial negative charge on the oxygen atom and a partial positive charge on the adjacent carbons. This results in a decrease in </w:t>
            </w:r>
            <w:r w:rsidRPr="00B93185">
              <w:rPr>
                <w:rFonts w:eastAsia="PMingLiU"/>
                <w:lang w:eastAsia="zh-TW"/>
              </w:rPr>
              <w:lastRenderedPageBreak/>
              <w:t>electron density around the aromatic ring, causing a decrease in the acid dissociation constant (</w:t>
            </w:r>
            <w:proofErr w:type="spellStart"/>
            <w:r w:rsidRPr="00B93185">
              <w:rPr>
                <w:rFonts w:eastAsia="PMingLiU"/>
                <w:lang w:eastAsia="zh-TW"/>
              </w:rPr>
              <w:t>pKa</w:t>
            </w:r>
            <w:proofErr w:type="spellEnd"/>
            <w:r w:rsidRPr="00B93185">
              <w:rPr>
                <w:rFonts w:eastAsia="PMingLiU"/>
                <w:lang w:eastAsia="zh-TW"/>
              </w:rPr>
              <w:t>) and an increase in the Hammett $\sigma$ value. On the other hand, in meta-substitution, the oxygen atom is attached to one of the adjacent carbons rather than</w:t>
            </w:r>
          </w:p>
          <w:p w14:paraId="64DE5C7C" w14:textId="244D9A34" w:rsidR="007C0D7B" w:rsidRDefault="007C0D7B" w:rsidP="00B93185">
            <w:pPr>
              <w:rPr>
                <w:rFonts w:eastAsia="PMingLiU"/>
                <w:lang w:eastAsia="zh-TW"/>
              </w:rPr>
            </w:pPr>
            <w:r w:rsidRPr="00B93185">
              <w:rPr>
                <w:rFonts w:eastAsia="PMingLiU"/>
                <w:lang w:eastAsia="zh-TW"/>
              </w:rPr>
              <w:t>directly to the benzene ring. This leads to a greater delocalization of the electrons around the ring, resulting in a smaller decrease in electron density and a smaller increase in the Hammett $\sigma$ value. Therefore, the difference in sign of $\sigma$-values for OMe-C6H4 under para- and meta-substitution reflects the different electronic effects associated with these two types of substitutions.</w:t>
            </w:r>
          </w:p>
        </w:tc>
        <w:tc>
          <w:tcPr>
            <w:tcW w:w="758" w:type="dxa"/>
          </w:tcPr>
          <w:p w14:paraId="226431A3" w14:textId="77777777" w:rsidR="007C0D7B" w:rsidRDefault="007C0D7B" w:rsidP="007C0D7B">
            <w:pPr>
              <w:jc w:val="center"/>
              <w:rPr>
                <w:rFonts w:eastAsia="PMingLiU"/>
                <w:lang w:eastAsia="zh-TW"/>
              </w:rPr>
            </w:pPr>
          </w:p>
        </w:tc>
        <w:tc>
          <w:tcPr>
            <w:tcW w:w="2392" w:type="dxa"/>
          </w:tcPr>
          <w:p w14:paraId="78D0F914" w14:textId="2C89E12F" w:rsidR="007C0D7B" w:rsidRDefault="007C0D7B" w:rsidP="005B7043">
            <w:pPr>
              <w:rPr>
                <w:rFonts w:eastAsia="PMingLiU"/>
                <w:lang w:eastAsia="zh-TW"/>
              </w:rPr>
            </w:pPr>
            <w:r w:rsidRPr="00012AAA">
              <w:rPr>
                <w:rFonts w:eastAsia="PMingLiU"/>
                <w:lang w:eastAsia="zh-TW"/>
              </w:rPr>
              <w:t>C</w:t>
            </w:r>
            <w:r w:rsidRPr="00012AAA">
              <w:rPr>
                <w:rFonts w:eastAsia="PMingLiU" w:hint="eastAsia"/>
                <w:lang w:eastAsia="zh-TW"/>
              </w:rPr>
              <w:t xml:space="preserve">heck learning </w:t>
            </w:r>
            <w:r w:rsidRPr="00012AAA">
              <w:rPr>
                <w:rFonts w:eastAsia="PMingLiU"/>
                <w:lang w:eastAsia="zh-TW"/>
              </w:rPr>
              <w:t>performance</w:t>
            </w:r>
          </w:p>
        </w:tc>
      </w:tr>
      <w:tr w:rsidR="006259CE" w14:paraId="3C086CCC" w14:textId="77777777" w:rsidTr="007C0D7B">
        <w:tc>
          <w:tcPr>
            <w:tcW w:w="1933" w:type="dxa"/>
          </w:tcPr>
          <w:p w14:paraId="0CCA4DC0" w14:textId="5AF27E48" w:rsidR="006259CE" w:rsidRDefault="006259CE" w:rsidP="005B7043">
            <w:pPr>
              <w:rPr>
                <w:rFonts w:eastAsia="PMingLiU"/>
                <w:lang w:eastAsia="zh-TW"/>
              </w:rPr>
            </w:pPr>
            <w:r>
              <w:rPr>
                <w:rFonts w:eastAsia="PMingLiU"/>
                <w:lang w:eastAsia="zh-TW"/>
              </w:rPr>
              <w:t>HF</w:t>
            </w:r>
          </w:p>
        </w:tc>
        <w:tc>
          <w:tcPr>
            <w:tcW w:w="4632" w:type="dxa"/>
          </w:tcPr>
          <w:p w14:paraId="48156E8E" w14:textId="6E4A8ECE" w:rsidR="006259CE" w:rsidRPr="00B93185" w:rsidRDefault="006259CE" w:rsidP="00B93185">
            <w:pPr>
              <w:rPr>
                <w:rFonts w:eastAsia="PMingLiU"/>
                <w:lang w:eastAsia="zh-TW"/>
              </w:rPr>
            </w:pPr>
            <w:r w:rsidRPr="00DC5045">
              <w:rPr>
                <w:rFonts w:eastAsia="PMingLiU"/>
                <w:color w:val="000000" w:themeColor="text1"/>
                <w:lang w:eastAsia="zh-TW"/>
              </w:rPr>
              <w:t xml:space="preserve">My question was not accurate enough.  It should be: </w:t>
            </w:r>
            <w:r>
              <w:rPr>
                <w:rFonts w:eastAsia="PMingLiU"/>
                <w:color w:val="FF0000"/>
                <w:lang w:eastAsia="zh-TW"/>
              </w:rPr>
              <w:t>w</w:t>
            </w:r>
            <w:r w:rsidRPr="00DC5045">
              <w:rPr>
                <w:rFonts w:eastAsia="PMingLiU"/>
                <w:color w:val="FF0000"/>
                <w:lang w:eastAsia="zh-TW"/>
              </w:rPr>
              <w:t xml:space="preserve">hy does OMe group give </w:t>
            </w:r>
            <w:r w:rsidRPr="00DC5045">
              <w:rPr>
                <w:rFonts w:eastAsia="PMingLiU" w:cstheme="minorHAnsi"/>
                <w:color w:val="FF0000"/>
                <w:lang w:eastAsia="zh-TW"/>
              </w:rPr>
              <w:t>σ</w:t>
            </w:r>
            <w:r w:rsidRPr="00DC5045">
              <w:rPr>
                <w:rFonts w:eastAsia="PMingLiU"/>
                <w:color w:val="FF0000"/>
                <w:lang w:eastAsia="zh-TW"/>
              </w:rPr>
              <w:t xml:space="preserve">-values of different signs between </w:t>
            </w:r>
            <w:r w:rsidRPr="00DC5045">
              <w:rPr>
                <w:rFonts w:eastAsia="PMingLiU"/>
                <w:i/>
                <w:iCs/>
                <w:color w:val="FF0000"/>
                <w:lang w:eastAsia="zh-TW"/>
              </w:rPr>
              <w:t>para</w:t>
            </w:r>
            <w:r w:rsidRPr="00DC5045">
              <w:rPr>
                <w:rFonts w:eastAsia="PMingLiU"/>
                <w:color w:val="FF0000"/>
                <w:lang w:eastAsia="zh-TW"/>
              </w:rPr>
              <w:t xml:space="preserve">- and </w:t>
            </w:r>
            <w:r w:rsidRPr="00DC5045">
              <w:rPr>
                <w:rFonts w:eastAsia="PMingLiU"/>
                <w:i/>
                <w:iCs/>
                <w:color w:val="FF0000"/>
                <w:lang w:eastAsia="zh-TW"/>
              </w:rPr>
              <w:t>meta</w:t>
            </w:r>
            <w:r w:rsidRPr="00DC5045">
              <w:rPr>
                <w:rFonts w:eastAsia="PMingLiU"/>
                <w:color w:val="FF0000"/>
                <w:lang w:eastAsia="zh-TW"/>
              </w:rPr>
              <w:t>-substitution?</w:t>
            </w:r>
          </w:p>
        </w:tc>
        <w:tc>
          <w:tcPr>
            <w:tcW w:w="758" w:type="dxa"/>
          </w:tcPr>
          <w:p w14:paraId="793F1313" w14:textId="77777777" w:rsidR="006259CE" w:rsidRDefault="006259CE" w:rsidP="007C0D7B">
            <w:pPr>
              <w:jc w:val="center"/>
              <w:rPr>
                <w:rFonts w:eastAsia="PMingLiU"/>
                <w:lang w:eastAsia="zh-TW"/>
              </w:rPr>
            </w:pPr>
          </w:p>
        </w:tc>
        <w:tc>
          <w:tcPr>
            <w:tcW w:w="2392" w:type="dxa"/>
          </w:tcPr>
          <w:p w14:paraId="03CBC9C6" w14:textId="77777777" w:rsidR="006259CE" w:rsidRPr="00012AAA" w:rsidRDefault="006259CE" w:rsidP="005B7043">
            <w:pPr>
              <w:rPr>
                <w:rFonts w:eastAsia="PMingLiU"/>
                <w:lang w:eastAsia="zh-TW"/>
              </w:rPr>
            </w:pPr>
          </w:p>
        </w:tc>
      </w:tr>
      <w:tr w:rsidR="00565CFD" w14:paraId="07857D2B" w14:textId="77777777" w:rsidTr="007C0D7B">
        <w:tc>
          <w:tcPr>
            <w:tcW w:w="1933" w:type="dxa"/>
          </w:tcPr>
          <w:p w14:paraId="70B073C3" w14:textId="5BE53485" w:rsidR="00565CFD" w:rsidRDefault="00565CFD" w:rsidP="006B6704">
            <w:pPr>
              <w:rPr>
                <w:rFonts w:eastAsia="PMingLiU"/>
                <w:lang w:eastAsia="zh-TW"/>
              </w:rPr>
            </w:pPr>
            <w:r>
              <w:rPr>
                <w:rFonts w:eastAsia="PMingLiU"/>
                <w:lang w:eastAsia="zh-TW"/>
              </w:rPr>
              <w:t xml:space="preserve">How can Hammett plot analysis be applied for mechanistic studies in chemical </w:t>
            </w:r>
            <w:proofErr w:type="spellStart"/>
            <w:r>
              <w:rPr>
                <w:rFonts w:eastAsia="PMingLiU"/>
                <w:lang w:eastAsia="zh-TW"/>
              </w:rPr>
              <w:t>reactons</w:t>
            </w:r>
            <w:proofErr w:type="spellEnd"/>
            <w:r>
              <w:rPr>
                <w:rFonts w:eastAsia="PMingLiU"/>
                <w:lang w:eastAsia="zh-TW"/>
              </w:rPr>
              <w:t>?</w:t>
            </w:r>
          </w:p>
        </w:tc>
        <w:tc>
          <w:tcPr>
            <w:tcW w:w="4632" w:type="dxa"/>
          </w:tcPr>
          <w:p w14:paraId="5150220A" w14:textId="77777777" w:rsidR="00565CFD" w:rsidRPr="00B93185" w:rsidRDefault="00565CFD" w:rsidP="00B93185">
            <w:pPr>
              <w:rPr>
                <w:rFonts w:eastAsia="PMingLiU"/>
                <w:lang w:eastAsia="zh-TW"/>
              </w:rPr>
            </w:pPr>
            <w:r w:rsidRPr="00B93185">
              <w:rPr>
                <w:rFonts w:eastAsia="PMingLiU"/>
                <w:lang w:eastAsia="zh-TW"/>
              </w:rPr>
              <w:t>Hammett plot analysis can be applied for mechanistic studies in chemical reactions by constructing a plot of logarithmic rate constants versus the logarithm of the reaction constant (log k). This plot is known as a Hammett plot. By analyzing the slope of the plot, it is possible to determine the presence or absence of charge formation in the reaction mechanism. A zero slope indicates that no charge is formed, while a nonzero slope suggests that charge is involved in the mechanism. Additionally, Hammett plots may exhibit nonlinearities when the mechanism of the reaction changes upon addition of a different substituent or when there is a change in the position of the transition</w:t>
            </w:r>
          </w:p>
          <w:p w14:paraId="3C55E478" w14:textId="0A36ABAF" w:rsidR="00565CFD" w:rsidRDefault="00565CFD" w:rsidP="00B93185">
            <w:pPr>
              <w:rPr>
                <w:rFonts w:eastAsia="PMingLiU"/>
                <w:lang w:eastAsia="zh-TW"/>
              </w:rPr>
            </w:pPr>
            <w:r w:rsidRPr="00B93185">
              <w:rPr>
                <w:rFonts w:eastAsia="PMingLiU"/>
                <w:lang w:eastAsia="zh-TW"/>
              </w:rPr>
              <w:t>state. These deviations from linearity can provide insight into the underlying reaction mechanism and allow for the identification of substituents that affect the rate of reaction or alter the rate-determining step.</w:t>
            </w:r>
          </w:p>
        </w:tc>
        <w:tc>
          <w:tcPr>
            <w:tcW w:w="758" w:type="dxa"/>
            <w:vMerge w:val="restart"/>
          </w:tcPr>
          <w:p w14:paraId="6D625C9D" w14:textId="5AE34E44" w:rsidR="00565CFD" w:rsidRDefault="00565CFD" w:rsidP="007C0D7B">
            <w:pPr>
              <w:jc w:val="center"/>
              <w:rPr>
                <w:rFonts w:eastAsia="PMingLiU"/>
                <w:lang w:eastAsia="zh-TW"/>
              </w:rPr>
            </w:pPr>
            <w:r>
              <w:rPr>
                <w:rFonts w:eastAsia="PMingLiU"/>
                <w:lang w:eastAsia="zh-TW"/>
              </w:rPr>
              <w:t>10</w:t>
            </w:r>
          </w:p>
        </w:tc>
        <w:tc>
          <w:tcPr>
            <w:tcW w:w="2392" w:type="dxa"/>
          </w:tcPr>
          <w:p w14:paraId="7187F316" w14:textId="5D4AE329" w:rsidR="00565CFD" w:rsidRPr="006D5853" w:rsidRDefault="00565CFD" w:rsidP="006B6704">
            <w:pPr>
              <w:rPr>
                <w:rFonts w:eastAsia="PMingLiU"/>
                <w:lang w:eastAsia="zh-TW"/>
              </w:rPr>
            </w:pPr>
            <w:r w:rsidRPr="00012AAA">
              <w:rPr>
                <w:rFonts w:eastAsia="PMingLiU"/>
                <w:lang w:eastAsia="zh-TW"/>
              </w:rPr>
              <w:t>C</w:t>
            </w:r>
            <w:r w:rsidRPr="00012AAA">
              <w:rPr>
                <w:rFonts w:eastAsia="PMingLiU" w:hint="eastAsia"/>
                <w:lang w:eastAsia="zh-TW"/>
              </w:rPr>
              <w:t xml:space="preserve">heck learning </w:t>
            </w:r>
            <w:r w:rsidRPr="00012AAA">
              <w:rPr>
                <w:rFonts w:eastAsia="PMingLiU"/>
                <w:lang w:eastAsia="zh-TW"/>
              </w:rPr>
              <w:t>performance</w:t>
            </w:r>
          </w:p>
        </w:tc>
      </w:tr>
      <w:tr w:rsidR="00565CFD" w14:paraId="051A7CD5" w14:textId="77777777" w:rsidTr="007C0D7B">
        <w:tc>
          <w:tcPr>
            <w:tcW w:w="1933" w:type="dxa"/>
          </w:tcPr>
          <w:p w14:paraId="76E25C3B" w14:textId="2CC9C9C2" w:rsidR="00565CFD" w:rsidRDefault="00565CFD" w:rsidP="006B6704">
            <w:pPr>
              <w:rPr>
                <w:rFonts w:eastAsia="PMingLiU"/>
                <w:lang w:eastAsia="zh-TW"/>
              </w:rPr>
            </w:pPr>
            <w:r>
              <w:rPr>
                <w:rFonts w:eastAsia="PMingLiU"/>
                <w:lang w:eastAsia="zh-TW"/>
              </w:rPr>
              <w:t>HF</w:t>
            </w:r>
          </w:p>
        </w:tc>
        <w:tc>
          <w:tcPr>
            <w:tcW w:w="4632" w:type="dxa"/>
          </w:tcPr>
          <w:p w14:paraId="64F94AC1" w14:textId="6888D006" w:rsidR="00565CFD" w:rsidRPr="00B93185" w:rsidRDefault="00565CFD" w:rsidP="00B93185">
            <w:pPr>
              <w:rPr>
                <w:rFonts w:eastAsia="PMingLiU"/>
                <w:lang w:eastAsia="zh-TW"/>
              </w:rPr>
            </w:pPr>
            <w:r>
              <w:rPr>
                <w:rFonts w:eastAsia="PMingLiU"/>
                <w:lang w:eastAsia="zh-TW"/>
              </w:rPr>
              <w:t>Good</w:t>
            </w:r>
          </w:p>
        </w:tc>
        <w:tc>
          <w:tcPr>
            <w:tcW w:w="758" w:type="dxa"/>
            <w:vMerge/>
          </w:tcPr>
          <w:p w14:paraId="4AB5A9C0" w14:textId="77777777" w:rsidR="00565CFD" w:rsidRDefault="00565CFD" w:rsidP="007C0D7B">
            <w:pPr>
              <w:jc w:val="center"/>
              <w:rPr>
                <w:rFonts w:eastAsia="PMingLiU"/>
                <w:lang w:eastAsia="zh-TW"/>
              </w:rPr>
            </w:pPr>
          </w:p>
        </w:tc>
        <w:tc>
          <w:tcPr>
            <w:tcW w:w="2392" w:type="dxa"/>
          </w:tcPr>
          <w:p w14:paraId="363E0A36" w14:textId="77777777" w:rsidR="00565CFD" w:rsidRPr="00012AAA" w:rsidRDefault="00565CFD" w:rsidP="006B6704">
            <w:pPr>
              <w:rPr>
                <w:rFonts w:eastAsia="PMingLiU"/>
                <w:lang w:eastAsia="zh-TW"/>
              </w:rPr>
            </w:pPr>
          </w:p>
        </w:tc>
      </w:tr>
      <w:tr w:rsidR="00565CFD" w14:paraId="71E10EED" w14:textId="77777777" w:rsidTr="007C0D7B">
        <w:tc>
          <w:tcPr>
            <w:tcW w:w="1933" w:type="dxa"/>
          </w:tcPr>
          <w:p w14:paraId="4CF0C231" w14:textId="0C117E65" w:rsidR="00565CFD" w:rsidRDefault="00565CFD" w:rsidP="006B6704">
            <w:pPr>
              <w:rPr>
                <w:rFonts w:eastAsia="PMingLiU"/>
                <w:lang w:eastAsia="zh-TW"/>
              </w:rPr>
            </w:pPr>
            <w:r>
              <w:rPr>
                <w:rFonts w:eastAsia="PMingLiU"/>
                <w:lang w:eastAsia="zh-TW"/>
              </w:rPr>
              <w:t>What does non-linear relationship in Hammett plot analysis mean?</w:t>
            </w:r>
          </w:p>
        </w:tc>
        <w:tc>
          <w:tcPr>
            <w:tcW w:w="4632" w:type="dxa"/>
          </w:tcPr>
          <w:p w14:paraId="4B56B980" w14:textId="0A86D8C9" w:rsidR="00565CFD" w:rsidRDefault="00565CFD" w:rsidP="006B6704">
            <w:pPr>
              <w:rPr>
                <w:rFonts w:eastAsia="PMingLiU"/>
                <w:lang w:eastAsia="zh-TW"/>
              </w:rPr>
            </w:pPr>
            <w:r w:rsidRPr="00B93185">
              <w:rPr>
                <w:rFonts w:eastAsia="PMingLiU"/>
                <w:lang w:eastAsia="zh-TW"/>
              </w:rPr>
              <w:t>Non-linearity in Hammett plot analysis refers to the occurrence of a deviation from a linear relationship between the Hammett parameter (ρ) and the logarithm of the equilibrium constant (</w:t>
            </w:r>
            <w:proofErr w:type="spellStart"/>
            <w:r w:rsidRPr="00B93185">
              <w:rPr>
                <w:rFonts w:eastAsia="PMingLiU"/>
                <w:lang w:eastAsia="zh-TW"/>
              </w:rPr>
              <w:t>logK</w:t>
            </w:r>
            <w:proofErr w:type="spellEnd"/>
            <w:r w:rsidRPr="00B93185">
              <w:rPr>
                <w:rFonts w:eastAsia="PMingLiU"/>
                <w:lang w:eastAsia="zh-TW"/>
              </w:rPr>
              <w:t>). This deviation can arise due to various reasons such as changes in the position of the transition state or the formation of charge during the reaction. It is important to note that resonance effects are felt more strongly at the p-positions, and the (σ – σ’) values can be used as a reasonable measure of these effects. Non-linearity in Hammett plot analysis can be compared with the comparison of ρ and ρ’, as well as σ and σ’.</w:t>
            </w:r>
          </w:p>
        </w:tc>
        <w:tc>
          <w:tcPr>
            <w:tcW w:w="758" w:type="dxa"/>
            <w:vMerge w:val="restart"/>
          </w:tcPr>
          <w:p w14:paraId="6DD7EA69" w14:textId="4AF46AEA" w:rsidR="00565CFD" w:rsidRDefault="00565CFD" w:rsidP="007C0D7B">
            <w:pPr>
              <w:jc w:val="center"/>
              <w:rPr>
                <w:rFonts w:eastAsia="PMingLiU"/>
                <w:lang w:eastAsia="zh-TW"/>
              </w:rPr>
            </w:pPr>
            <w:r>
              <w:rPr>
                <w:rFonts w:eastAsia="PMingLiU"/>
                <w:lang w:eastAsia="zh-TW"/>
              </w:rPr>
              <w:t>1</w:t>
            </w:r>
          </w:p>
        </w:tc>
        <w:tc>
          <w:tcPr>
            <w:tcW w:w="2392" w:type="dxa"/>
          </w:tcPr>
          <w:p w14:paraId="0F48AB51" w14:textId="5A25D128" w:rsidR="00565CFD" w:rsidRPr="006D5853" w:rsidRDefault="00565CFD" w:rsidP="006B6704">
            <w:pPr>
              <w:rPr>
                <w:rFonts w:eastAsia="PMingLiU"/>
                <w:lang w:eastAsia="zh-TW"/>
              </w:rPr>
            </w:pPr>
            <w:r w:rsidRPr="006D5853">
              <w:rPr>
                <w:rFonts w:eastAsia="PMingLiU"/>
                <w:lang w:eastAsia="zh-TW"/>
              </w:rPr>
              <w:t>Creativity</w:t>
            </w:r>
          </w:p>
        </w:tc>
      </w:tr>
      <w:tr w:rsidR="00565CFD" w14:paraId="6E9038A9" w14:textId="77777777" w:rsidTr="007C0D7B">
        <w:tc>
          <w:tcPr>
            <w:tcW w:w="1933" w:type="dxa"/>
          </w:tcPr>
          <w:p w14:paraId="3BC12827" w14:textId="34D9CDAA" w:rsidR="00565CFD" w:rsidRDefault="00565CFD" w:rsidP="006B6704">
            <w:pPr>
              <w:rPr>
                <w:rFonts w:eastAsia="PMingLiU"/>
                <w:lang w:eastAsia="zh-TW"/>
              </w:rPr>
            </w:pPr>
            <w:r>
              <w:rPr>
                <w:rFonts w:eastAsia="PMingLiU"/>
                <w:lang w:eastAsia="zh-TW"/>
              </w:rPr>
              <w:lastRenderedPageBreak/>
              <w:t>HF</w:t>
            </w:r>
          </w:p>
        </w:tc>
        <w:tc>
          <w:tcPr>
            <w:tcW w:w="4632" w:type="dxa"/>
          </w:tcPr>
          <w:p w14:paraId="7C2E2686" w14:textId="71408BF9" w:rsidR="00565CFD" w:rsidRPr="00B93185" w:rsidRDefault="00565CFD" w:rsidP="006B6704">
            <w:pPr>
              <w:rPr>
                <w:rFonts w:eastAsia="PMingLiU"/>
                <w:lang w:eastAsia="zh-TW"/>
              </w:rPr>
            </w:pPr>
            <w:r>
              <w:rPr>
                <w:rFonts w:eastAsia="PMingLiU"/>
                <w:lang w:eastAsia="zh-TW"/>
              </w:rPr>
              <w:t>Incorrect answer</w:t>
            </w:r>
          </w:p>
        </w:tc>
        <w:tc>
          <w:tcPr>
            <w:tcW w:w="758" w:type="dxa"/>
            <w:vMerge/>
          </w:tcPr>
          <w:p w14:paraId="1188D207" w14:textId="77777777" w:rsidR="00565CFD" w:rsidRDefault="00565CFD" w:rsidP="007C0D7B">
            <w:pPr>
              <w:jc w:val="center"/>
              <w:rPr>
                <w:rFonts w:eastAsia="PMingLiU"/>
                <w:lang w:eastAsia="zh-TW"/>
              </w:rPr>
            </w:pPr>
          </w:p>
        </w:tc>
        <w:tc>
          <w:tcPr>
            <w:tcW w:w="2392" w:type="dxa"/>
          </w:tcPr>
          <w:p w14:paraId="48EE0705" w14:textId="77777777" w:rsidR="00565CFD" w:rsidRPr="006D5853" w:rsidRDefault="00565CFD" w:rsidP="006B6704">
            <w:pPr>
              <w:rPr>
                <w:rFonts w:eastAsia="PMingLiU"/>
                <w:lang w:eastAsia="zh-TW"/>
              </w:rPr>
            </w:pPr>
          </w:p>
        </w:tc>
      </w:tr>
      <w:tr w:rsidR="007C0D7B" w14:paraId="10087E0E" w14:textId="77777777" w:rsidTr="007C0D7B">
        <w:tc>
          <w:tcPr>
            <w:tcW w:w="1933" w:type="dxa"/>
          </w:tcPr>
          <w:p w14:paraId="3738B961" w14:textId="0BAF0121" w:rsidR="007C0D7B" w:rsidRDefault="007C0D7B" w:rsidP="006B6704">
            <w:pPr>
              <w:rPr>
                <w:rFonts w:eastAsia="PMingLiU"/>
                <w:lang w:eastAsia="zh-TW"/>
              </w:rPr>
            </w:pPr>
            <w:r>
              <w:rPr>
                <w:rFonts w:eastAsia="PMingLiU"/>
                <w:lang w:eastAsia="zh-TW"/>
              </w:rPr>
              <w:t>P</w:t>
            </w:r>
            <w:r w:rsidRPr="00A1622D">
              <w:rPr>
                <w:rFonts w:eastAsia="PMingLiU"/>
                <w:lang w:eastAsia="zh-TW"/>
              </w:rPr>
              <w:t xml:space="preserve">rovide </w:t>
            </w:r>
            <w:r>
              <w:rPr>
                <w:rFonts w:eastAsia="PMingLiU"/>
                <w:lang w:eastAsia="zh-TW"/>
              </w:rPr>
              <w:t>several</w:t>
            </w:r>
            <w:r w:rsidRPr="00A1622D">
              <w:rPr>
                <w:rFonts w:eastAsia="PMingLiU"/>
                <w:lang w:eastAsia="zh-TW"/>
              </w:rPr>
              <w:t xml:space="preserve"> substituent</w:t>
            </w:r>
            <w:r>
              <w:rPr>
                <w:rFonts w:eastAsia="PMingLiU"/>
                <w:lang w:eastAsia="zh-TW"/>
              </w:rPr>
              <w:t>s</w:t>
            </w:r>
            <w:r w:rsidRPr="00A1622D">
              <w:rPr>
                <w:rFonts w:eastAsia="PMingLiU"/>
                <w:lang w:eastAsia="zh-TW"/>
              </w:rPr>
              <w:t xml:space="preserve"> with </w:t>
            </w:r>
            <w:proofErr w:type="spellStart"/>
            <w:r>
              <w:rPr>
                <w:rFonts w:eastAsia="PMingLiU" w:cstheme="minorHAnsi"/>
                <w:lang w:eastAsia="zh-TW"/>
              </w:rPr>
              <w:t>σ</w:t>
            </w:r>
            <w:r w:rsidRPr="005B7043">
              <w:rPr>
                <w:rFonts w:eastAsia="PMingLiU" w:cstheme="minorHAnsi"/>
                <w:vertAlign w:val="subscript"/>
                <w:lang w:eastAsia="zh-TW"/>
              </w:rPr>
              <w:t>p</w:t>
            </w:r>
            <w:proofErr w:type="spellEnd"/>
            <w:r>
              <w:rPr>
                <w:rFonts w:eastAsia="PMingLiU"/>
                <w:lang w:eastAsia="zh-TW"/>
              </w:rPr>
              <w:t>-</w:t>
            </w:r>
            <w:r w:rsidRPr="00A1622D">
              <w:rPr>
                <w:rFonts w:eastAsia="PMingLiU"/>
                <w:lang w:eastAsia="zh-TW"/>
              </w:rPr>
              <w:t>value</w:t>
            </w:r>
            <w:r>
              <w:rPr>
                <w:rFonts w:eastAsia="PMingLiU"/>
                <w:lang w:eastAsia="zh-TW"/>
              </w:rPr>
              <w:t>s</w:t>
            </w:r>
            <w:r w:rsidRPr="00A1622D">
              <w:rPr>
                <w:rFonts w:eastAsia="PMingLiU"/>
                <w:lang w:eastAsia="zh-TW"/>
              </w:rPr>
              <w:t xml:space="preserve"> &gt;0.70</w:t>
            </w:r>
          </w:p>
        </w:tc>
        <w:tc>
          <w:tcPr>
            <w:tcW w:w="4632" w:type="dxa"/>
          </w:tcPr>
          <w:p w14:paraId="4D010984" w14:textId="6658C9C5" w:rsidR="007C0D7B" w:rsidRDefault="007C0D7B" w:rsidP="006B6704">
            <w:pPr>
              <w:rPr>
                <w:rFonts w:eastAsia="PMingLiU"/>
                <w:lang w:eastAsia="zh-TW"/>
              </w:rPr>
            </w:pPr>
            <w:r w:rsidRPr="00B93185">
              <w:rPr>
                <w:rFonts w:eastAsia="PMingLiU"/>
                <w:lang w:eastAsia="zh-TW"/>
              </w:rPr>
              <w:t>Based on the given results, we can calculate the calculated &lt;</w:t>
            </w:r>
            <w:proofErr w:type="spellStart"/>
            <w:r w:rsidRPr="00B93185">
              <w:rPr>
                <w:rFonts w:eastAsia="PMingLiU"/>
                <w:lang w:eastAsia="zh-TW"/>
              </w:rPr>
              <w:t>rmand</w:t>
            </w:r>
            <w:proofErr w:type="spellEnd"/>
            <w:r w:rsidRPr="00B93185">
              <w:rPr>
                <w:rFonts w:eastAsia="PMingLiU"/>
                <w:lang w:eastAsia="zh-TW"/>
              </w:rPr>
              <w:t>&lt;</w:t>
            </w:r>
            <w:proofErr w:type="spellStart"/>
            <w:r w:rsidRPr="00B93185">
              <w:rPr>
                <w:rFonts w:eastAsia="PMingLiU"/>
                <w:lang w:eastAsia="zh-TW"/>
              </w:rPr>
              <w:t>rp</w:t>
            </w:r>
            <w:proofErr w:type="spellEnd"/>
            <w:r w:rsidRPr="00B93185">
              <w:rPr>
                <w:rFonts w:eastAsia="PMingLiU"/>
                <w:lang w:eastAsia="zh-TW"/>
              </w:rPr>
              <w:t xml:space="preserve"> values for the 139 substituents common to Tables I and IV using equations 26 and 27. However, without further information about the nature of these tables and the substituents present therein, it is not possible to provide a definitive list of substituents with </w:t>
            </w:r>
            <w:proofErr w:type="spellStart"/>
            <w:r w:rsidRPr="00B93185">
              <w:rPr>
                <w:rFonts w:eastAsia="PMingLiU"/>
                <w:lang w:eastAsia="zh-TW"/>
              </w:rPr>
              <w:t>σp</w:t>
            </w:r>
            <w:proofErr w:type="spellEnd"/>
            <w:r w:rsidRPr="00B93185">
              <w:rPr>
                <w:rFonts w:eastAsia="PMingLiU"/>
                <w:lang w:eastAsia="zh-TW"/>
              </w:rPr>
              <w:t>-values greater than 0.70. It would be necessary to consult the literature for more complete tabulations of substituent F NMR chemical shifts for selected sets of F, &lt;</w:t>
            </w:r>
            <w:proofErr w:type="spellStart"/>
            <w:proofErr w:type="gramStart"/>
            <w:r w:rsidRPr="00B93185">
              <w:rPr>
                <w:rFonts w:eastAsia="PMingLiU"/>
                <w:lang w:eastAsia="zh-TW"/>
              </w:rPr>
              <w:t>rF</w:t>
            </w:r>
            <w:proofErr w:type="spellEnd"/>
            <w:r w:rsidRPr="00B93185">
              <w:rPr>
                <w:rFonts w:eastAsia="PMingLiU"/>
                <w:lang w:eastAsia="zh-TW"/>
              </w:rPr>
              <w:t>(</w:t>
            </w:r>
            <w:proofErr w:type="gramEnd"/>
            <w:r w:rsidRPr="00B93185">
              <w:rPr>
                <w:rFonts w:eastAsia="PMingLiU"/>
                <w:lang w:eastAsia="zh-TW"/>
              </w:rPr>
              <w:t>FNMR) or R and &lt;</w:t>
            </w:r>
            <w:proofErr w:type="spellStart"/>
            <w:r w:rsidRPr="00B93185">
              <w:rPr>
                <w:rFonts w:eastAsia="PMingLiU"/>
                <w:lang w:eastAsia="zh-TW"/>
              </w:rPr>
              <w:t>rR</w:t>
            </w:r>
            <w:proofErr w:type="spellEnd"/>
            <w:r w:rsidRPr="00B93185">
              <w:rPr>
                <w:rFonts w:eastAsia="PMingLiU"/>
                <w:lang w:eastAsia="zh-TW"/>
              </w:rPr>
              <w:t>(FNMR) values for those substituents that are more extreme in their effects than the NO2 substituent.</w:t>
            </w:r>
          </w:p>
          <w:p w14:paraId="162C869F" w14:textId="3BD6F52E" w:rsidR="007C0D7B" w:rsidRPr="00B93185" w:rsidRDefault="007C0D7B" w:rsidP="00B93185">
            <w:pPr>
              <w:tabs>
                <w:tab w:val="left" w:pos="960"/>
              </w:tabs>
              <w:rPr>
                <w:rFonts w:eastAsia="PMingLiU"/>
                <w:lang w:eastAsia="zh-TW"/>
              </w:rPr>
            </w:pPr>
            <w:r>
              <w:rPr>
                <w:rFonts w:eastAsia="PMingLiU"/>
                <w:lang w:eastAsia="zh-TW"/>
              </w:rPr>
              <w:tab/>
            </w:r>
          </w:p>
        </w:tc>
        <w:tc>
          <w:tcPr>
            <w:tcW w:w="758" w:type="dxa"/>
          </w:tcPr>
          <w:p w14:paraId="27F4580E" w14:textId="77777777" w:rsidR="007C0D7B" w:rsidRDefault="007C0D7B" w:rsidP="007C0D7B">
            <w:pPr>
              <w:jc w:val="center"/>
              <w:rPr>
                <w:rFonts w:eastAsia="PMingLiU"/>
                <w:lang w:eastAsia="zh-TW"/>
              </w:rPr>
            </w:pPr>
          </w:p>
        </w:tc>
        <w:tc>
          <w:tcPr>
            <w:tcW w:w="2392" w:type="dxa"/>
          </w:tcPr>
          <w:p w14:paraId="63E2D4BF" w14:textId="63953154" w:rsidR="007C0D7B" w:rsidRDefault="007C0D7B" w:rsidP="006B6704">
            <w:pPr>
              <w:rPr>
                <w:rFonts w:eastAsia="PMingLiU"/>
                <w:lang w:eastAsia="zh-TW"/>
              </w:rPr>
            </w:pPr>
            <w:r w:rsidRPr="006D5853">
              <w:rPr>
                <w:rFonts w:eastAsia="PMingLiU"/>
                <w:lang w:eastAsia="zh-TW"/>
              </w:rPr>
              <w:t>Creativity</w:t>
            </w:r>
          </w:p>
        </w:tc>
      </w:tr>
      <w:tr w:rsidR="005C61A4" w14:paraId="33B840E2" w14:textId="77777777" w:rsidTr="007C0D7B">
        <w:tc>
          <w:tcPr>
            <w:tcW w:w="1933" w:type="dxa"/>
          </w:tcPr>
          <w:p w14:paraId="41A65745" w14:textId="4D184BE7" w:rsidR="005C61A4" w:rsidRDefault="005C61A4" w:rsidP="005C61A4">
            <w:pPr>
              <w:rPr>
                <w:rFonts w:eastAsia="PMingLiU"/>
                <w:lang w:eastAsia="zh-TW"/>
              </w:rPr>
            </w:pPr>
            <w:r>
              <w:rPr>
                <w:rFonts w:eastAsia="PMingLiU"/>
                <w:lang w:eastAsia="zh-TW"/>
              </w:rPr>
              <w:t>HF</w:t>
            </w:r>
          </w:p>
        </w:tc>
        <w:tc>
          <w:tcPr>
            <w:tcW w:w="4632" w:type="dxa"/>
          </w:tcPr>
          <w:p w14:paraId="256ED56C" w14:textId="2EFF3E77" w:rsidR="005C61A4" w:rsidRPr="00B93185" w:rsidRDefault="005C61A4" w:rsidP="005C61A4">
            <w:pPr>
              <w:rPr>
                <w:rFonts w:eastAsia="PMingLiU"/>
                <w:lang w:eastAsia="zh-TW"/>
              </w:rPr>
            </w:pPr>
            <w:r w:rsidRPr="00231231">
              <w:rPr>
                <w:rFonts w:eastAsia="PMingLiU"/>
                <w:color w:val="FF0000"/>
                <w:lang w:eastAsia="zh-TW"/>
              </w:rPr>
              <w:t>Inability to read the table</w:t>
            </w:r>
          </w:p>
        </w:tc>
        <w:tc>
          <w:tcPr>
            <w:tcW w:w="758" w:type="dxa"/>
          </w:tcPr>
          <w:p w14:paraId="27FE6488" w14:textId="77777777" w:rsidR="005C61A4" w:rsidRDefault="005C61A4" w:rsidP="005C61A4">
            <w:pPr>
              <w:jc w:val="center"/>
              <w:rPr>
                <w:rFonts w:eastAsia="PMingLiU"/>
                <w:lang w:eastAsia="zh-TW"/>
              </w:rPr>
            </w:pPr>
          </w:p>
        </w:tc>
        <w:tc>
          <w:tcPr>
            <w:tcW w:w="2392" w:type="dxa"/>
          </w:tcPr>
          <w:p w14:paraId="65637624" w14:textId="77777777" w:rsidR="005C61A4" w:rsidRPr="006D5853" w:rsidRDefault="005C61A4" w:rsidP="005C61A4">
            <w:pPr>
              <w:rPr>
                <w:rFonts w:eastAsia="PMingLiU"/>
                <w:lang w:eastAsia="zh-TW"/>
              </w:rPr>
            </w:pPr>
          </w:p>
        </w:tc>
      </w:tr>
      <w:tr w:rsidR="005C61A4" w14:paraId="21B30E80" w14:textId="77777777" w:rsidTr="007C0D7B">
        <w:tc>
          <w:tcPr>
            <w:tcW w:w="1933" w:type="dxa"/>
          </w:tcPr>
          <w:p w14:paraId="30D88A52" w14:textId="1C23902D" w:rsidR="005C61A4" w:rsidRDefault="005C61A4" w:rsidP="005C61A4">
            <w:pPr>
              <w:rPr>
                <w:rFonts w:eastAsia="PMingLiU"/>
                <w:lang w:eastAsia="zh-TW"/>
              </w:rPr>
            </w:pPr>
            <w:r>
              <w:rPr>
                <w:rFonts w:eastAsia="PMingLiU"/>
                <w:lang w:eastAsia="zh-TW"/>
              </w:rPr>
              <w:t>P</w:t>
            </w:r>
            <w:r w:rsidRPr="00A1622D">
              <w:rPr>
                <w:rFonts w:eastAsia="PMingLiU"/>
                <w:lang w:eastAsia="zh-TW"/>
              </w:rPr>
              <w:t xml:space="preserve">rovide </w:t>
            </w:r>
            <w:r>
              <w:rPr>
                <w:rFonts w:eastAsia="PMingLiU"/>
                <w:lang w:eastAsia="zh-TW"/>
              </w:rPr>
              <w:t>several</w:t>
            </w:r>
            <w:r w:rsidRPr="00A1622D">
              <w:rPr>
                <w:rFonts w:eastAsia="PMingLiU"/>
                <w:lang w:eastAsia="zh-TW"/>
              </w:rPr>
              <w:t xml:space="preserve"> substituent</w:t>
            </w:r>
            <w:r>
              <w:rPr>
                <w:rFonts w:eastAsia="PMingLiU"/>
                <w:lang w:eastAsia="zh-TW"/>
              </w:rPr>
              <w:t>s</w:t>
            </w:r>
            <w:r w:rsidRPr="00A1622D">
              <w:rPr>
                <w:rFonts w:eastAsia="PMingLiU"/>
                <w:lang w:eastAsia="zh-TW"/>
              </w:rPr>
              <w:t xml:space="preserve"> with </w:t>
            </w:r>
            <w:proofErr w:type="spellStart"/>
            <w:r>
              <w:rPr>
                <w:rFonts w:eastAsia="PMingLiU" w:cstheme="minorHAnsi"/>
                <w:lang w:eastAsia="zh-TW"/>
              </w:rPr>
              <w:t>σ</w:t>
            </w:r>
            <w:r>
              <w:rPr>
                <w:rFonts w:eastAsia="PMingLiU" w:cstheme="minorHAnsi"/>
                <w:vertAlign w:val="subscript"/>
                <w:lang w:eastAsia="zh-TW"/>
              </w:rPr>
              <w:t>m</w:t>
            </w:r>
            <w:proofErr w:type="spellEnd"/>
            <w:r>
              <w:rPr>
                <w:rFonts w:eastAsia="PMingLiU"/>
                <w:lang w:eastAsia="zh-TW"/>
              </w:rPr>
              <w:t>-</w:t>
            </w:r>
            <w:r w:rsidRPr="00A1622D">
              <w:rPr>
                <w:rFonts w:eastAsia="PMingLiU"/>
                <w:lang w:eastAsia="zh-TW"/>
              </w:rPr>
              <w:t>value</w:t>
            </w:r>
            <w:r>
              <w:rPr>
                <w:rFonts w:eastAsia="PMingLiU"/>
                <w:lang w:eastAsia="zh-TW"/>
              </w:rPr>
              <w:t>s</w:t>
            </w:r>
            <w:r w:rsidRPr="00A1622D">
              <w:rPr>
                <w:rFonts w:eastAsia="PMingLiU"/>
                <w:lang w:eastAsia="zh-TW"/>
              </w:rPr>
              <w:t xml:space="preserve"> &gt;0.</w:t>
            </w:r>
            <w:r>
              <w:rPr>
                <w:rFonts w:eastAsia="PMingLiU"/>
                <w:lang w:eastAsia="zh-TW"/>
              </w:rPr>
              <w:t>85</w:t>
            </w:r>
          </w:p>
        </w:tc>
        <w:tc>
          <w:tcPr>
            <w:tcW w:w="4632" w:type="dxa"/>
          </w:tcPr>
          <w:p w14:paraId="7E3F3E35" w14:textId="4FF7955B" w:rsidR="005C61A4" w:rsidRDefault="005C61A4" w:rsidP="005C61A4">
            <w:pPr>
              <w:rPr>
                <w:rFonts w:eastAsia="PMingLiU"/>
                <w:lang w:eastAsia="zh-TW"/>
              </w:rPr>
            </w:pPr>
            <w:r w:rsidRPr="00B93185">
              <w:rPr>
                <w:rFonts w:eastAsia="PMingLiU"/>
                <w:lang w:eastAsia="zh-TW"/>
              </w:rPr>
              <w:t xml:space="preserve">Based on the given data, we can calculate the calculated F values using </w:t>
            </w:r>
            <w:proofErr w:type="spellStart"/>
            <w:r w:rsidRPr="00B93185">
              <w:rPr>
                <w:rFonts w:eastAsia="PMingLiU"/>
                <w:lang w:eastAsia="zh-TW"/>
              </w:rPr>
              <w:t>eqs</w:t>
            </w:r>
            <w:proofErr w:type="spellEnd"/>
            <w:r w:rsidRPr="00B93185">
              <w:rPr>
                <w:rFonts w:eastAsia="PMingLiU"/>
                <w:lang w:eastAsia="zh-TW"/>
              </w:rPr>
              <w:t xml:space="preserve"> 26 and 27. From Table I and IV, we have selected the following substituents that are more extreme in their effects than the NH2 substituent: SCHMe2 (</w:t>
            </w:r>
            <w:proofErr w:type="spellStart"/>
            <w:r w:rsidRPr="00B93185">
              <w:rPr>
                <w:rFonts w:eastAsia="PMingLiU"/>
                <w:lang w:eastAsia="zh-TW"/>
              </w:rPr>
              <w:t>σm</w:t>
            </w:r>
            <w:proofErr w:type="spellEnd"/>
            <w:r w:rsidRPr="00B93185">
              <w:rPr>
                <w:rFonts w:eastAsia="PMingLiU"/>
                <w:lang w:eastAsia="zh-TW"/>
              </w:rPr>
              <w:t xml:space="preserve"> = 0.23), CH2NMe2 (</w:t>
            </w:r>
            <w:proofErr w:type="spellStart"/>
            <w:r w:rsidRPr="00B93185">
              <w:rPr>
                <w:rFonts w:eastAsia="PMingLiU"/>
                <w:lang w:eastAsia="zh-TW"/>
              </w:rPr>
              <w:t>σm</w:t>
            </w:r>
            <w:proofErr w:type="spellEnd"/>
            <w:r w:rsidRPr="00B93185">
              <w:rPr>
                <w:rFonts w:eastAsia="PMingLiU"/>
                <w:lang w:eastAsia="zh-TW"/>
              </w:rPr>
              <w:t xml:space="preserve"> = 0.01). The calculated F value is 0.924 ± 0.023, which is greater than the critical value of 0.919. Therefore, these substituents have </w:t>
            </w:r>
            <w:proofErr w:type="spellStart"/>
            <w:r w:rsidRPr="00B93185">
              <w:rPr>
                <w:rFonts w:eastAsia="PMingLiU"/>
                <w:lang w:eastAsia="zh-TW"/>
              </w:rPr>
              <w:t>σm</w:t>
            </w:r>
            <w:proofErr w:type="spellEnd"/>
            <w:r w:rsidRPr="00B93185">
              <w:rPr>
                <w:rFonts w:eastAsia="PMingLiU"/>
                <w:lang w:eastAsia="zh-TW"/>
              </w:rPr>
              <w:t>-values &gt; 0.85.</w:t>
            </w:r>
          </w:p>
        </w:tc>
        <w:tc>
          <w:tcPr>
            <w:tcW w:w="758" w:type="dxa"/>
          </w:tcPr>
          <w:p w14:paraId="1ECE2230" w14:textId="77777777" w:rsidR="005C61A4" w:rsidRDefault="005C61A4" w:rsidP="005C61A4">
            <w:pPr>
              <w:jc w:val="center"/>
              <w:rPr>
                <w:rFonts w:eastAsia="PMingLiU"/>
                <w:lang w:eastAsia="zh-TW"/>
              </w:rPr>
            </w:pPr>
          </w:p>
        </w:tc>
        <w:tc>
          <w:tcPr>
            <w:tcW w:w="2392" w:type="dxa"/>
          </w:tcPr>
          <w:p w14:paraId="65023B8A" w14:textId="6D9258C7" w:rsidR="005C61A4" w:rsidRDefault="005C61A4" w:rsidP="005C61A4">
            <w:pPr>
              <w:rPr>
                <w:rFonts w:eastAsia="PMingLiU"/>
                <w:lang w:eastAsia="zh-TW"/>
              </w:rPr>
            </w:pPr>
            <w:r w:rsidRPr="006D5853">
              <w:rPr>
                <w:rFonts w:eastAsia="PMingLiU"/>
                <w:lang w:eastAsia="zh-TW"/>
              </w:rPr>
              <w:t>Creativity</w:t>
            </w:r>
          </w:p>
        </w:tc>
      </w:tr>
      <w:tr w:rsidR="005C61A4" w14:paraId="3BD22596" w14:textId="77777777" w:rsidTr="007C0D7B">
        <w:tc>
          <w:tcPr>
            <w:tcW w:w="1933" w:type="dxa"/>
          </w:tcPr>
          <w:p w14:paraId="46181EFE" w14:textId="6DABA011" w:rsidR="005C61A4" w:rsidRDefault="005C61A4" w:rsidP="005C61A4">
            <w:pPr>
              <w:rPr>
                <w:rFonts w:eastAsia="PMingLiU"/>
                <w:lang w:eastAsia="zh-TW"/>
              </w:rPr>
            </w:pPr>
            <w:r>
              <w:rPr>
                <w:rFonts w:eastAsia="PMingLiU"/>
                <w:lang w:eastAsia="zh-TW"/>
              </w:rPr>
              <w:t>HF</w:t>
            </w:r>
          </w:p>
        </w:tc>
        <w:tc>
          <w:tcPr>
            <w:tcW w:w="4632" w:type="dxa"/>
          </w:tcPr>
          <w:p w14:paraId="2669D0A4" w14:textId="64E5A425" w:rsidR="005C61A4" w:rsidRPr="00B93185" w:rsidRDefault="005C61A4" w:rsidP="005C61A4">
            <w:pPr>
              <w:rPr>
                <w:rFonts w:eastAsia="PMingLiU"/>
                <w:lang w:eastAsia="zh-TW"/>
              </w:rPr>
            </w:pPr>
            <w:r w:rsidRPr="00231231">
              <w:rPr>
                <w:rFonts w:eastAsia="PMingLiU"/>
                <w:color w:val="FF0000"/>
                <w:lang w:eastAsia="zh-TW"/>
              </w:rPr>
              <w:t>Inability to read the table</w:t>
            </w:r>
            <w:r>
              <w:rPr>
                <w:rFonts w:eastAsia="PMingLiU"/>
                <w:color w:val="FF0000"/>
                <w:lang w:eastAsia="zh-TW"/>
              </w:rPr>
              <w:t xml:space="preserve"> </w:t>
            </w:r>
            <w:r w:rsidRPr="005C61A4">
              <w:rPr>
                <w:rFonts w:eastAsia="PMingLiU"/>
                <w:color w:val="000000" w:themeColor="text1"/>
                <w:lang w:eastAsia="zh-TW"/>
              </w:rPr>
              <w:t>(but incorrect calculation/assumption)</w:t>
            </w:r>
          </w:p>
        </w:tc>
        <w:tc>
          <w:tcPr>
            <w:tcW w:w="758" w:type="dxa"/>
          </w:tcPr>
          <w:p w14:paraId="4475D94D" w14:textId="77777777" w:rsidR="005C61A4" w:rsidRDefault="005C61A4" w:rsidP="005C61A4">
            <w:pPr>
              <w:jc w:val="center"/>
              <w:rPr>
                <w:rFonts w:eastAsia="PMingLiU"/>
                <w:lang w:eastAsia="zh-TW"/>
              </w:rPr>
            </w:pPr>
          </w:p>
        </w:tc>
        <w:tc>
          <w:tcPr>
            <w:tcW w:w="2392" w:type="dxa"/>
          </w:tcPr>
          <w:p w14:paraId="781E41E0" w14:textId="77777777" w:rsidR="005C61A4" w:rsidRPr="006D5853" w:rsidRDefault="005C61A4" w:rsidP="005C61A4">
            <w:pPr>
              <w:rPr>
                <w:rFonts w:eastAsia="PMingLiU"/>
                <w:lang w:eastAsia="zh-TW"/>
              </w:rPr>
            </w:pPr>
          </w:p>
        </w:tc>
      </w:tr>
      <w:tr w:rsidR="005C61A4" w14:paraId="15147758" w14:textId="77777777" w:rsidTr="007C0D7B">
        <w:tc>
          <w:tcPr>
            <w:tcW w:w="1933" w:type="dxa"/>
          </w:tcPr>
          <w:p w14:paraId="6D401785" w14:textId="797EACBA" w:rsidR="005C61A4" w:rsidRDefault="005C61A4" w:rsidP="005C61A4">
            <w:pPr>
              <w:rPr>
                <w:rFonts w:eastAsia="PMingLiU"/>
                <w:lang w:eastAsia="zh-TW"/>
              </w:rPr>
            </w:pPr>
            <w:r>
              <w:rPr>
                <w:rFonts w:eastAsia="PMingLiU"/>
                <w:lang w:eastAsia="zh-TW"/>
              </w:rPr>
              <w:t>P</w:t>
            </w:r>
            <w:r w:rsidRPr="00A1622D">
              <w:rPr>
                <w:rFonts w:eastAsia="PMingLiU"/>
                <w:lang w:eastAsia="zh-TW"/>
              </w:rPr>
              <w:t xml:space="preserve">rovide </w:t>
            </w:r>
            <w:r>
              <w:rPr>
                <w:rFonts w:eastAsia="PMingLiU"/>
                <w:lang w:eastAsia="zh-TW"/>
              </w:rPr>
              <w:t>several</w:t>
            </w:r>
            <w:r w:rsidRPr="00A1622D">
              <w:rPr>
                <w:rFonts w:eastAsia="PMingLiU"/>
                <w:lang w:eastAsia="zh-TW"/>
              </w:rPr>
              <w:t xml:space="preserve"> substituent</w:t>
            </w:r>
            <w:r>
              <w:rPr>
                <w:rFonts w:eastAsia="PMingLiU"/>
                <w:lang w:eastAsia="zh-TW"/>
              </w:rPr>
              <w:t>s</w:t>
            </w:r>
            <w:r w:rsidRPr="00A1622D">
              <w:rPr>
                <w:rFonts w:eastAsia="PMingLiU"/>
                <w:lang w:eastAsia="zh-TW"/>
              </w:rPr>
              <w:t xml:space="preserve"> with </w:t>
            </w:r>
            <w:proofErr w:type="spellStart"/>
            <w:r>
              <w:rPr>
                <w:rFonts w:eastAsia="PMingLiU" w:cstheme="minorHAnsi"/>
                <w:lang w:eastAsia="zh-TW"/>
              </w:rPr>
              <w:t>σ</w:t>
            </w:r>
            <w:r w:rsidRPr="005B7043">
              <w:rPr>
                <w:rFonts w:eastAsia="PMingLiU" w:cstheme="minorHAnsi"/>
                <w:vertAlign w:val="subscript"/>
                <w:lang w:eastAsia="zh-TW"/>
              </w:rPr>
              <w:t>p</w:t>
            </w:r>
            <w:proofErr w:type="spellEnd"/>
            <w:r>
              <w:rPr>
                <w:rFonts w:eastAsia="PMingLiU"/>
                <w:lang w:eastAsia="zh-TW"/>
              </w:rPr>
              <w:t>-</w:t>
            </w:r>
            <w:r w:rsidRPr="00A1622D">
              <w:rPr>
                <w:rFonts w:eastAsia="PMingLiU"/>
                <w:lang w:eastAsia="zh-TW"/>
              </w:rPr>
              <w:t>value</w:t>
            </w:r>
            <w:r>
              <w:rPr>
                <w:rFonts w:eastAsia="PMingLiU"/>
                <w:lang w:eastAsia="zh-TW"/>
              </w:rPr>
              <w:t>s</w:t>
            </w:r>
            <w:r w:rsidRPr="00A1622D">
              <w:rPr>
                <w:rFonts w:eastAsia="PMingLiU"/>
                <w:lang w:eastAsia="zh-TW"/>
              </w:rPr>
              <w:t xml:space="preserve"> </w:t>
            </w:r>
            <w:r>
              <w:rPr>
                <w:rFonts w:eastAsia="PMingLiU"/>
                <w:lang w:eastAsia="zh-TW"/>
              </w:rPr>
              <w:t>between 0.30 and 0.60</w:t>
            </w:r>
          </w:p>
        </w:tc>
        <w:tc>
          <w:tcPr>
            <w:tcW w:w="4632" w:type="dxa"/>
          </w:tcPr>
          <w:p w14:paraId="73CFF042" w14:textId="77777777" w:rsidR="005C61A4" w:rsidRPr="00B93185" w:rsidRDefault="005C61A4" w:rsidP="005C61A4">
            <w:pPr>
              <w:rPr>
                <w:rFonts w:eastAsia="PMingLiU"/>
                <w:lang w:eastAsia="zh-TW"/>
              </w:rPr>
            </w:pPr>
            <w:r w:rsidRPr="00B93185">
              <w:rPr>
                <w:rFonts w:eastAsia="PMingLiU"/>
                <w:lang w:eastAsia="zh-TW"/>
              </w:rPr>
              <w:t xml:space="preserve">Based on the given tables, we can find the substituents with </w:t>
            </w:r>
            <w:proofErr w:type="spellStart"/>
            <w:r w:rsidRPr="00B93185">
              <w:rPr>
                <w:rFonts w:eastAsia="PMingLiU"/>
                <w:lang w:eastAsia="zh-TW"/>
              </w:rPr>
              <w:t>σp</w:t>
            </w:r>
            <w:proofErr w:type="spellEnd"/>
            <w:r w:rsidRPr="00B93185">
              <w:rPr>
                <w:rFonts w:eastAsia="PMingLiU"/>
                <w:lang w:eastAsia="zh-TW"/>
              </w:rPr>
              <w:t>-values between 0.30 and 0.60 as follows:</w:t>
            </w:r>
          </w:p>
          <w:p w14:paraId="0B40FA8F" w14:textId="77777777" w:rsidR="005C61A4" w:rsidRPr="00B93185" w:rsidRDefault="005C61A4" w:rsidP="005C61A4">
            <w:pPr>
              <w:rPr>
                <w:rFonts w:eastAsia="PMingLiU"/>
                <w:lang w:eastAsia="zh-TW"/>
              </w:rPr>
            </w:pPr>
          </w:p>
          <w:p w14:paraId="56D8E6B0" w14:textId="77777777" w:rsidR="005C61A4" w:rsidRPr="00B93185" w:rsidRDefault="005C61A4" w:rsidP="005C61A4">
            <w:pPr>
              <w:rPr>
                <w:rFonts w:eastAsia="PMingLiU"/>
                <w:lang w:eastAsia="zh-TW"/>
              </w:rPr>
            </w:pPr>
            <w:r w:rsidRPr="00B93185">
              <w:rPr>
                <w:rFonts w:eastAsia="PMingLiU"/>
                <w:lang w:eastAsia="zh-TW"/>
              </w:rPr>
              <w:t xml:space="preserve">* Substituent: C=0(CF3), </w:t>
            </w:r>
            <w:proofErr w:type="spellStart"/>
            <w:r w:rsidRPr="00B93185">
              <w:rPr>
                <w:rFonts w:eastAsia="PMingLiU"/>
                <w:lang w:eastAsia="zh-TW"/>
              </w:rPr>
              <w:t>σp</w:t>
            </w:r>
            <w:proofErr w:type="spellEnd"/>
            <w:r w:rsidRPr="00B93185">
              <w:rPr>
                <w:rFonts w:eastAsia="PMingLiU"/>
                <w:lang w:eastAsia="zh-TW"/>
              </w:rPr>
              <w:t xml:space="preserve"> = 0.54, n = 1</w:t>
            </w:r>
          </w:p>
          <w:p w14:paraId="5A16C441" w14:textId="77777777" w:rsidR="005C61A4" w:rsidRPr="00B93185" w:rsidRDefault="005C61A4" w:rsidP="005C61A4">
            <w:pPr>
              <w:rPr>
                <w:rFonts w:eastAsia="PMingLiU"/>
                <w:lang w:eastAsia="zh-TW"/>
              </w:rPr>
            </w:pPr>
            <w:r w:rsidRPr="00B93185">
              <w:rPr>
                <w:rFonts w:eastAsia="PMingLiU"/>
                <w:lang w:eastAsia="zh-TW"/>
              </w:rPr>
              <w:t xml:space="preserve">* Substituent: CF2CF3, </w:t>
            </w:r>
            <w:proofErr w:type="spellStart"/>
            <w:r w:rsidRPr="00B93185">
              <w:rPr>
                <w:rFonts w:eastAsia="PMingLiU"/>
                <w:lang w:eastAsia="zh-TW"/>
              </w:rPr>
              <w:t>σp</w:t>
            </w:r>
            <w:proofErr w:type="spellEnd"/>
            <w:r w:rsidRPr="00B93185">
              <w:rPr>
                <w:rFonts w:eastAsia="PMingLiU"/>
                <w:lang w:eastAsia="zh-TW"/>
              </w:rPr>
              <w:t xml:space="preserve"> = 0.69, n = 1</w:t>
            </w:r>
          </w:p>
          <w:p w14:paraId="3673D50B" w14:textId="77777777" w:rsidR="005C61A4" w:rsidRPr="00B93185" w:rsidRDefault="005C61A4" w:rsidP="005C61A4">
            <w:pPr>
              <w:rPr>
                <w:rFonts w:eastAsia="PMingLiU"/>
                <w:lang w:eastAsia="zh-TW"/>
              </w:rPr>
            </w:pPr>
            <w:r w:rsidRPr="00B93185">
              <w:rPr>
                <w:rFonts w:eastAsia="PMingLiU"/>
                <w:lang w:eastAsia="zh-TW"/>
              </w:rPr>
              <w:t xml:space="preserve">* Substituent: N(CF3)2, </w:t>
            </w:r>
            <w:proofErr w:type="spellStart"/>
            <w:r w:rsidRPr="00B93185">
              <w:rPr>
                <w:rFonts w:eastAsia="PMingLiU"/>
                <w:lang w:eastAsia="zh-TW"/>
              </w:rPr>
              <w:t>σp</w:t>
            </w:r>
            <w:proofErr w:type="spellEnd"/>
            <w:r w:rsidRPr="00B93185">
              <w:rPr>
                <w:rFonts w:eastAsia="PMingLiU"/>
                <w:lang w:eastAsia="zh-TW"/>
              </w:rPr>
              <w:t xml:space="preserve"> = 0.53, n = 1</w:t>
            </w:r>
          </w:p>
          <w:p w14:paraId="14C0E243" w14:textId="77777777" w:rsidR="005C61A4" w:rsidRPr="00B93185" w:rsidRDefault="005C61A4" w:rsidP="005C61A4">
            <w:pPr>
              <w:rPr>
                <w:rFonts w:eastAsia="PMingLiU"/>
                <w:lang w:eastAsia="zh-TW"/>
              </w:rPr>
            </w:pPr>
          </w:p>
          <w:p w14:paraId="4ED32D0C" w14:textId="46B4E0F5" w:rsidR="005C61A4" w:rsidRDefault="005C61A4" w:rsidP="005C61A4">
            <w:pPr>
              <w:rPr>
                <w:rFonts w:eastAsia="PMingLiU"/>
                <w:lang w:eastAsia="zh-TW"/>
              </w:rPr>
            </w:pPr>
            <w:r w:rsidRPr="00B93185">
              <w:rPr>
                <w:rFonts w:eastAsia="PMingLiU"/>
                <w:lang w:eastAsia="zh-TW"/>
              </w:rPr>
              <w:t xml:space="preserve">Note that these substituents have only one available reaction for which their effect has been studied, so their </w:t>
            </w:r>
            <w:proofErr w:type="spellStart"/>
            <w:r w:rsidRPr="00B93185">
              <w:rPr>
                <w:rFonts w:eastAsia="PMingLiU"/>
                <w:lang w:eastAsia="zh-TW"/>
              </w:rPr>
              <w:t>σp</w:t>
            </w:r>
            <w:proofErr w:type="spellEnd"/>
            <w:r w:rsidRPr="00B93185">
              <w:rPr>
                <w:rFonts w:eastAsia="PMingLiU"/>
                <w:lang w:eastAsia="zh-TW"/>
              </w:rPr>
              <w:t>-values may not be representative of all possible reactions involving these substituents.</w:t>
            </w:r>
          </w:p>
        </w:tc>
        <w:tc>
          <w:tcPr>
            <w:tcW w:w="758" w:type="dxa"/>
          </w:tcPr>
          <w:p w14:paraId="79B928B7" w14:textId="77777777" w:rsidR="005C61A4" w:rsidRDefault="005C61A4" w:rsidP="005C61A4">
            <w:pPr>
              <w:jc w:val="center"/>
              <w:rPr>
                <w:rFonts w:eastAsia="PMingLiU"/>
                <w:lang w:eastAsia="zh-TW"/>
              </w:rPr>
            </w:pPr>
          </w:p>
        </w:tc>
        <w:tc>
          <w:tcPr>
            <w:tcW w:w="2392" w:type="dxa"/>
          </w:tcPr>
          <w:p w14:paraId="4F5BF009" w14:textId="2264AE66" w:rsidR="005C61A4" w:rsidRDefault="005C61A4" w:rsidP="005C61A4">
            <w:pPr>
              <w:rPr>
                <w:rFonts w:eastAsia="PMingLiU"/>
                <w:lang w:eastAsia="zh-TW"/>
              </w:rPr>
            </w:pPr>
            <w:r w:rsidRPr="006D5853">
              <w:rPr>
                <w:rFonts w:eastAsia="PMingLiU"/>
                <w:lang w:eastAsia="zh-TW"/>
              </w:rPr>
              <w:t>Creativity</w:t>
            </w:r>
          </w:p>
        </w:tc>
      </w:tr>
      <w:tr w:rsidR="005C61A4" w14:paraId="5724838A" w14:textId="77777777" w:rsidTr="007C0D7B">
        <w:tc>
          <w:tcPr>
            <w:tcW w:w="1933" w:type="dxa"/>
          </w:tcPr>
          <w:p w14:paraId="3780A0C2" w14:textId="10E56FE7" w:rsidR="005C61A4" w:rsidRDefault="005C61A4" w:rsidP="005C61A4">
            <w:pPr>
              <w:rPr>
                <w:rFonts w:eastAsia="PMingLiU"/>
                <w:lang w:eastAsia="zh-TW"/>
              </w:rPr>
            </w:pPr>
            <w:r>
              <w:rPr>
                <w:rFonts w:eastAsia="PMingLiU"/>
                <w:lang w:eastAsia="zh-TW"/>
              </w:rPr>
              <w:t>HF</w:t>
            </w:r>
          </w:p>
        </w:tc>
        <w:tc>
          <w:tcPr>
            <w:tcW w:w="4632" w:type="dxa"/>
          </w:tcPr>
          <w:p w14:paraId="5CA3F589" w14:textId="27458F58" w:rsidR="005C61A4" w:rsidRPr="00B93185" w:rsidRDefault="005C61A4" w:rsidP="005C61A4">
            <w:pPr>
              <w:rPr>
                <w:rFonts w:eastAsia="PMingLiU"/>
                <w:lang w:eastAsia="zh-TW"/>
              </w:rPr>
            </w:pPr>
            <w:r w:rsidRPr="00231231">
              <w:rPr>
                <w:rFonts w:eastAsia="PMingLiU"/>
                <w:color w:val="FF0000"/>
                <w:lang w:eastAsia="zh-TW"/>
              </w:rPr>
              <w:t>Inability to read the table</w:t>
            </w:r>
            <w:r>
              <w:rPr>
                <w:rFonts w:eastAsia="PMingLiU"/>
                <w:color w:val="FF0000"/>
                <w:lang w:eastAsia="zh-TW"/>
              </w:rPr>
              <w:t xml:space="preserve"> </w:t>
            </w:r>
            <w:r w:rsidRPr="005C61A4">
              <w:rPr>
                <w:rFonts w:eastAsia="PMingLiU"/>
                <w:color w:val="000000" w:themeColor="text1"/>
                <w:lang w:eastAsia="zh-TW"/>
              </w:rPr>
              <w:t>(but incorrect interpretation)</w:t>
            </w:r>
          </w:p>
        </w:tc>
        <w:tc>
          <w:tcPr>
            <w:tcW w:w="758" w:type="dxa"/>
          </w:tcPr>
          <w:p w14:paraId="190F786A" w14:textId="77777777" w:rsidR="005C61A4" w:rsidRDefault="005C61A4" w:rsidP="005C61A4">
            <w:pPr>
              <w:jc w:val="center"/>
              <w:rPr>
                <w:rFonts w:eastAsia="PMingLiU"/>
                <w:lang w:eastAsia="zh-TW"/>
              </w:rPr>
            </w:pPr>
          </w:p>
        </w:tc>
        <w:tc>
          <w:tcPr>
            <w:tcW w:w="2392" w:type="dxa"/>
          </w:tcPr>
          <w:p w14:paraId="018B46B7" w14:textId="77777777" w:rsidR="005C61A4" w:rsidRPr="006D5853" w:rsidRDefault="005C61A4" w:rsidP="005C61A4">
            <w:pPr>
              <w:rPr>
                <w:rFonts w:eastAsia="PMingLiU"/>
                <w:lang w:eastAsia="zh-TW"/>
              </w:rPr>
            </w:pPr>
          </w:p>
        </w:tc>
      </w:tr>
      <w:tr w:rsidR="005C61A4" w14:paraId="68C61FAE" w14:textId="77777777" w:rsidTr="007C0D7B">
        <w:tc>
          <w:tcPr>
            <w:tcW w:w="1933" w:type="dxa"/>
          </w:tcPr>
          <w:p w14:paraId="4D3317ED" w14:textId="772608B8" w:rsidR="005C61A4" w:rsidRDefault="005C61A4" w:rsidP="005C61A4">
            <w:pPr>
              <w:rPr>
                <w:rFonts w:eastAsia="PMingLiU"/>
                <w:lang w:eastAsia="zh-TW"/>
              </w:rPr>
            </w:pPr>
            <w:r>
              <w:rPr>
                <w:rFonts w:eastAsia="PMingLiU"/>
                <w:lang w:eastAsia="zh-TW"/>
              </w:rPr>
              <w:t>P</w:t>
            </w:r>
            <w:r w:rsidRPr="00A1622D">
              <w:rPr>
                <w:rFonts w:eastAsia="PMingLiU"/>
                <w:lang w:eastAsia="zh-TW"/>
              </w:rPr>
              <w:t xml:space="preserve">rovide </w:t>
            </w:r>
            <w:r>
              <w:rPr>
                <w:rFonts w:eastAsia="PMingLiU"/>
                <w:lang w:eastAsia="zh-TW"/>
              </w:rPr>
              <w:t>several</w:t>
            </w:r>
            <w:r w:rsidRPr="00A1622D">
              <w:rPr>
                <w:rFonts w:eastAsia="PMingLiU"/>
                <w:lang w:eastAsia="zh-TW"/>
              </w:rPr>
              <w:t xml:space="preserve"> substituent</w:t>
            </w:r>
            <w:r>
              <w:rPr>
                <w:rFonts w:eastAsia="PMingLiU"/>
                <w:lang w:eastAsia="zh-TW"/>
              </w:rPr>
              <w:t>s</w:t>
            </w:r>
            <w:r w:rsidRPr="00A1622D">
              <w:rPr>
                <w:rFonts w:eastAsia="PMingLiU"/>
                <w:lang w:eastAsia="zh-TW"/>
              </w:rPr>
              <w:t xml:space="preserve"> with </w:t>
            </w:r>
            <w:proofErr w:type="spellStart"/>
            <w:r>
              <w:rPr>
                <w:rFonts w:eastAsia="PMingLiU" w:cstheme="minorHAnsi"/>
                <w:lang w:eastAsia="zh-TW"/>
              </w:rPr>
              <w:t>σ</w:t>
            </w:r>
            <w:r>
              <w:rPr>
                <w:rFonts w:eastAsia="PMingLiU" w:cstheme="minorHAnsi"/>
                <w:vertAlign w:val="subscript"/>
                <w:lang w:eastAsia="zh-TW"/>
              </w:rPr>
              <w:t>m</w:t>
            </w:r>
            <w:proofErr w:type="spellEnd"/>
            <w:r>
              <w:rPr>
                <w:rFonts w:eastAsia="PMingLiU"/>
                <w:lang w:eastAsia="zh-TW"/>
              </w:rPr>
              <w:t>-</w:t>
            </w:r>
            <w:r w:rsidRPr="00A1622D">
              <w:rPr>
                <w:rFonts w:eastAsia="PMingLiU"/>
                <w:lang w:eastAsia="zh-TW"/>
              </w:rPr>
              <w:t>value</w:t>
            </w:r>
            <w:r>
              <w:rPr>
                <w:rFonts w:eastAsia="PMingLiU"/>
                <w:lang w:eastAsia="zh-TW"/>
              </w:rPr>
              <w:t>s</w:t>
            </w:r>
            <w:r w:rsidRPr="00A1622D">
              <w:rPr>
                <w:rFonts w:eastAsia="PMingLiU"/>
                <w:lang w:eastAsia="zh-TW"/>
              </w:rPr>
              <w:t xml:space="preserve"> </w:t>
            </w:r>
            <w:r>
              <w:rPr>
                <w:rFonts w:eastAsia="PMingLiU"/>
                <w:lang w:eastAsia="zh-TW"/>
              </w:rPr>
              <w:t>&lt;0</w:t>
            </w:r>
          </w:p>
        </w:tc>
        <w:tc>
          <w:tcPr>
            <w:tcW w:w="4632" w:type="dxa"/>
          </w:tcPr>
          <w:p w14:paraId="3C29B856" w14:textId="6D0EB843" w:rsidR="005C61A4" w:rsidRDefault="005C61A4" w:rsidP="005C61A4">
            <w:pPr>
              <w:rPr>
                <w:rFonts w:eastAsia="PMingLiU"/>
                <w:lang w:eastAsia="zh-TW"/>
              </w:rPr>
            </w:pPr>
            <w:r w:rsidRPr="00B93185">
              <w:rPr>
                <w:rFonts w:eastAsia="PMingLiU"/>
                <w:lang w:eastAsia="zh-TW"/>
              </w:rPr>
              <w:t xml:space="preserve">The given information does not provide any specific substituents with </w:t>
            </w:r>
            <w:proofErr w:type="spellStart"/>
            <w:r w:rsidRPr="00B93185">
              <w:rPr>
                <w:rFonts w:eastAsia="PMingLiU"/>
                <w:lang w:eastAsia="zh-TW"/>
              </w:rPr>
              <w:t>σm</w:t>
            </w:r>
            <w:proofErr w:type="spellEnd"/>
            <w:r w:rsidRPr="00B93185">
              <w:rPr>
                <w:rFonts w:eastAsia="PMingLiU"/>
                <w:lang w:eastAsia="zh-TW"/>
              </w:rPr>
              <w:t>-values less than 0. However, it does mention that charged substituents may have F values that are out of line with calculations using Hammett's equation. This is because Hammett's equation is poorly applicable to charged substituents.</w:t>
            </w:r>
          </w:p>
        </w:tc>
        <w:tc>
          <w:tcPr>
            <w:tcW w:w="758" w:type="dxa"/>
          </w:tcPr>
          <w:p w14:paraId="18FCA230" w14:textId="77777777" w:rsidR="005C61A4" w:rsidRDefault="005C61A4" w:rsidP="005C61A4">
            <w:pPr>
              <w:jc w:val="center"/>
              <w:rPr>
                <w:rFonts w:eastAsia="PMingLiU"/>
                <w:lang w:eastAsia="zh-TW"/>
              </w:rPr>
            </w:pPr>
          </w:p>
        </w:tc>
        <w:tc>
          <w:tcPr>
            <w:tcW w:w="2392" w:type="dxa"/>
          </w:tcPr>
          <w:p w14:paraId="2EE6D6AB" w14:textId="0B834C4F" w:rsidR="005C61A4" w:rsidRDefault="005C61A4" w:rsidP="005C61A4">
            <w:pPr>
              <w:rPr>
                <w:rFonts w:eastAsia="PMingLiU"/>
                <w:lang w:eastAsia="zh-TW"/>
              </w:rPr>
            </w:pPr>
            <w:r w:rsidRPr="006D5853">
              <w:rPr>
                <w:rFonts w:eastAsia="PMingLiU"/>
                <w:lang w:eastAsia="zh-TW"/>
              </w:rPr>
              <w:t>Creativity</w:t>
            </w:r>
          </w:p>
        </w:tc>
      </w:tr>
      <w:tr w:rsidR="005C61A4" w14:paraId="100253B6" w14:textId="77777777" w:rsidTr="007C0D7B">
        <w:tc>
          <w:tcPr>
            <w:tcW w:w="1933" w:type="dxa"/>
          </w:tcPr>
          <w:p w14:paraId="70A5941F" w14:textId="20B8B65D" w:rsidR="005C61A4" w:rsidRDefault="005C61A4" w:rsidP="005C61A4">
            <w:pPr>
              <w:rPr>
                <w:rFonts w:eastAsia="PMingLiU"/>
                <w:lang w:eastAsia="zh-TW"/>
              </w:rPr>
            </w:pPr>
            <w:r>
              <w:rPr>
                <w:rFonts w:eastAsia="PMingLiU"/>
                <w:lang w:eastAsia="zh-TW"/>
              </w:rPr>
              <w:t>HF</w:t>
            </w:r>
          </w:p>
        </w:tc>
        <w:tc>
          <w:tcPr>
            <w:tcW w:w="4632" w:type="dxa"/>
          </w:tcPr>
          <w:p w14:paraId="1B306C04" w14:textId="3A17FC37" w:rsidR="005C61A4" w:rsidRPr="00B93185" w:rsidRDefault="005C61A4" w:rsidP="005C61A4">
            <w:pPr>
              <w:rPr>
                <w:rFonts w:eastAsia="PMingLiU"/>
                <w:lang w:eastAsia="zh-TW"/>
              </w:rPr>
            </w:pPr>
            <w:r w:rsidRPr="00231231">
              <w:rPr>
                <w:rFonts w:eastAsia="PMingLiU"/>
                <w:color w:val="FF0000"/>
                <w:lang w:eastAsia="zh-TW"/>
              </w:rPr>
              <w:t>Inability to read the table</w:t>
            </w:r>
          </w:p>
        </w:tc>
        <w:tc>
          <w:tcPr>
            <w:tcW w:w="758" w:type="dxa"/>
          </w:tcPr>
          <w:p w14:paraId="2BAC8795" w14:textId="77777777" w:rsidR="005C61A4" w:rsidRDefault="005C61A4" w:rsidP="005C61A4">
            <w:pPr>
              <w:jc w:val="center"/>
              <w:rPr>
                <w:rFonts w:eastAsia="PMingLiU"/>
                <w:lang w:eastAsia="zh-TW"/>
              </w:rPr>
            </w:pPr>
          </w:p>
        </w:tc>
        <w:tc>
          <w:tcPr>
            <w:tcW w:w="2392" w:type="dxa"/>
          </w:tcPr>
          <w:p w14:paraId="14DA2677" w14:textId="77777777" w:rsidR="005C61A4" w:rsidRPr="006D5853" w:rsidRDefault="005C61A4" w:rsidP="005C61A4">
            <w:pPr>
              <w:rPr>
                <w:rFonts w:eastAsia="PMingLiU"/>
                <w:lang w:eastAsia="zh-TW"/>
              </w:rPr>
            </w:pPr>
          </w:p>
        </w:tc>
      </w:tr>
      <w:tr w:rsidR="005C61A4" w14:paraId="49312D3A" w14:textId="77777777" w:rsidTr="007C0D7B">
        <w:tc>
          <w:tcPr>
            <w:tcW w:w="1933" w:type="dxa"/>
          </w:tcPr>
          <w:p w14:paraId="13BA53F2" w14:textId="08BFFB28" w:rsidR="005C61A4" w:rsidRDefault="005C61A4" w:rsidP="005C61A4">
            <w:pPr>
              <w:rPr>
                <w:rFonts w:eastAsia="PMingLiU"/>
                <w:lang w:eastAsia="zh-TW"/>
              </w:rPr>
            </w:pPr>
            <w:r>
              <w:rPr>
                <w:rFonts w:eastAsia="PMingLiU"/>
                <w:lang w:eastAsia="zh-TW"/>
              </w:rPr>
              <w:t>P</w:t>
            </w:r>
            <w:r w:rsidRPr="00A1622D">
              <w:rPr>
                <w:rFonts w:eastAsia="PMingLiU"/>
                <w:lang w:eastAsia="zh-TW"/>
              </w:rPr>
              <w:t xml:space="preserve">rovide </w:t>
            </w:r>
            <w:r>
              <w:rPr>
                <w:rFonts w:eastAsia="PMingLiU"/>
                <w:lang w:eastAsia="zh-TW"/>
              </w:rPr>
              <w:t>several</w:t>
            </w:r>
            <w:r w:rsidRPr="00A1622D">
              <w:rPr>
                <w:rFonts w:eastAsia="PMingLiU"/>
                <w:lang w:eastAsia="zh-TW"/>
              </w:rPr>
              <w:t xml:space="preserve"> substituent</w:t>
            </w:r>
            <w:r>
              <w:rPr>
                <w:rFonts w:eastAsia="PMingLiU"/>
                <w:lang w:eastAsia="zh-TW"/>
              </w:rPr>
              <w:t>s</w:t>
            </w:r>
            <w:r w:rsidRPr="00A1622D">
              <w:rPr>
                <w:rFonts w:eastAsia="PMingLiU"/>
                <w:lang w:eastAsia="zh-TW"/>
              </w:rPr>
              <w:t xml:space="preserve"> </w:t>
            </w:r>
            <w:r>
              <w:rPr>
                <w:rFonts w:eastAsia="PMingLiU"/>
                <w:lang w:eastAsia="zh-TW"/>
              </w:rPr>
              <w:t>whose</w:t>
            </w:r>
            <w:r w:rsidRPr="00A1622D">
              <w:rPr>
                <w:rFonts w:eastAsia="PMingLiU"/>
                <w:lang w:eastAsia="zh-TW"/>
              </w:rPr>
              <w:t xml:space="preserve"> </w:t>
            </w:r>
            <w:proofErr w:type="spellStart"/>
            <w:r>
              <w:rPr>
                <w:rFonts w:eastAsia="PMingLiU" w:cstheme="minorHAnsi"/>
                <w:lang w:eastAsia="zh-TW"/>
              </w:rPr>
              <w:t>σ</w:t>
            </w:r>
            <w:r w:rsidRPr="005B7043">
              <w:rPr>
                <w:rFonts w:eastAsia="PMingLiU" w:cstheme="minorHAnsi"/>
                <w:vertAlign w:val="subscript"/>
                <w:lang w:eastAsia="zh-TW"/>
              </w:rPr>
              <w:t>p</w:t>
            </w:r>
            <w:proofErr w:type="spellEnd"/>
            <w:r>
              <w:rPr>
                <w:rFonts w:eastAsia="PMingLiU"/>
                <w:lang w:eastAsia="zh-TW"/>
              </w:rPr>
              <w:t>-</w:t>
            </w:r>
            <w:r>
              <w:rPr>
                <w:rFonts w:eastAsia="PMingLiU" w:cstheme="minorHAnsi"/>
                <w:lang w:eastAsia="zh-TW"/>
              </w:rPr>
              <w:t xml:space="preserve"> and </w:t>
            </w:r>
            <w:proofErr w:type="spellStart"/>
            <w:r>
              <w:rPr>
                <w:rFonts w:eastAsia="PMingLiU" w:cstheme="minorHAnsi"/>
                <w:lang w:eastAsia="zh-TW"/>
              </w:rPr>
              <w:t>σ</w:t>
            </w:r>
            <w:r>
              <w:rPr>
                <w:rFonts w:eastAsia="PMingLiU" w:cstheme="minorHAnsi"/>
                <w:vertAlign w:val="subscript"/>
                <w:lang w:eastAsia="zh-TW"/>
              </w:rPr>
              <w:t>m</w:t>
            </w:r>
            <w:proofErr w:type="spellEnd"/>
            <w:r>
              <w:rPr>
                <w:rFonts w:eastAsia="PMingLiU"/>
                <w:lang w:eastAsia="zh-TW"/>
              </w:rPr>
              <w:t>-</w:t>
            </w:r>
            <w:r w:rsidRPr="00A1622D">
              <w:rPr>
                <w:rFonts w:eastAsia="PMingLiU"/>
                <w:lang w:eastAsia="zh-TW"/>
              </w:rPr>
              <w:lastRenderedPageBreak/>
              <w:t>value</w:t>
            </w:r>
            <w:r>
              <w:rPr>
                <w:rFonts w:eastAsia="PMingLiU"/>
                <w:lang w:eastAsia="zh-TW"/>
              </w:rPr>
              <w:t>s</w:t>
            </w:r>
            <w:r w:rsidRPr="00A1622D">
              <w:rPr>
                <w:rFonts w:eastAsia="PMingLiU"/>
                <w:lang w:eastAsia="zh-TW"/>
              </w:rPr>
              <w:t xml:space="preserve"> </w:t>
            </w:r>
            <w:r>
              <w:rPr>
                <w:rFonts w:eastAsia="PMingLiU"/>
                <w:lang w:eastAsia="zh-TW"/>
              </w:rPr>
              <w:t>have opposite signs</w:t>
            </w:r>
          </w:p>
        </w:tc>
        <w:tc>
          <w:tcPr>
            <w:tcW w:w="4632" w:type="dxa"/>
          </w:tcPr>
          <w:p w14:paraId="22A81429" w14:textId="170FB79C" w:rsidR="005C61A4" w:rsidRDefault="005C61A4" w:rsidP="005C61A4">
            <w:pPr>
              <w:rPr>
                <w:rFonts w:eastAsia="PMingLiU"/>
                <w:lang w:eastAsia="zh-TW"/>
              </w:rPr>
            </w:pPr>
            <w:r w:rsidRPr="00B93185">
              <w:rPr>
                <w:rFonts w:eastAsia="PMingLiU"/>
                <w:lang w:eastAsia="zh-TW"/>
              </w:rPr>
              <w:lastRenderedPageBreak/>
              <w:t xml:space="preserve">Several substituents whose </w:t>
            </w:r>
            <w:proofErr w:type="spellStart"/>
            <w:r w:rsidRPr="00B93185">
              <w:rPr>
                <w:rFonts w:eastAsia="PMingLiU"/>
                <w:lang w:eastAsia="zh-TW"/>
              </w:rPr>
              <w:t>σp</w:t>
            </w:r>
            <w:proofErr w:type="spellEnd"/>
            <w:r w:rsidRPr="00B93185">
              <w:rPr>
                <w:rFonts w:eastAsia="PMingLiU"/>
                <w:lang w:eastAsia="zh-TW"/>
              </w:rPr>
              <w:t xml:space="preserve">- and </w:t>
            </w:r>
            <w:proofErr w:type="spellStart"/>
            <w:r w:rsidRPr="00B93185">
              <w:rPr>
                <w:rFonts w:eastAsia="PMingLiU"/>
                <w:lang w:eastAsia="zh-TW"/>
              </w:rPr>
              <w:t>σm</w:t>
            </w:r>
            <w:proofErr w:type="spellEnd"/>
            <w:r w:rsidRPr="00B93185">
              <w:rPr>
                <w:rFonts w:eastAsia="PMingLiU"/>
                <w:lang w:eastAsia="zh-TW"/>
              </w:rPr>
              <w:t xml:space="preserve">-values have opposite signs include methoxy and ethoxy. </w:t>
            </w:r>
            <w:r w:rsidRPr="00B93185">
              <w:rPr>
                <w:rFonts w:eastAsia="PMingLiU"/>
                <w:lang w:eastAsia="zh-TW"/>
              </w:rPr>
              <w:lastRenderedPageBreak/>
              <w:t xml:space="preserve">Methoxy has a positive </w:t>
            </w:r>
            <w:proofErr w:type="spellStart"/>
            <w:r w:rsidRPr="00B93185">
              <w:rPr>
                <w:rFonts w:eastAsia="PMingLiU"/>
                <w:lang w:eastAsia="zh-TW"/>
              </w:rPr>
              <w:t>σp</w:t>
            </w:r>
            <w:proofErr w:type="spellEnd"/>
            <w:r w:rsidRPr="00B93185">
              <w:rPr>
                <w:rFonts w:eastAsia="PMingLiU"/>
                <w:lang w:eastAsia="zh-TW"/>
              </w:rPr>
              <w:t xml:space="preserve"> value while ethoxy has a negative </w:t>
            </w:r>
            <w:proofErr w:type="spellStart"/>
            <w:r w:rsidRPr="00B93185">
              <w:rPr>
                <w:rFonts w:eastAsia="PMingLiU"/>
                <w:lang w:eastAsia="zh-TW"/>
              </w:rPr>
              <w:t>σp</w:t>
            </w:r>
            <w:proofErr w:type="spellEnd"/>
            <w:r w:rsidRPr="00B93185">
              <w:rPr>
                <w:rFonts w:eastAsia="PMingLiU"/>
                <w:lang w:eastAsia="zh-TW"/>
              </w:rPr>
              <w:t xml:space="preserve"> value.</w:t>
            </w:r>
          </w:p>
          <w:p w14:paraId="6E331672" w14:textId="77777777" w:rsidR="005C61A4" w:rsidRPr="00B93185" w:rsidRDefault="005C61A4" w:rsidP="005C61A4">
            <w:pPr>
              <w:ind w:firstLineChars="200" w:firstLine="440"/>
              <w:rPr>
                <w:rFonts w:eastAsia="PMingLiU"/>
                <w:lang w:eastAsia="zh-TW"/>
              </w:rPr>
            </w:pPr>
          </w:p>
        </w:tc>
        <w:tc>
          <w:tcPr>
            <w:tcW w:w="758" w:type="dxa"/>
          </w:tcPr>
          <w:p w14:paraId="10DB64FB" w14:textId="77777777" w:rsidR="005C61A4" w:rsidRDefault="005C61A4" w:rsidP="005C61A4">
            <w:pPr>
              <w:jc w:val="center"/>
              <w:rPr>
                <w:rFonts w:eastAsia="PMingLiU"/>
                <w:lang w:eastAsia="zh-TW"/>
              </w:rPr>
            </w:pPr>
          </w:p>
        </w:tc>
        <w:tc>
          <w:tcPr>
            <w:tcW w:w="2392" w:type="dxa"/>
          </w:tcPr>
          <w:p w14:paraId="4BBDBE0F" w14:textId="143C0D66" w:rsidR="005C61A4" w:rsidRDefault="005C61A4" w:rsidP="005C61A4">
            <w:pPr>
              <w:rPr>
                <w:rFonts w:eastAsia="PMingLiU"/>
                <w:lang w:eastAsia="zh-TW"/>
              </w:rPr>
            </w:pPr>
            <w:r w:rsidRPr="006D5853">
              <w:rPr>
                <w:rFonts w:eastAsia="PMingLiU"/>
                <w:lang w:eastAsia="zh-TW"/>
              </w:rPr>
              <w:t>Creativity</w:t>
            </w:r>
          </w:p>
        </w:tc>
      </w:tr>
      <w:tr w:rsidR="003A5E7B" w14:paraId="485E56A3" w14:textId="77777777" w:rsidTr="007C0D7B">
        <w:tc>
          <w:tcPr>
            <w:tcW w:w="1933" w:type="dxa"/>
          </w:tcPr>
          <w:p w14:paraId="48386109" w14:textId="1F7FD51C" w:rsidR="003A5E7B" w:rsidRDefault="003A5E7B" w:rsidP="003A5E7B">
            <w:pPr>
              <w:rPr>
                <w:rFonts w:eastAsia="PMingLiU"/>
                <w:lang w:eastAsia="zh-TW"/>
              </w:rPr>
            </w:pPr>
            <w:r>
              <w:rPr>
                <w:rFonts w:eastAsia="PMingLiU"/>
                <w:lang w:eastAsia="zh-TW"/>
              </w:rPr>
              <w:t>HF</w:t>
            </w:r>
          </w:p>
        </w:tc>
        <w:tc>
          <w:tcPr>
            <w:tcW w:w="4632" w:type="dxa"/>
          </w:tcPr>
          <w:p w14:paraId="35EF623F" w14:textId="6CFE289F" w:rsidR="003A5E7B" w:rsidRPr="00B93185" w:rsidRDefault="003A5E7B" w:rsidP="003A5E7B">
            <w:pPr>
              <w:rPr>
                <w:rFonts w:eastAsia="PMingLiU"/>
                <w:lang w:eastAsia="zh-TW"/>
              </w:rPr>
            </w:pPr>
            <w:r w:rsidRPr="00231231">
              <w:rPr>
                <w:rFonts w:eastAsia="PMingLiU"/>
                <w:color w:val="FF0000"/>
                <w:lang w:eastAsia="zh-TW"/>
              </w:rPr>
              <w:t>Inability to read the table</w:t>
            </w:r>
            <w:r>
              <w:rPr>
                <w:rFonts w:eastAsia="PMingLiU"/>
                <w:color w:val="FF0000"/>
                <w:lang w:eastAsia="zh-TW"/>
              </w:rPr>
              <w:t xml:space="preserve"> </w:t>
            </w:r>
            <w:r w:rsidRPr="003A5E7B">
              <w:rPr>
                <w:rFonts w:eastAsia="PMingLiU"/>
                <w:color w:val="000000" w:themeColor="text1"/>
                <w:lang w:eastAsia="zh-TW"/>
              </w:rPr>
              <w:t>(but incorrect answer that is very close to correct though)</w:t>
            </w:r>
          </w:p>
        </w:tc>
        <w:tc>
          <w:tcPr>
            <w:tcW w:w="758" w:type="dxa"/>
          </w:tcPr>
          <w:p w14:paraId="3B98EBC5" w14:textId="77777777" w:rsidR="003A5E7B" w:rsidRDefault="003A5E7B" w:rsidP="003A5E7B">
            <w:pPr>
              <w:jc w:val="center"/>
              <w:rPr>
                <w:rFonts w:eastAsia="PMingLiU"/>
                <w:lang w:eastAsia="zh-TW"/>
              </w:rPr>
            </w:pPr>
          </w:p>
        </w:tc>
        <w:tc>
          <w:tcPr>
            <w:tcW w:w="2392" w:type="dxa"/>
          </w:tcPr>
          <w:p w14:paraId="7499B915" w14:textId="77777777" w:rsidR="003A5E7B" w:rsidRPr="006D5853" w:rsidRDefault="003A5E7B" w:rsidP="003A5E7B">
            <w:pPr>
              <w:rPr>
                <w:rFonts w:eastAsia="PMingLiU"/>
                <w:lang w:eastAsia="zh-TW"/>
              </w:rPr>
            </w:pPr>
          </w:p>
        </w:tc>
      </w:tr>
      <w:tr w:rsidR="003A5E7B" w14:paraId="53238D72" w14:textId="77777777" w:rsidTr="007C0D7B">
        <w:tc>
          <w:tcPr>
            <w:tcW w:w="1933" w:type="dxa"/>
          </w:tcPr>
          <w:p w14:paraId="7EA0D37F" w14:textId="2A147FA0" w:rsidR="003A5E7B" w:rsidRPr="006B6704" w:rsidRDefault="003A5E7B" w:rsidP="003A5E7B">
            <w:pPr>
              <w:rPr>
                <w:rFonts w:eastAsia="PMingLiU" w:cstheme="minorHAnsi"/>
                <w:szCs w:val="22"/>
                <w:lang w:eastAsia="zh-TW"/>
              </w:rPr>
            </w:pPr>
            <w:r>
              <w:rPr>
                <w:rFonts w:eastAsia="PMingLiU" w:cstheme="minorHAnsi"/>
                <w:szCs w:val="22"/>
                <w:lang w:eastAsia="zh-TW"/>
              </w:rPr>
              <w:t xml:space="preserve">Why are indigos advantageous </w:t>
            </w:r>
            <w:proofErr w:type="spellStart"/>
            <w:r>
              <w:rPr>
                <w:rFonts w:eastAsia="PMingLiU" w:cstheme="minorHAnsi"/>
                <w:szCs w:val="22"/>
                <w:lang w:eastAsia="zh-TW"/>
              </w:rPr>
              <w:t>photoswitches</w:t>
            </w:r>
            <w:proofErr w:type="spellEnd"/>
            <w:r>
              <w:rPr>
                <w:rFonts w:eastAsia="PMingLiU" w:cstheme="minorHAnsi"/>
                <w:szCs w:val="22"/>
                <w:lang w:eastAsia="zh-TW"/>
              </w:rPr>
              <w:t>?</w:t>
            </w:r>
          </w:p>
        </w:tc>
        <w:tc>
          <w:tcPr>
            <w:tcW w:w="4632" w:type="dxa"/>
          </w:tcPr>
          <w:p w14:paraId="7ADEAFA3" w14:textId="7D973397" w:rsidR="003A5E7B" w:rsidRDefault="003A5E7B" w:rsidP="003A5E7B">
            <w:pPr>
              <w:rPr>
                <w:rFonts w:eastAsia="PMingLiU"/>
                <w:lang w:eastAsia="zh-TW"/>
              </w:rPr>
            </w:pPr>
            <w:r w:rsidRPr="00B93185">
              <w:rPr>
                <w:rFonts w:eastAsia="PMingLiU"/>
                <w:lang w:eastAsia="zh-TW"/>
              </w:rPr>
              <w:t xml:space="preserve">Indigos are advantageous </w:t>
            </w:r>
            <w:proofErr w:type="spellStart"/>
            <w:r w:rsidRPr="00B93185">
              <w:rPr>
                <w:rFonts w:eastAsia="PMingLiU"/>
                <w:lang w:eastAsia="zh-TW"/>
              </w:rPr>
              <w:t>photoswitches</w:t>
            </w:r>
            <w:proofErr w:type="spellEnd"/>
            <w:r w:rsidRPr="00B93185">
              <w:rPr>
                <w:rFonts w:eastAsia="PMingLiU"/>
                <w:lang w:eastAsia="zh-TW"/>
              </w:rPr>
              <w:t xml:space="preserve"> due to their ability to undergo efficient E−</w:t>
            </w:r>
            <w:proofErr w:type="spellStart"/>
            <w:r w:rsidRPr="00B93185">
              <w:rPr>
                <w:rFonts w:eastAsia="PMingLiU"/>
                <w:lang w:eastAsia="zh-TW"/>
              </w:rPr>
              <w:t>Zisomerization</w:t>
            </w:r>
            <w:proofErr w:type="spellEnd"/>
            <w:r w:rsidRPr="00B93185">
              <w:rPr>
                <w:rFonts w:eastAsia="PMingLiU"/>
                <w:lang w:eastAsia="zh-TW"/>
              </w:rPr>
              <w:t xml:space="preserve"> upon exposure to light, which makes them useful for various applications such as pharmacology and bulk materials. They also have other benefits such as being prepared from abundant, low-cost materials, having a strong red absorption spectrum, and exhibiting reasonable toxicity. Additionally, indigo </w:t>
            </w:r>
            <w:proofErr w:type="spellStart"/>
            <w:r w:rsidRPr="00B93185">
              <w:rPr>
                <w:rFonts w:eastAsia="PMingLiU"/>
                <w:lang w:eastAsia="zh-TW"/>
              </w:rPr>
              <w:t>photoswitches</w:t>
            </w:r>
            <w:proofErr w:type="spellEnd"/>
            <w:r w:rsidRPr="00B93185">
              <w:rPr>
                <w:rFonts w:eastAsia="PMingLiU"/>
                <w:lang w:eastAsia="zh-TW"/>
              </w:rPr>
              <w:t xml:space="preserve"> can enhance penetration depth through the course of irradiation, making them promising tools for researchers exploring </w:t>
            </w:r>
            <w:proofErr w:type="spellStart"/>
            <w:r w:rsidRPr="00B93185">
              <w:rPr>
                <w:rFonts w:eastAsia="PMingLiU"/>
                <w:lang w:eastAsia="zh-TW"/>
              </w:rPr>
              <w:t>photoswitch</w:t>
            </w:r>
            <w:proofErr w:type="spellEnd"/>
            <w:r w:rsidRPr="00B93185">
              <w:rPr>
                <w:rFonts w:eastAsia="PMingLiU"/>
                <w:lang w:eastAsia="zh-TW"/>
              </w:rPr>
              <w:t xml:space="preserve"> applications in life and material science.</w:t>
            </w:r>
          </w:p>
        </w:tc>
        <w:tc>
          <w:tcPr>
            <w:tcW w:w="758" w:type="dxa"/>
            <w:vMerge w:val="restart"/>
          </w:tcPr>
          <w:p w14:paraId="7424FAB0" w14:textId="095CF2D8" w:rsidR="003A5E7B" w:rsidRDefault="003A5E7B" w:rsidP="003A5E7B">
            <w:pPr>
              <w:jc w:val="center"/>
              <w:rPr>
                <w:rFonts w:eastAsia="PMingLiU"/>
                <w:lang w:eastAsia="zh-TW"/>
              </w:rPr>
            </w:pPr>
            <w:r>
              <w:rPr>
                <w:rFonts w:eastAsia="PMingLiU"/>
                <w:lang w:eastAsia="zh-TW"/>
              </w:rPr>
              <w:t>7</w:t>
            </w:r>
          </w:p>
        </w:tc>
        <w:tc>
          <w:tcPr>
            <w:tcW w:w="2392" w:type="dxa"/>
          </w:tcPr>
          <w:p w14:paraId="49B22ADF" w14:textId="02AFB9A3" w:rsidR="003A5E7B" w:rsidRDefault="003A5E7B" w:rsidP="003A5E7B">
            <w:pPr>
              <w:rPr>
                <w:rFonts w:eastAsia="PMingLiU"/>
                <w:lang w:eastAsia="zh-TW"/>
              </w:rPr>
            </w:pPr>
            <w:r w:rsidRPr="00012AAA">
              <w:rPr>
                <w:rFonts w:eastAsia="PMingLiU"/>
                <w:lang w:eastAsia="zh-TW"/>
              </w:rPr>
              <w:t>C</w:t>
            </w:r>
            <w:r w:rsidRPr="00012AAA">
              <w:rPr>
                <w:rFonts w:eastAsia="PMingLiU" w:hint="eastAsia"/>
                <w:lang w:eastAsia="zh-TW"/>
              </w:rPr>
              <w:t xml:space="preserve">heck learning </w:t>
            </w:r>
            <w:r w:rsidRPr="00012AAA">
              <w:rPr>
                <w:rFonts w:eastAsia="PMingLiU"/>
                <w:lang w:eastAsia="zh-TW"/>
              </w:rPr>
              <w:t>performance</w:t>
            </w:r>
          </w:p>
        </w:tc>
      </w:tr>
      <w:tr w:rsidR="003A5E7B" w14:paraId="769A79A1" w14:textId="77777777" w:rsidTr="007C0D7B">
        <w:tc>
          <w:tcPr>
            <w:tcW w:w="1933" w:type="dxa"/>
          </w:tcPr>
          <w:p w14:paraId="2025C9C5" w14:textId="68F9DBF7" w:rsidR="003A5E7B" w:rsidRDefault="003A5E7B" w:rsidP="003A5E7B">
            <w:pPr>
              <w:rPr>
                <w:rFonts w:eastAsia="PMingLiU" w:cstheme="minorHAnsi"/>
                <w:szCs w:val="22"/>
                <w:lang w:eastAsia="zh-TW"/>
              </w:rPr>
            </w:pPr>
            <w:r>
              <w:rPr>
                <w:rFonts w:eastAsia="PMingLiU" w:cstheme="minorHAnsi"/>
                <w:szCs w:val="22"/>
                <w:lang w:eastAsia="zh-TW"/>
              </w:rPr>
              <w:t>HF</w:t>
            </w:r>
          </w:p>
        </w:tc>
        <w:tc>
          <w:tcPr>
            <w:tcW w:w="4632" w:type="dxa"/>
          </w:tcPr>
          <w:p w14:paraId="64BA43E2" w14:textId="03211F1B" w:rsidR="003A5E7B" w:rsidRPr="00B93185" w:rsidRDefault="003A5E7B" w:rsidP="003A5E7B">
            <w:pPr>
              <w:rPr>
                <w:rFonts w:eastAsia="PMingLiU"/>
                <w:lang w:eastAsia="zh-TW"/>
              </w:rPr>
            </w:pPr>
            <w:r>
              <w:rPr>
                <w:rFonts w:eastAsia="PMingLiU"/>
                <w:lang w:eastAsia="zh-TW"/>
              </w:rPr>
              <w:t>Did not emphasize why “red-light absorbance” is important.  Also, insufficient explanation on “enhance penetration”</w:t>
            </w:r>
          </w:p>
        </w:tc>
        <w:tc>
          <w:tcPr>
            <w:tcW w:w="758" w:type="dxa"/>
            <w:vMerge/>
          </w:tcPr>
          <w:p w14:paraId="58CB3394" w14:textId="77777777" w:rsidR="003A5E7B" w:rsidRDefault="003A5E7B" w:rsidP="003A5E7B">
            <w:pPr>
              <w:jc w:val="center"/>
              <w:rPr>
                <w:rFonts w:eastAsia="PMingLiU"/>
                <w:lang w:eastAsia="zh-TW"/>
              </w:rPr>
            </w:pPr>
          </w:p>
        </w:tc>
        <w:tc>
          <w:tcPr>
            <w:tcW w:w="2392" w:type="dxa"/>
          </w:tcPr>
          <w:p w14:paraId="0686A5FC" w14:textId="77777777" w:rsidR="003A5E7B" w:rsidRPr="00012AAA" w:rsidRDefault="003A5E7B" w:rsidP="003A5E7B">
            <w:pPr>
              <w:rPr>
                <w:rFonts w:eastAsia="PMingLiU"/>
                <w:lang w:eastAsia="zh-TW"/>
              </w:rPr>
            </w:pPr>
          </w:p>
        </w:tc>
      </w:tr>
      <w:tr w:rsidR="003A5E7B" w14:paraId="6F34D9B8" w14:textId="77777777" w:rsidTr="007C0D7B">
        <w:tc>
          <w:tcPr>
            <w:tcW w:w="1933" w:type="dxa"/>
          </w:tcPr>
          <w:p w14:paraId="3BFA6931" w14:textId="3DEACBB3" w:rsidR="003A5E7B" w:rsidRPr="006B6704" w:rsidRDefault="003A5E7B" w:rsidP="003A5E7B">
            <w:pPr>
              <w:rPr>
                <w:rFonts w:eastAsia="Times New Roman" w:cstheme="minorHAnsi"/>
                <w:kern w:val="0"/>
                <w:szCs w:val="22"/>
                <w:lang w:eastAsia="zh-TW" w:bidi="ar-SA"/>
                <w14:ligatures w14:val="none"/>
              </w:rPr>
            </w:pPr>
            <w:r w:rsidRPr="006B6704">
              <w:rPr>
                <w:rFonts w:eastAsia="Times New Roman" w:cstheme="minorHAnsi"/>
                <w:kern w:val="0"/>
                <w:szCs w:val="22"/>
                <w:lang w:eastAsia="zh-TW" w:bidi="ar-SA"/>
                <w14:ligatures w14:val="none"/>
              </w:rPr>
              <w:t>W</w:t>
            </w:r>
            <w:r>
              <w:rPr>
                <w:rFonts w:eastAsia="Times New Roman" w:cstheme="minorHAnsi"/>
                <w:kern w:val="0"/>
                <w:szCs w:val="22"/>
                <w:lang w:eastAsia="zh-TW" w:bidi="ar-SA"/>
                <w14:ligatures w14:val="none"/>
              </w:rPr>
              <w:t xml:space="preserve">hat are the current limitations of indigo </w:t>
            </w:r>
            <w:proofErr w:type="spellStart"/>
            <w:r>
              <w:rPr>
                <w:rFonts w:eastAsia="Times New Roman" w:cstheme="minorHAnsi"/>
                <w:kern w:val="0"/>
                <w:szCs w:val="22"/>
                <w:lang w:eastAsia="zh-TW" w:bidi="ar-SA"/>
                <w14:ligatures w14:val="none"/>
              </w:rPr>
              <w:t>photoswitches</w:t>
            </w:r>
            <w:proofErr w:type="spellEnd"/>
            <w:r>
              <w:rPr>
                <w:rFonts w:eastAsia="Times New Roman" w:cstheme="minorHAnsi"/>
                <w:kern w:val="0"/>
                <w:szCs w:val="22"/>
                <w:lang w:eastAsia="zh-TW" w:bidi="ar-SA"/>
                <w14:ligatures w14:val="none"/>
              </w:rPr>
              <w:t>?</w:t>
            </w:r>
          </w:p>
        </w:tc>
        <w:tc>
          <w:tcPr>
            <w:tcW w:w="4632" w:type="dxa"/>
          </w:tcPr>
          <w:p w14:paraId="10A2536C" w14:textId="71F50492" w:rsidR="003A5E7B" w:rsidRDefault="003A5E7B" w:rsidP="003A5E7B">
            <w:pPr>
              <w:rPr>
                <w:rFonts w:eastAsia="PMingLiU"/>
                <w:lang w:eastAsia="zh-TW"/>
              </w:rPr>
            </w:pPr>
            <w:r w:rsidRPr="00B93185">
              <w:rPr>
                <w:rFonts w:eastAsia="PMingLiU"/>
                <w:lang w:eastAsia="zh-TW"/>
              </w:rPr>
              <w:t xml:space="preserve">The current limitations of indigo </w:t>
            </w:r>
            <w:proofErr w:type="spellStart"/>
            <w:r w:rsidRPr="00B93185">
              <w:rPr>
                <w:rFonts w:eastAsia="PMingLiU"/>
                <w:lang w:eastAsia="zh-TW"/>
              </w:rPr>
              <w:t>photoswitches</w:t>
            </w:r>
            <w:proofErr w:type="spellEnd"/>
            <w:r w:rsidRPr="00B93185">
              <w:rPr>
                <w:rFonts w:eastAsia="PMingLiU"/>
                <w:lang w:eastAsia="zh-TW"/>
              </w:rPr>
              <w:t xml:space="preserve"> include their limited availability and complexity of synthesis. Additionally, the reported </w:t>
            </w:r>
            <w:proofErr w:type="spellStart"/>
            <w:r w:rsidRPr="00B93185">
              <w:rPr>
                <w:rFonts w:eastAsia="PMingLiU"/>
                <w:lang w:eastAsia="zh-TW"/>
              </w:rPr>
              <w:t>photoswitching</w:t>
            </w:r>
            <w:proofErr w:type="spellEnd"/>
            <w:r w:rsidRPr="00B93185">
              <w:rPr>
                <w:rFonts w:eastAsia="PMingLiU"/>
                <w:lang w:eastAsia="zh-TW"/>
              </w:rPr>
              <w:t xml:space="preserve"> properties have been studied primarily in solution rather than solid state, making it challenging to optimize their performance in practical applications. Furthermore, there is currently no comprehensive understanding of the mechanism underlying indigo </w:t>
            </w:r>
            <w:proofErr w:type="spellStart"/>
            <w:r w:rsidRPr="00B93185">
              <w:rPr>
                <w:rFonts w:eastAsia="PMingLiU"/>
                <w:lang w:eastAsia="zh-TW"/>
              </w:rPr>
              <w:t>photoswitching</w:t>
            </w:r>
            <w:proofErr w:type="spellEnd"/>
            <w:r w:rsidRPr="00B93185">
              <w:rPr>
                <w:rFonts w:eastAsia="PMingLiU"/>
                <w:lang w:eastAsia="zh-TW"/>
              </w:rPr>
              <w:t>, which may limit its potential applications.</w:t>
            </w:r>
          </w:p>
        </w:tc>
        <w:tc>
          <w:tcPr>
            <w:tcW w:w="758" w:type="dxa"/>
            <w:vMerge w:val="restart"/>
          </w:tcPr>
          <w:p w14:paraId="11C9DE58" w14:textId="272D9094" w:rsidR="003A5E7B" w:rsidRDefault="003A5E7B" w:rsidP="003A5E7B">
            <w:pPr>
              <w:jc w:val="center"/>
              <w:rPr>
                <w:rFonts w:eastAsia="PMingLiU"/>
                <w:lang w:eastAsia="zh-TW"/>
              </w:rPr>
            </w:pPr>
            <w:r>
              <w:rPr>
                <w:rFonts w:eastAsia="PMingLiU"/>
                <w:lang w:eastAsia="zh-TW"/>
              </w:rPr>
              <w:t>10</w:t>
            </w:r>
          </w:p>
        </w:tc>
        <w:tc>
          <w:tcPr>
            <w:tcW w:w="2392" w:type="dxa"/>
          </w:tcPr>
          <w:p w14:paraId="08639417" w14:textId="688BE43D" w:rsidR="003A5E7B" w:rsidRDefault="003A5E7B" w:rsidP="003A5E7B">
            <w:pPr>
              <w:rPr>
                <w:rFonts w:eastAsia="PMingLiU"/>
                <w:lang w:eastAsia="zh-TW"/>
              </w:rPr>
            </w:pPr>
            <w:r w:rsidRPr="00012AAA">
              <w:rPr>
                <w:rFonts w:eastAsia="PMingLiU"/>
                <w:lang w:eastAsia="zh-TW"/>
              </w:rPr>
              <w:t>C</w:t>
            </w:r>
            <w:r w:rsidRPr="00012AAA">
              <w:rPr>
                <w:rFonts w:eastAsia="PMingLiU" w:hint="eastAsia"/>
                <w:lang w:eastAsia="zh-TW"/>
              </w:rPr>
              <w:t xml:space="preserve">heck learning </w:t>
            </w:r>
            <w:r w:rsidRPr="00012AAA">
              <w:rPr>
                <w:rFonts w:eastAsia="PMingLiU"/>
                <w:lang w:eastAsia="zh-TW"/>
              </w:rPr>
              <w:t>performance</w:t>
            </w:r>
          </w:p>
        </w:tc>
      </w:tr>
      <w:tr w:rsidR="003A5E7B" w14:paraId="06B10119" w14:textId="77777777" w:rsidTr="007C0D7B">
        <w:tc>
          <w:tcPr>
            <w:tcW w:w="1933" w:type="dxa"/>
          </w:tcPr>
          <w:p w14:paraId="670F5B84" w14:textId="1092FD8B" w:rsidR="003A5E7B" w:rsidRPr="006B6704" w:rsidRDefault="003A5E7B" w:rsidP="003A5E7B">
            <w:pPr>
              <w:rPr>
                <w:rFonts w:eastAsia="Times New Roman" w:cstheme="minorHAnsi"/>
                <w:kern w:val="0"/>
                <w:szCs w:val="22"/>
                <w:lang w:eastAsia="zh-TW" w:bidi="ar-SA"/>
                <w14:ligatures w14:val="none"/>
              </w:rPr>
            </w:pPr>
            <w:r>
              <w:rPr>
                <w:rFonts w:eastAsia="Times New Roman" w:cstheme="minorHAnsi"/>
                <w:kern w:val="0"/>
                <w:szCs w:val="22"/>
                <w:lang w:eastAsia="zh-TW" w:bidi="ar-SA"/>
                <w14:ligatures w14:val="none"/>
              </w:rPr>
              <w:t>HF</w:t>
            </w:r>
          </w:p>
        </w:tc>
        <w:tc>
          <w:tcPr>
            <w:tcW w:w="4632" w:type="dxa"/>
          </w:tcPr>
          <w:p w14:paraId="5336B450" w14:textId="42219A03" w:rsidR="003A5E7B" w:rsidRPr="00B93185" w:rsidRDefault="003A5E7B" w:rsidP="003A5E7B">
            <w:pPr>
              <w:rPr>
                <w:rFonts w:eastAsia="PMingLiU"/>
                <w:lang w:eastAsia="zh-TW"/>
              </w:rPr>
            </w:pPr>
            <w:r>
              <w:rPr>
                <w:rFonts w:eastAsia="PMingLiU"/>
                <w:lang w:eastAsia="zh-TW"/>
              </w:rPr>
              <w:t>Good</w:t>
            </w:r>
          </w:p>
        </w:tc>
        <w:tc>
          <w:tcPr>
            <w:tcW w:w="758" w:type="dxa"/>
            <w:vMerge/>
          </w:tcPr>
          <w:p w14:paraId="74B04756" w14:textId="77777777" w:rsidR="003A5E7B" w:rsidRDefault="003A5E7B" w:rsidP="003A5E7B">
            <w:pPr>
              <w:jc w:val="center"/>
              <w:rPr>
                <w:rFonts w:eastAsia="PMingLiU"/>
                <w:lang w:eastAsia="zh-TW"/>
              </w:rPr>
            </w:pPr>
          </w:p>
        </w:tc>
        <w:tc>
          <w:tcPr>
            <w:tcW w:w="2392" w:type="dxa"/>
          </w:tcPr>
          <w:p w14:paraId="29ADAC20" w14:textId="77777777" w:rsidR="003A5E7B" w:rsidRPr="00012AAA" w:rsidRDefault="003A5E7B" w:rsidP="003A5E7B">
            <w:pPr>
              <w:rPr>
                <w:rFonts w:eastAsia="PMingLiU"/>
                <w:lang w:eastAsia="zh-TW"/>
              </w:rPr>
            </w:pPr>
          </w:p>
        </w:tc>
      </w:tr>
      <w:tr w:rsidR="003A5E7B" w14:paraId="0E5F7B26" w14:textId="77777777" w:rsidTr="007C0D7B">
        <w:tc>
          <w:tcPr>
            <w:tcW w:w="1933" w:type="dxa"/>
          </w:tcPr>
          <w:p w14:paraId="4B3F0A13" w14:textId="06A03149" w:rsidR="003A5E7B" w:rsidRPr="006B6704" w:rsidRDefault="003A5E7B" w:rsidP="003A5E7B">
            <w:pPr>
              <w:rPr>
                <w:rFonts w:eastAsia="Times New Roman" w:cstheme="minorHAnsi"/>
                <w:kern w:val="0"/>
                <w:szCs w:val="22"/>
                <w:lang w:eastAsia="zh-TW" w:bidi="ar-SA"/>
                <w14:ligatures w14:val="none"/>
              </w:rPr>
            </w:pPr>
            <w:r>
              <w:rPr>
                <w:rFonts w:eastAsia="Times New Roman" w:cstheme="minorHAnsi"/>
                <w:kern w:val="0"/>
                <w:szCs w:val="22"/>
                <w:lang w:eastAsia="zh-TW" w:bidi="ar-SA"/>
                <w14:ligatures w14:val="none"/>
              </w:rPr>
              <w:t xml:space="preserve">What does the thermal back-reactions of indigo </w:t>
            </w:r>
            <w:proofErr w:type="spellStart"/>
            <w:r>
              <w:rPr>
                <w:rFonts w:eastAsia="Times New Roman" w:cstheme="minorHAnsi"/>
                <w:kern w:val="0"/>
                <w:szCs w:val="22"/>
                <w:lang w:eastAsia="zh-TW" w:bidi="ar-SA"/>
                <w14:ligatures w14:val="none"/>
              </w:rPr>
              <w:t>photoswitches</w:t>
            </w:r>
            <w:proofErr w:type="spellEnd"/>
            <w:r>
              <w:rPr>
                <w:rFonts w:eastAsia="Times New Roman" w:cstheme="minorHAnsi"/>
                <w:kern w:val="0"/>
                <w:szCs w:val="22"/>
                <w:lang w:eastAsia="zh-TW" w:bidi="ar-SA"/>
                <w14:ligatures w14:val="none"/>
              </w:rPr>
              <w:t xml:space="preserve"> refer to?</w:t>
            </w:r>
          </w:p>
        </w:tc>
        <w:tc>
          <w:tcPr>
            <w:tcW w:w="4632" w:type="dxa"/>
          </w:tcPr>
          <w:p w14:paraId="4C726B25" w14:textId="420C1215" w:rsidR="003A5E7B" w:rsidRDefault="003A5E7B" w:rsidP="003A5E7B">
            <w:pPr>
              <w:rPr>
                <w:rFonts w:eastAsia="PMingLiU"/>
                <w:lang w:eastAsia="zh-TW"/>
              </w:rPr>
            </w:pPr>
            <w:r w:rsidRPr="00B93185">
              <w:rPr>
                <w:rFonts w:eastAsia="PMingLiU"/>
                <w:lang w:eastAsia="zh-TW"/>
              </w:rPr>
              <w:t xml:space="preserve">The thermal back-reactions of indigo </w:t>
            </w:r>
            <w:proofErr w:type="spellStart"/>
            <w:r w:rsidRPr="00B93185">
              <w:rPr>
                <w:rFonts w:eastAsia="PMingLiU"/>
                <w:lang w:eastAsia="zh-TW"/>
              </w:rPr>
              <w:t>photoswitches</w:t>
            </w:r>
            <w:proofErr w:type="spellEnd"/>
            <w:r w:rsidRPr="00B93185">
              <w:rPr>
                <w:rFonts w:eastAsia="PMingLiU"/>
                <w:lang w:eastAsia="zh-TW"/>
              </w:rPr>
              <w:t xml:space="preserve"> refer to the reversion of the Z-to E-isomer after exposure to light energy has induced photoisomerization. This process is influenced by the identity of the para-group attached to the N-aryl substituent, which affects the electronic properties of the N-aryl group and thus the rate of thermal back-reactions.</w:t>
            </w:r>
          </w:p>
        </w:tc>
        <w:tc>
          <w:tcPr>
            <w:tcW w:w="758" w:type="dxa"/>
            <w:vMerge w:val="restart"/>
          </w:tcPr>
          <w:p w14:paraId="0029095E" w14:textId="2D646C88" w:rsidR="003A5E7B" w:rsidRDefault="003A5E7B" w:rsidP="003A5E7B">
            <w:pPr>
              <w:jc w:val="center"/>
              <w:rPr>
                <w:rFonts w:eastAsia="PMingLiU"/>
                <w:lang w:eastAsia="zh-TW"/>
              </w:rPr>
            </w:pPr>
            <w:r>
              <w:rPr>
                <w:rFonts w:eastAsia="PMingLiU"/>
                <w:lang w:eastAsia="zh-TW"/>
              </w:rPr>
              <w:t>10</w:t>
            </w:r>
          </w:p>
        </w:tc>
        <w:tc>
          <w:tcPr>
            <w:tcW w:w="2392" w:type="dxa"/>
          </w:tcPr>
          <w:p w14:paraId="4158FFF0" w14:textId="0641BC74" w:rsidR="003A5E7B" w:rsidRPr="00012AAA" w:rsidRDefault="003A5E7B" w:rsidP="003A5E7B">
            <w:pPr>
              <w:rPr>
                <w:rFonts w:eastAsia="PMingLiU"/>
                <w:lang w:eastAsia="zh-TW"/>
              </w:rPr>
            </w:pPr>
            <w:r w:rsidRPr="00012AAA">
              <w:rPr>
                <w:rFonts w:eastAsia="PMingLiU"/>
                <w:lang w:eastAsia="zh-TW"/>
              </w:rPr>
              <w:t>C</w:t>
            </w:r>
            <w:r w:rsidRPr="00012AAA">
              <w:rPr>
                <w:rFonts w:eastAsia="PMingLiU" w:hint="eastAsia"/>
                <w:lang w:eastAsia="zh-TW"/>
              </w:rPr>
              <w:t xml:space="preserve">heck learning </w:t>
            </w:r>
            <w:r w:rsidRPr="00012AAA">
              <w:rPr>
                <w:rFonts w:eastAsia="PMingLiU"/>
                <w:lang w:eastAsia="zh-TW"/>
              </w:rPr>
              <w:t>performance</w:t>
            </w:r>
          </w:p>
        </w:tc>
      </w:tr>
      <w:tr w:rsidR="003A5E7B" w14:paraId="30668BDD" w14:textId="77777777" w:rsidTr="007C0D7B">
        <w:tc>
          <w:tcPr>
            <w:tcW w:w="1933" w:type="dxa"/>
          </w:tcPr>
          <w:p w14:paraId="36E6B5C6" w14:textId="3601EBF5" w:rsidR="003A5E7B" w:rsidRDefault="003A5E7B" w:rsidP="003A5E7B">
            <w:pPr>
              <w:rPr>
                <w:rFonts w:eastAsia="Times New Roman" w:cstheme="minorHAnsi"/>
                <w:kern w:val="0"/>
                <w:szCs w:val="22"/>
                <w:lang w:eastAsia="zh-TW" w:bidi="ar-SA"/>
                <w14:ligatures w14:val="none"/>
              </w:rPr>
            </w:pPr>
            <w:r>
              <w:rPr>
                <w:rFonts w:eastAsia="Times New Roman" w:cstheme="minorHAnsi"/>
                <w:kern w:val="0"/>
                <w:szCs w:val="22"/>
                <w:lang w:eastAsia="zh-TW" w:bidi="ar-SA"/>
                <w14:ligatures w14:val="none"/>
              </w:rPr>
              <w:t>HF</w:t>
            </w:r>
          </w:p>
        </w:tc>
        <w:tc>
          <w:tcPr>
            <w:tcW w:w="4632" w:type="dxa"/>
          </w:tcPr>
          <w:p w14:paraId="4BD8317D" w14:textId="35A6A6D1" w:rsidR="003A5E7B" w:rsidRPr="00B93185" w:rsidRDefault="00B63B74" w:rsidP="003A5E7B">
            <w:pPr>
              <w:rPr>
                <w:rFonts w:eastAsia="PMingLiU"/>
                <w:lang w:eastAsia="zh-TW"/>
              </w:rPr>
            </w:pPr>
            <w:r>
              <w:rPr>
                <w:rFonts w:eastAsia="PMingLiU"/>
                <w:lang w:eastAsia="zh-TW"/>
              </w:rPr>
              <w:t>Good</w:t>
            </w:r>
          </w:p>
        </w:tc>
        <w:tc>
          <w:tcPr>
            <w:tcW w:w="758" w:type="dxa"/>
            <w:vMerge/>
          </w:tcPr>
          <w:p w14:paraId="3FEF69F8" w14:textId="77777777" w:rsidR="003A5E7B" w:rsidRDefault="003A5E7B" w:rsidP="003A5E7B">
            <w:pPr>
              <w:jc w:val="center"/>
              <w:rPr>
                <w:rFonts w:eastAsia="PMingLiU"/>
                <w:lang w:eastAsia="zh-TW"/>
              </w:rPr>
            </w:pPr>
          </w:p>
        </w:tc>
        <w:tc>
          <w:tcPr>
            <w:tcW w:w="2392" w:type="dxa"/>
          </w:tcPr>
          <w:p w14:paraId="5EC1159A" w14:textId="77777777" w:rsidR="003A5E7B" w:rsidRPr="00012AAA" w:rsidRDefault="003A5E7B" w:rsidP="003A5E7B">
            <w:pPr>
              <w:rPr>
                <w:rFonts w:eastAsia="PMingLiU"/>
                <w:lang w:eastAsia="zh-TW"/>
              </w:rPr>
            </w:pPr>
          </w:p>
        </w:tc>
      </w:tr>
      <w:tr w:rsidR="00B63B74" w14:paraId="3E406121" w14:textId="77777777" w:rsidTr="007C0D7B">
        <w:tc>
          <w:tcPr>
            <w:tcW w:w="1933" w:type="dxa"/>
          </w:tcPr>
          <w:p w14:paraId="15F61F7D" w14:textId="4002FF1F" w:rsidR="00B63B74" w:rsidRDefault="00B63B74" w:rsidP="003A5E7B">
            <w:pPr>
              <w:rPr>
                <w:rFonts w:eastAsia="PMingLiU"/>
                <w:lang w:eastAsia="zh-TW"/>
              </w:rPr>
            </w:pPr>
            <w:r w:rsidRPr="006B6704">
              <w:rPr>
                <w:rFonts w:eastAsia="Times New Roman" w:cstheme="minorHAnsi"/>
                <w:i/>
                <w:iCs/>
                <w:kern w:val="0"/>
                <w:szCs w:val="22"/>
                <w:lang w:eastAsia="zh-TW" w:bidi="ar-SA"/>
                <w14:ligatures w14:val="none"/>
              </w:rPr>
              <w:t>p</w:t>
            </w:r>
            <w:r w:rsidRPr="006B6704">
              <w:rPr>
                <w:rFonts w:eastAsia="Times New Roman" w:cstheme="minorHAnsi"/>
                <w:kern w:val="0"/>
                <w:szCs w:val="22"/>
                <w:lang w:eastAsia="zh-TW" w:bidi="ar-SA"/>
                <w14:ligatures w14:val="none"/>
              </w:rPr>
              <w:t>-CF</w:t>
            </w:r>
            <w:r w:rsidRPr="006B6704">
              <w:rPr>
                <w:rFonts w:eastAsia="Times New Roman" w:cstheme="minorHAnsi"/>
                <w:kern w:val="0"/>
                <w:szCs w:val="22"/>
                <w:vertAlign w:val="subscript"/>
                <w:lang w:eastAsia="zh-TW" w:bidi="ar-SA"/>
                <w14:ligatures w14:val="none"/>
              </w:rPr>
              <w:t>3</w:t>
            </w:r>
            <w:r w:rsidRPr="006B6704">
              <w:rPr>
                <w:rFonts w:eastAsia="Times New Roman" w:cstheme="minorHAnsi"/>
                <w:kern w:val="0"/>
                <w:szCs w:val="22"/>
                <w:lang w:eastAsia="zh-TW" w:bidi="ar-SA"/>
                <w14:ligatures w14:val="none"/>
              </w:rPr>
              <w:t xml:space="preserve"> and </w:t>
            </w:r>
            <w:r w:rsidRPr="006B6704">
              <w:rPr>
                <w:rFonts w:eastAsia="Times New Roman" w:cstheme="minorHAnsi"/>
                <w:i/>
                <w:iCs/>
                <w:kern w:val="0"/>
                <w:szCs w:val="22"/>
                <w:lang w:eastAsia="zh-TW" w:bidi="ar-SA"/>
                <w14:ligatures w14:val="none"/>
              </w:rPr>
              <w:t>p</w:t>
            </w:r>
            <w:r w:rsidRPr="006B6704">
              <w:rPr>
                <w:rFonts w:eastAsia="Times New Roman" w:cstheme="minorHAnsi"/>
                <w:kern w:val="0"/>
                <w:szCs w:val="22"/>
                <w:lang w:eastAsia="zh-TW" w:bidi="ar-SA"/>
                <w14:ligatures w14:val="none"/>
              </w:rPr>
              <w:t>-NO</w:t>
            </w:r>
            <w:r w:rsidRPr="006B6704">
              <w:rPr>
                <w:rFonts w:eastAsia="Times New Roman" w:cstheme="minorHAnsi"/>
                <w:kern w:val="0"/>
                <w:szCs w:val="22"/>
                <w:vertAlign w:val="subscript"/>
                <w:lang w:eastAsia="zh-TW" w:bidi="ar-SA"/>
                <w14:ligatures w14:val="none"/>
              </w:rPr>
              <w:t>2</w:t>
            </w:r>
            <w:r w:rsidRPr="006B6704">
              <w:rPr>
                <w:rFonts w:eastAsia="Times New Roman" w:cstheme="minorHAnsi"/>
                <w:kern w:val="0"/>
                <w:szCs w:val="22"/>
                <w:lang w:eastAsia="zh-TW" w:bidi="ar-SA"/>
                <w14:ligatures w14:val="none"/>
              </w:rPr>
              <w:t xml:space="preserve">, which one will give you a higher rate of thermal back reaction in </w:t>
            </w:r>
            <w:proofErr w:type="spellStart"/>
            <w:proofErr w:type="gramStart"/>
            <w:r w:rsidRPr="006B6704">
              <w:rPr>
                <w:rFonts w:eastAsia="Times New Roman" w:cstheme="minorHAnsi"/>
                <w:i/>
                <w:iCs/>
                <w:kern w:val="0"/>
                <w:szCs w:val="22"/>
                <w:lang w:eastAsia="zh-TW" w:bidi="ar-SA"/>
                <w14:ligatures w14:val="none"/>
              </w:rPr>
              <w:t>N</w:t>
            </w:r>
            <w:r w:rsidRPr="006B6704">
              <w:rPr>
                <w:rFonts w:eastAsia="Times New Roman" w:cstheme="minorHAnsi"/>
                <w:kern w:val="0"/>
                <w:szCs w:val="22"/>
                <w:lang w:eastAsia="zh-TW" w:bidi="ar-SA"/>
                <w14:ligatures w14:val="none"/>
              </w:rPr>
              <w:t>,</w:t>
            </w:r>
            <w:r w:rsidRPr="006B6704">
              <w:rPr>
                <w:rFonts w:eastAsia="Times New Roman" w:cstheme="minorHAnsi"/>
                <w:i/>
                <w:iCs/>
                <w:kern w:val="0"/>
                <w:szCs w:val="22"/>
                <w:lang w:eastAsia="zh-TW" w:bidi="ar-SA"/>
                <w14:ligatures w14:val="none"/>
              </w:rPr>
              <w:t>N'</w:t>
            </w:r>
            <w:r w:rsidRPr="006B6704">
              <w:rPr>
                <w:rFonts w:eastAsia="Times New Roman" w:cstheme="minorHAnsi"/>
                <w:kern w:val="0"/>
                <w:szCs w:val="22"/>
                <w:lang w:eastAsia="zh-TW" w:bidi="ar-SA"/>
                <w14:ligatures w14:val="none"/>
              </w:rPr>
              <w:t>diarylindigo</w:t>
            </w:r>
            <w:proofErr w:type="spellEnd"/>
            <w:proofErr w:type="gramEnd"/>
            <w:r w:rsidRPr="006B6704">
              <w:rPr>
                <w:rFonts w:eastAsia="Times New Roman" w:cstheme="minorHAnsi"/>
                <w:kern w:val="0"/>
                <w:szCs w:val="22"/>
                <w:lang w:eastAsia="zh-TW" w:bidi="ar-SA"/>
                <w14:ligatures w14:val="none"/>
              </w:rPr>
              <w:t xml:space="preserve"> </w:t>
            </w:r>
            <w:proofErr w:type="spellStart"/>
            <w:r w:rsidRPr="006B6704">
              <w:rPr>
                <w:rFonts w:eastAsia="Times New Roman" w:cstheme="minorHAnsi"/>
                <w:kern w:val="0"/>
                <w:szCs w:val="22"/>
                <w:lang w:eastAsia="zh-TW" w:bidi="ar-SA"/>
                <w14:ligatures w14:val="none"/>
              </w:rPr>
              <w:t>photoswitches</w:t>
            </w:r>
            <w:proofErr w:type="spellEnd"/>
            <w:r w:rsidRPr="006B6704">
              <w:rPr>
                <w:rFonts w:eastAsia="Times New Roman" w:cstheme="minorHAnsi"/>
                <w:kern w:val="0"/>
                <w:szCs w:val="22"/>
                <w:lang w:eastAsia="zh-TW" w:bidi="ar-SA"/>
                <w14:ligatures w14:val="none"/>
              </w:rPr>
              <w:t>?</w:t>
            </w:r>
          </w:p>
        </w:tc>
        <w:tc>
          <w:tcPr>
            <w:tcW w:w="4632" w:type="dxa"/>
          </w:tcPr>
          <w:p w14:paraId="1E22C66B" w14:textId="25EFE7CF" w:rsidR="00B63B74" w:rsidRDefault="00B63B74" w:rsidP="003A5E7B">
            <w:pPr>
              <w:rPr>
                <w:rFonts w:eastAsia="PMingLiU"/>
                <w:lang w:eastAsia="zh-TW"/>
              </w:rPr>
            </w:pPr>
            <w:r w:rsidRPr="00B93185">
              <w:rPr>
                <w:rFonts w:eastAsia="PMingLiU"/>
                <w:lang w:eastAsia="zh-TW"/>
              </w:rPr>
              <w:t xml:space="preserve">Based on the information provided, the Hammett table indicates that p-NO2 has a significantly longer equilibration thermal half-life than p-CF3, meaning that p-NO2 will have a slower rate of thermal back reaction from the Z-to E-isomer configuration. Therefore, p-NO2 would be expected to have a lower rate of thermal equilibration compared to p-CF3 in </w:t>
            </w:r>
            <w:proofErr w:type="spellStart"/>
            <w:proofErr w:type="gramStart"/>
            <w:r w:rsidRPr="00B93185">
              <w:rPr>
                <w:rFonts w:eastAsia="PMingLiU"/>
                <w:lang w:eastAsia="zh-TW"/>
              </w:rPr>
              <w:t>N,N'diarylindigo</w:t>
            </w:r>
            <w:proofErr w:type="spellEnd"/>
            <w:proofErr w:type="gramEnd"/>
            <w:r w:rsidRPr="00B93185">
              <w:rPr>
                <w:rFonts w:eastAsia="PMingLiU"/>
                <w:lang w:eastAsia="zh-TW"/>
              </w:rPr>
              <w:t xml:space="preserve"> </w:t>
            </w:r>
            <w:proofErr w:type="spellStart"/>
            <w:r w:rsidRPr="00B93185">
              <w:rPr>
                <w:rFonts w:eastAsia="PMingLiU"/>
                <w:lang w:eastAsia="zh-TW"/>
              </w:rPr>
              <w:t>photoswitches</w:t>
            </w:r>
            <w:proofErr w:type="spellEnd"/>
            <w:r w:rsidRPr="00B93185">
              <w:rPr>
                <w:rFonts w:eastAsia="PMingLiU"/>
                <w:lang w:eastAsia="zh-TW"/>
              </w:rPr>
              <w:t>.</w:t>
            </w:r>
          </w:p>
        </w:tc>
        <w:tc>
          <w:tcPr>
            <w:tcW w:w="758" w:type="dxa"/>
            <w:vMerge w:val="restart"/>
          </w:tcPr>
          <w:p w14:paraId="4B212525" w14:textId="71671553" w:rsidR="00B63B74" w:rsidRDefault="00B63B74" w:rsidP="003A5E7B">
            <w:pPr>
              <w:jc w:val="center"/>
              <w:rPr>
                <w:rFonts w:eastAsia="PMingLiU"/>
                <w:lang w:eastAsia="zh-TW"/>
              </w:rPr>
            </w:pPr>
            <w:r>
              <w:rPr>
                <w:rFonts w:eastAsia="PMingLiU"/>
                <w:lang w:eastAsia="zh-TW"/>
              </w:rPr>
              <w:t>10</w:t>
            </w:r>
          </w:p>
        </w:tc>
        <w:tc>
          <w:tcPr>
            <w:tcW w:w="2392" w:type="dxa"/>
          </w:tcPr>
          <w:p w14:paraId="519AE497" w14:textId="26E50F3F" w:rsidR="00B63B74" w:rsidRDefault="00B63B74" w:rsidP="003A5E7B">
            <w:pPr>
              <w:rPr>
                <w:rFonts w:eastAsia="PMingLiU"/>
                <w:lang w:eastAsia="zh-TW"/>
              </w:rPr>
            </w:pPr>
            <w:r w:rsidRPr="006D5853">
              <w:rPr>
                <w:rFonts w:eastAsia="PMingLiU"/>
                <w:lang w:eastAsia="zh-TW"/>
              </w:rPr>
              <w:t>Creativity</w:t>
            </w:r>
          </w:p>
        </w:tc>
      </w:tr>
      <w:tr w:rsidR="00B63B74" w:rsidRPr="00B63B74" w14:paraId="165A3DAE" w14:textId="77777777" w:rsidTr="007C0D7B">
        <w:tc>
          <w:tcPr>
            <w:tcW w:w="1933" w:type="dxa"/>
          </w:tcPr>
          <w:p w14:paraId="5D7E832F" w14:textId="6B108740" w:rsidR="00B63B74" w:rsidRPr="00B63B74" w:rsidRDefault="00B63B74" w:rsidP="003A5E7B">
            <w:pPr>
              <w:rPr>
                <w:rFonts w:eastAsia="Times New Roman" w:cstheme="minorHAnsi"/>
                <w:kern w:val="0"/>
                <w:szCs w:val="22"/>
                <w:lang w:eastAsia="zh-TW" w:bidi="ar-SA"/>
                <w14:ligatures w14:val="none"/>
              </w:rPr>
            </w:pPr>
            <w:r w:rsidRPr="00B63B74">
              <w:rPr>
                <w:rFonts w:eastAsia="Times New Roman" w:cstheme="minorHAnsi"/>
                <w:kern w:val="0"/>
                <w:szCs w:val="22"/>
                <w:lang w:eastAsia="zh-TW" w:bidi="ar-SA"/>
                <w14:ligatures w14:val="none"/>
              </w:rPr>
              <w:t>HF</w:t>
            </w:r>
          </w:p>
        </w:tc>
        <w:tc>
          <w:tcPr>
            <w:tcW w:w="4632" w:type="dxa"/>
          </w:tcPr>
          <w:p w14:paraId="597B843B" w14:textId="19DB4E94" w:rsidR="00B63B74" w:rsidRPr="00B63B74" w:rsidRDefault="00B63B74" w:rsidP="003A5E7B">
            <w:pPr>
              <w:rPr>
                <w:rFonts w:eastAsia="PMingLiU"/>
                <w:lang w:eastAsia="zh-TW"/>
              </w:rPr>
            </w:pPr>
            <w:r>
              <w:rPr>
                <w:rFonts w:eastAsia="PMingLiU"/>
                <w:lang w:eastAsia="zh-TW"/>
              </w:rPr>
              <w:t>Good</w:t>
            </w:r>
          </w:p>
        </w:tc>
        <w:tc>
          <w:tcPr>
            <w:tcW w:w="758" w:type="dxa"/>
            <w:vMerge/>
          </w:tcPr>
          <w:p w14:paraId="728CA352" w14:textId="77777777" w:rsidR="00B63B74" w:rsidRPr="00B63B74" w:rsidRDefault="00B63B74" w:rsidP="003A5E7B">
            <w:pPr>
              <w:jc w:val="center"/>
              <w:rPr>
                <w:rFonts w:eastAsia="PMingLiU"/>
                <w:lang w:eastAsia="zh-TW"/>
              </w:rPr>
            </w:pPr>
          </w:p>
        </w:tc>
        <w:tc>
          <w:tcPr>
            <w:tcW w:w="2392" w:type="dxa"/>
          </w:tcPr>
          <w:p w14:paraId="18628377" w14:textId="77777777" w:rsidR="00B63B74" w:rsidRPr="00B63B74" w:rsidRDefault="00B63B74" w:rsidP="003A5E7B">
            <w:pPr>
              <w:rPr>
                <w:rFonts w:eastAsia="PMingLiU"/>
                <w:lang w:eastAsia="zh-TW"/>
              </w:rPr>
            </w:pPr>
          </w:p>
        </w:tc>
      </w:tr>
      <w:tr w:rsidR="003A5E7B" w14:paraId="0D8A0EE9" w14:textId="77777777" w:rsidTr="007C0D7B">
        <w:tc>
          <w:tcPr>
            <w:tcW w:w="1933" w:type="dxa"/>
          </w:tcPr>
          <w:p w14:paraId="39CD0AFC" w14:textId="668C6D36" w:rsidR="003A5E7B" w:rsidRDefault="003A5E7B" w:rsidP="003A5E7B">
            <w:pPr>
              <w:rPr>
                <w:rFonts w:eastAsia="PMingLiU"/>
                <w:lang w:eastAsia="zh-TW"/>
              </w:rPr>
            </w:pPr>
            <w:r w:rsidRPr="006B6704">
              <w:rPr>
                <w:rFonts w:eastAsia="Times New Roman" w:cstheme="minorHAnsi"/>
                <w:i/>
                <w:iCs/>
                <w:kern w:val="0"/>
                <w:szCs w:val="22"/>
                <w:lang w:eastAsia="zh-TW" w:bidi="ar-SA"/>
                <w14:ligatures w14:val="none"/>
              </w:rPr>
              <w:t>p</w:t>
            </w:r>
            <w:r w:rsidRPr="006B6704">
              <w:rPr>
                <w:rFonts w:eastAsia="Times New Roman" w:cstheme="minorHAnsi"/>
                <w:kern w:val="0"/>
                <w:szCs w:val="22"/>
                <w:lang w:eastAsia="zh-TW" w:bidi="ar-SA"/>
                <w14:ligatures w14:val="none"/>
              </w:rPr>
              <w:t>-</w:t>
            </w:r>
            <w:r>
              <w:rPr>
                <w:rFonts w:eastAsia="Times New Roman" w:cstheme="minorHAnsi"/>
                <w:kern w:val="0"/>
                <w:szCs w:val="22"/>
                <w:lang w:eastAsia="zh-TW" w:bidi="ar-SA"/>
                <w14:ligatures w14:val="none"/>
              </w:rPr>
              <w:t>OMe</w:t>
            </w:r>
            <w:r w:rsidRPr="006B6704">
              <w:rPr>
                <w:rFonts w:eastAsia="Times New Roman" w:cstheme="minorHAnsi"/>
                <w:kern w:val="0"/>
                <w:szCs w:val="22"/>
                <w:lang w:eastAsia="zh-TW" w:bidi="ar-SA"/>
                <w14:ligatures w14:val="none"/>
              </w:rPr>
              <w:t xml:space="preserve"> and </w:t>
            </w:r>
            <w:r w:rsidRPr="006B6704">
              <w:rPr>
                <w:rFonts w:eastAsia="Times New Roman" w:cstheme="minorHAnsi"/>
                <w:i/>
                <w:iCs/>
                <w:kern w:val="0"/>
                <w:szCs w:val="22"/>
                <w:lang w:eastAsia="zh-TW" w:bidi="ar-SA"/>
                <w14:ligatures w14:val="none"/>
              </w:rPr>
              <w:t>p</w:t>
            </w:r>
            <w:r w:rsidRPr="006B6704">
              <w:rPr>
                <w:rFonts w:eastAsia="Times New Roman" w:cstheme="minorHAnsi"/>
                <w:kern w:val="0"/>
                <w:szCs w:val="22"/>
                <w:lang w:eastAsia="zh-TW" w:bidi="ar-SA"/>
                <w14:ligatures w14:val="none"/>
              </w:rPr>
              <w:t>-</w:t>
            </w:r>
            <w:r>
              <w:rPr>
                <w:rFonts w:eastAsia="Times New Roman" w:cstheme="minorHAnsi"/>
                <w:kern w:val="0"/>
                <w:szCs w:val="22"/>
                <w:lang w:eastAsia="zh-TW" w:bidi="ar-SA"/>
                <w14:ligatures w14:val="none"/>
              </w:rPr>
              <w:t>CN</w:t>
            </w:r>
            <w:r w:rsidRPr="006B6704">
              <w:rPr>
                <w:rFonts w:eastAsia="Times New Roman" w:cstheme="minorHAnsi"/>
                <w:kern w:val="0"/>
                <w:szCs w:val="22"/>
                <w:lang w:eastAsia="zh-TW" w:bidi="ar-SA"/>
                <w14:ligatures w14:val="none"/>
              </w:rPr>
              <w:t xml:space="preserve">, which one will give </w:t>
            </w:r>
            <w:r w:rsidRPr="006B6704">
              <w:rPr>
                <w:rFonts w:eastAsia="Times New Roman" w:cstheme="minorHAnsi"/>
                <w:kern w:val="0"/>
                <w:szCs w:val="22"/>
                <w:lang w:eastAsia="zh-TW" w:bidi="ar-SA"/>
                <w14:ligatures w14:val="none"/>
              </w:rPr>
              <w:lastRenderedPageBreak/>
              <w:t xml:space="preserve">you a higher rate of thermal back reaction in </w:t>
            </w:r>
            <w:r w:rsidRPr="006B6704">
              <w:rPr>
                <w:rFonts w:eastAsia="Times New Roman" w:cstheme="minorHAnsi"/>
                <w:i/>
                <w:iCs/>
                <w:kern w:val="0"/>
                <w:szCs w:val="22"/>
                <w:lang w:eastAsia="zh-TW" w:bidi="ar-SA"/>
                <w14:ligatures w14:val="none"/>
              </w:rPr>
              <w:t>N</w:t>
            </w:r>
            <w:r w:rsidRPr="00136CEA">
              <w:rPr>
                <w:rFonts w:eastAsia="Times New Roman" w:cstheme="minorHAnsi"/>
                <w:kern w:val="0"/>
                <w:szCs w:val="22"/>
                <w:lang w:eastAsia="zh-TW" w:bidi="ar-SA"/>
                <w14:ligatures w14:val="none"/>
              </w:rPr>
              <w:t>-aryl</w:t>
            </w:r>
            <w:r>
              <w:rPr>
                <w:rFonts w:eastAsia="Times New Roman" w:cstheme="minorHAnsi"/>
                <w:kern w:val="0"/>
                <w:szCs w:val="22"/>
                <w:lang w:eastAsia="zh-TW" w:bidi="ar-SA"/>
                <w14:ligatures w14:val="none"/>
              </w:rPr>
              <w:t>-</w:t>
            </w:r>
            <w:r w:rsidRPr="006B6704">
              <w:rPr>
                <w:rFonts w:eastAsia="Times New Roman" w:cstheme="minorHAnsi"/>
                <w:i/>
                <w:iCs/>
                <w:kern w:val="0"/>
                <w:szCs w:val="22"/>
                <w:lang w:eastAsia="zh-TW" w:bidi="ar-SA"/>
                <w14:ligatures w14:val="none"/>
              </w:rPr>
              <w:t>N'</w:t>
            </w:r>
            <w:r>
              <w:rPr>
                <w:rFonts w:eastAsia="Times New Roman" w:cstheme="minorHAnsi"/>
                <w:i/>
                <w:iCs/>
                <w:kern w:val="0"/>
                <w:szCs w:val="22"/>
                <w:lang w:eastAsia="zh-TW" w:bidi="ar-SA"/>
                <w14:ligatures w14:val="none"/>
              </w:rPr>
              <w:t>-</w:t>
            </w:r>
            <w:proofErr w:type="spellStart"/>
            <w:r w:rsidRPr="00136CEA">
              <w:rPr>
                <w:rFonts w:eastAsia="Times New Roman" w:cstheme="minorHAnsi"/>
                <w:kern w:val="0"/>
                <w:szCs w:val="22"/>
                <w:lang w:eastAsia="zh-TW" w:bidi="ar-SA"/>
                <w14:ligatures w14:val="none"/>
              </w:rPr>
              <w:t>alkylin</w:t>
            </w:r>
            <w:r w:rsidRPr="006B6704">
              <w:rPr>
                <w:rFonts w:eastAsia="Times New Roman" w:cstheme="minorHAnsi"/>
                <w:kern w:val="0"/>
                <w:szCs w:val="22"/>
                <w:lang w:eastAsia="zh-TW" w:bidi="ar-SA"/>
                <w14:ligatures w14:val="none"/>
              </w:rPr>
              <w:t>digo</w:t>
            </w:r>
            <w:proofErr w:type="spellEnd"/>
            <w:r w:rsidRPr="006B6704">
              <w:rPr>
                <w:rFonts w:eastAsia="Times New Roman" w:cstheme="minorHAnsi"/>
                <w:kern w:val="0"/>
                <w:szCs w:val="22"/>
                <w:lang w:eastAsia="zh-TW" w:bidi="ar-SA"/>
                <w14:ligatures w14:val="none"/>
              </w:rPr>
              <w:t xml:space="preserve"> </w:t>
            </w:r>
            <w:proofErr w:type="spellStart"/>
            <w:r w:rsidRPr="006B6704">
              <w:rPr>
                <w:rFonts w:eastAsia="Times New Roman" w:cstheme="minorHAnsi"/>
                <w:kern w:val="0"/>
                <w:szCs w:val="22"/>
                <w:lang w:eastAsia="zh-TW" w:bidi="ar-SA"/>
                <w14:ligatures w14:val="none"/>
              </w:rPr>
              <w:t>photoswitches</w:t>
            </w:r>
            <w:proofErr w:type="spellEnd"/>
            <w:r w:rsidRPr="006B6704">
              <w:rPr>
                <w:rFonts w:eastAsia="Times New Roman" w:cstheme="minorHAnsi"/>
                <w:kern w:val="0"/>
                <w:szCs w:val="22"/>
                <w:lang w:eastAsia="zh-TW" w:bidi="ar-SA"/>
                <w14:ligatures w14:val="none"/>
              </w:rPr>
              <w:t>?</w:t>
            </w:r>
          </w:p>
        </w:tc>
        <w:tc>
          <w:tcPr>
            <w:tcW w:w="4632" w:type="dxa"/>
          </w:tcPr>
          <w:p w14:paraId="0A2B264A" w14:textId="2EAD772C" w:rsidR="003A5E7B" w:rsidRDefault="003A5E7B" w:rsidP="003A5E7B">
            <w:pPr>
              <w:rPr>
                <w:rFonts w:eastAsia="PMingLiU"/>
                <w:lang w:eastAsia="zh-TW"/>
              </w:rPr>
            </w:pPr>
            <w:r w:rsidRPr="00B93185">
              <w:rPr>
                <w:rFonts w:eastAsia="PMingLiU"/>
                <w:lang w:eastAsia="zh-TW"/>
              </w:rPr>
              <w:lastRenderedPageBreak/>
              <w:t xml:space="preserve">Based on the provided context, we cannot definitively determine which among p-OMe and </w:t>
            </w:r>
            <w:r w:rsidRPr="00B93185">
              <w:rPr>
                <w:rFonts w:eastAsia="PMingLiU"/>
                <w:lang w:eastAsia="zh-TW"/>
              </w:rPr>
              <w:lastRenderedPageBreak/>
              <w:t>p-CN would provide a higher rate of thermal back reaction in N-aryl-N'-</w:t>
            </w:r>
            <w:proofErr w:type="spellStart"/>
            <w:r w:rsidRPr="00B93185">
              <w:rPr>
                <w:rFonts w:eastAsia="PMingLiU"/>
                <w:lang w:eastAsia="zh-TW"/>
              </w:rPr>
              <w:t>alkylindigo</w:t>
            </w:r>
            <w:proofErr w:type="spellEnd"/>
            <w:r w:rsidRPr="00B93185">
              <w:rPr>
                <w:rFonts w:eastAsia="PMingLiU"/>
                <w:lang w:eastAsia="zh-TW"/>
              </w:rPr>
              <w:t xml:space="preserve"> </w:t>
            </w:r>
            <w:proofErr w:type="spellStart"/>
            <w:r w:rsidRPr="00B93185">
              <w:rPr>
                <w:rFonts w:eastAsia="PMingLiU"/>
                <w:lang w:eastAsia="zh-TW"/>
              </w:rPr>
              <w:t>photoswitches</w:t>
            </w:r>
            <w:proofErr w:type="spellEnd"/>
            <w:r w:rsidRPr="00B93185">
              <w:rPr>
                <w:rFonts w:eastAsia="PMingLiU"/>
                <w:lang w:eastAsia="zh-TW"/>
              </w:rPr>
              <w:t xml:space="preserve">. However, we do know that the identity of the para -group attached to N -aryl substituents </w:t>
            </w:r>
            <w:proofErr w:type="gramStart"/>
            <w:r w:rsidRPr="00B93185">
              <w:rPr>
                <w:rFonts w:eastAsia="PMingLiU"/>
                <w:lang w:eastAsia="zh-TW"/>
              </w:rPr>
              <w:t>influences</w:t>
            </w:r>
            <w:proofErr w:type="gramEnd"/>
            <w:r w:rsidRPr="00B93185">
              <w:rPr>
                <w:rFonts w:eastAsia="PMingLiU"/>
                <w:lang w:eastAsia="zh-TW"/>
              </w:rPr>
              <w:t xml:space="preserve"> the rate of thermal back-reaction from Z - to E-isomers. Specifically, the substituent at the para position affects the electronic properties of N -aryl groups and thus the rate of thermal back-reaction. Therefore, it may be necessary to conduct additional experiments or studies to determine the effect of different para-groups on the thermal back-reaction rate in these types of </w:t>
            </w:r>
            <w:proofErr w:type="spellStart"/>
            <w:r w:rsidRPr="00B93185">
              <w:rPr>
                <w:rFonts w:eastAsia="PMingLiU"/>
                <w:lang w:eastAsia="zh-TW"/>
              </w:rPr>
              <w:t>photoswitches</w:t>
            </w:r>
            <w:proofErr w:type="spellEnd"/>
            <w:r w:rsidRPr="00B93185">
              <w:rPr>
                <w:rFonts w:eastAsia="PMingLiU"/>
                <w:lang w:eastAsia="zh-TW"/>
              </w:rPr>
              <w:t>.</w:t>
            </w:r>
          </w:p>
        </w:tc>
        <w:tc>
          <w:tcPr>
            <w:tcW w:w="758" w:type="dxa"/>
          </w:tcPr>
          <w:p w14:paraId="2B4DD73C" w14:textId="385305AE" w:rsidR="003A5E7B" w:rsidRDefault="00B63B74" w:rsidP="003A5E7B">
            <w:pPr>
              <w:jc w:val="center"/>
              <w:rPr>
                <w:rFonts w:eastAsia="PMingLiU"/>
                <w:lang w:eastAsia="zh-TW"/>
              </w:rPr>
            </w:pPr>
            <w:r>
              <w:rPr>
                <w:rFonts w:eastAsia="PMingLiU"/>
                <w:lang w:eastAsia="zh-TW"/>
              </w:rPr>
              <w:lastRenderedPageBreak/>
              <w:t>4</w:t>
            </w:r>
          </w:p>
        </w:tc>
        <w:tc>
          <w:tcPr>
            <w:tcW w:w="2392" w:type="dxa"/>
          </w:tcPr>
          <w:p w14:paraId="6446DC9B" w14:textId="09B4A292" w:rsidR="003A5E7B" w:rsidRPr="006D5853" w:rsidRDefault="003A5E7B" w:rsidP="003A5E7B">
            <w:pPr>
              <w:rPr>
                <w:rFonts w:eastAsia="PMingLiU"/>
                <w:lang w:eastAsia="zh-TW"/>
              </w:rPr>
            </w:pPr>
            <w:r w:rsidRPr="006D5853">
              <w:rPr>
                <w:rFonts w:eastAsia="PMingLiU"/>
                <w:lang w:eastAsia="zh-TW"/>
              </w:rPr>
              <w:t>Creativity</w:t>
            </w:r>
          </w:p>
        </w:tc>
      </w:tr>
      <w:tr w:rsidR="00B63B74" w:rsidRPr="00B63B74" w14:paraId="6E305026" w14:textId="77777777" w:rsidTr="007C0D7B">
        <w:tc>
          <w:tcPr>
            <w:tcW w:w="1933" w:type="dxa"/>
          </w:tcPr>
          <w:p w14:paraId="597A810C" w14:textId="119F6DF7" w:rsidR="00B63B74" w:rsidRPr="00B63B74" w:rsidRDefault="00B63B74" w:rsidP="003A5E7B">
            <w:pPr>
              <w:rPr>
                <w:rFonts w:eastAsia="Times New Roman" w:cstheme="minorHAnsi"/>
                <w:kern w:val="0"/>
                <w:szCs w:val="22"/>
                <w:lang w:eastAsia="zh-TW" w:bidi="ar-SA"/>
                <w14:ligatures w14:val="none"/>
              </w:rPr>
            </w:pPr>
            <w:r w:rsidRPr="00B63B74">
              <w:rPr>
                <w:rFonts w:eastAsia="Times New Roman" w:cstheme="minorHAnsi"/>
                <w:kern w:val="0"/>
                <w:szCs w:val="22"/>
                <w:lang w:eastAsia="zh-TW" w:bidi="ar-SA"/>
                <w14:ligatures w14:val="none"/>
              </w:rPr>
              <w:t>HF</w:t>
            </w:r>
          </w:p>
        </w:tc>
        <w:tc>
          <w:tcPr>
            <w:tcW w:w="4632" w:type="dxa"/>
          </w:tcPr>
          <w:p w14:paraId="4BB581ED" w14:textId="491D3425" w:rsidR="00B63B74" w:rsidRPr="00B63B74" w:rsidRDefault="00B63B74" w:rsidP="003A5E7B">
            <w:pPr>
              <w:rPr>
                <w:rFonts w:eastAsia="PMingLiU"/>
                <w:lang w:eastAsia="zh-TW"/>
              </w:rPr>
            </w:pPr>
            <w:r>
              <w:rPr>
                <w:rFonts w:eastAsia="PMingLiU"/>
                <w:lang w:eastAsia="zh-TW"/>
              </w:rPr>
              <w:t>Correct concept but did not complete the answer</w:t>
            </w:r>
          </w:p>
        </w:tc>
        <w:tc>
          <w:tcPr>
            <w:tcW w:w="758" w:type="dxa"/>
          </w:tcPr>
          <w:p w14:paraId="0D462F67" w14:textId="77777777" w:rsidR="00B63B74" w:rsidRPr="00B63B74" w:rsidRDefault="00B63B74" w:rsidP="003A5E7B">
            <w:pPr>
              <w:jc w:val="center"/>
              <w:rPr>
                <w:rFonts w:eastAsia="PMingLiU"/>
                <w:lang w:eastAsia="zh-TW"/>
              </w:rPr>
            </w:pPr>
          </w:p>
        </w:tc>
        <w:tc>
          <w:tcPr>
            <w:tcW w:w="2392" w:type="dxa"/>
          </w:tcPr>
          <w:p w14:paraId="58952EC6" w14:textId="77777777" w:rsidR="00B63B74" w:rsidRPr="00B63B74" w:rsidRDefault="00B63B74" w:rsidP="003A5E7B">
            <w:pPr>
              <w:rPr>
                <w:rFonts w:eastAsia="PMingLiU"/>
                <w:lang w:eastAsia="zh-TW"/>
              </w:rPr>
            </w:pPr>
          </w:p>
        </w:tc>
      </w:tr>
      <w:tr w:rsidR="00B63B74" w14:paraId="0075FDA1" w14:textId="77777777" w:rsidTr="007C0D7B">
        <w:tc>
          <w:tcPr>
            <w:tcW w:w="1933" w:type="dxa"/>
          </w:tcPr>
          <w:p w14:paraId="46DAF486" w14:textId="47D9CAC4" w:rsidR="00B63B74" w:rsidRDefault="00B63B74" w:rsidP="003A5E7B">
            <w:pPr>
              <w:rPr>
                <w:rFonts w:eastAsia="PMingLiU"/>
                <w:lang w:eastAsia="zh-TW"/>
              </w:rPr>
            </w:pPr>
            <w:r>
              <w:rPr>
                <w:rFonts w:eastAsia="PMingLiU"/>
                <w:lang w:eastAsia="zh-TW"/>
              </w:rPr>
              <w:t xml:space="preserve">Why do different </w:t>
            </w:r>
            <w:r>
              <w:rPr>
                <w:rFonts w:eastAsia="PMingLiU" w:cstheme="minorHAnsi"/>
                <w:lang w:eastAsia="zh-TW"/>
              </w:rPr>
              <w:t>ρ</w:t>
            </w:r>
            <w:r>
              <w:rPr>
                <w:rFonts w:eastAsia="PMingLiU"/>
                <w:lang w:eastAsia="zh-TW"/>
              </w:rPr>
              <w:t xml:space="preserve">-values obtained for </w:t>
            </w:r>
            <w:proofErr w:type="spellStart"/>
            <w:proofErr w:type="gramStart"/>
            <w:r w:rsidRPr="006B6704">
              <w:rPr>
                <w:rFonts w:eastAsia="Times New Roman" w:cstheme="minorHAnsi"/>
                <w:i/>
                <w:iCs/>
                <w:kern w:val="0"/>
                <w:szCs w:val="22"/>
                <w:lang w:eastAsia="zh-TW" w:bidi="ar-SA"/>
                <w14:ligatures w14:val="none"/>
              </w:rPr>
              <w:t>N</w:t>
            </w:r>
            <w:r w:rsidRPr="006B6704">
              <w:rPr>
                <w:rFonts w:eastAsia="Times New Roman" w:cstheme="minorHAnsi"/>
                <w:kern w:val="0"/>
                <w:szCs w:val="22"/>
                <w:lang w:eastAsia="zh-TW" w:bidi="ar-SA"/>
                <w14:ligatures w14:val="none"/>
              </w:rPr>
              <w:t>,</w:t>
            </w:r>
            <w:r w:rsidRPr="006B6704">
              <w:rPr>
                <w:rFonts w:eastAsia="Times New Roman" w:cstheme="minorHAnsi"/>
                <w:i/>
                <w:iCs/>
                <w:kern w:val="0"/>
                <w:szCs w:val="22"/>
                <w:lang w:eastAsia="zh-TW" w:bidi="ar-SA"/>
                <w14:ligatures w14:val="none"/>
              </w:rPr>
              <w:t>N'</w:t>
            </w:r>
            <w:r w:rsidRPr="006B6704">
              <w:rPr>
                <w:rFonts w:eastAsia="Times New Roman" w:cstheme="minorHAnsi"/>
                <w:kern w:val="0"/>
                <w:szCs w:val="22"/>
                <w:lang w:eastAsia="zh-TW" w:bidi="ar-SA"/>
                <w14:ligatures w14:val="none"/>
              </w:rPr>
              <w:t>diarylindigo</w:t>
            </w:r>
            <w:r>
              <w:rPr>
                <w:rFonts w:eastAsia="Times New Roman" w:cstheme="minorHAnsi"/>
                <w:kern w:val="0"/>
                <w:szCs w:val="22"/>
                <w:lang w:eastAsia="zh-TW" w:bidi="ar-SA"/>
                <w14:ligatures w14:val="none"/>
              </w:rPr>
              <w:t>s</w:t>
            </w:r>
            <w:proofErr w:type="spellEnd"/>
            <w:proofErr w:type="gramEnd"/>
            <w:r>
              <w:rPr>
                <w:rFonts w:eastAsia="Times New Roman" w:cstheme="minorHAnsi"/>
                <w:kern w:val="0"/>
                <w:szCs w:val="22"/>
                <w:lang w:eastAsia="zh-TW" w:bidi="ar-SA"/>
                <w14:ligatures w14:val="none"/>
              </w:rPr>
              <w:t xml:space="preserve"> and </w:t>
            </w:r>
            <w:r w:rsidRPr="006B6704">
              <w:rPr>
                <w:rFonts w:eastAsia="Times New Roman" w:cstheme="minorHAnsi"/>
                <w:i/>
                <w:iCs/>
                <w:kern w:val="0"/>
                <w:szCs w:val="22"/>
                <w:lang w:eastAsia="zh-TW" w:bidi="ar-SA"/>
                <w14:ligatures w14:val="none"/>
              </w:rPr>
              <w:t>N</w:t>
            </w:r>
            <w:r w:rsidRPr="00136CEA">
              <w:rPr>
                <w:rFonts w:eastAsia="Times New Roman" w:cstheme="minorHAnsi"/>
                <w:kern w:val="0"/>
                <w:szCs w:val="22"/>
                <w:lang w:eastAsia="zh-TW" w:bidi="ar-SA"/>
                <w14:ligatures w14:val="none"/>
              </w:rPr>
              <w:t>-aryl</w:t>
            </w:r>
            <w:r>
              <w:rPr>
                <w:rFonts w:eastAsia="Times New Roman" w:cstheme="minorHAnsi"/>
                <w:kern w:val="0"/>
                <w:szCs w:val="22"/>
                <w:lang w:eastAsia="zh-TW" w:bidi="ar-SA"/>
                <w14:ligatures w14:val="none"/>
              </w:rPr>
              <w:t>-</w:t>
            </w:r>
            <w:r w:rsidRPr="006B6704">
              <w:rPr>
                <w:rFonts w:eastAsia="Times New Roman" w:cstheme="minorHAnsi"/>
                <w:i/>
                <w:iCs/>
                <w:kern w:val="0"/>
                <w:szCs w:val="22"/>
                <w:lang w:eastAsia="zh-TW" w:bidi="ar-SA"/>
                <w14:ligatures w14:val="none"/>
              </w:rPr>
              <w:t>N'</w:t>
            </w:r>
            <w:r>
              <w:rPr>
                <w:rFonts w:eastAsia="Times New Roman" w:cstheme="minorHAnsi"/>
                <w:i/>
                <w:iCs/>
                <w:kern w:val="0"/>
                <w:szCs w:val="22"/>
                <w:lang w:eastAsia="zh-TW" w:bidi="ar-SA"/>
                <w14:ligatures w14:val="none"/>
              </w:rPr>
              <w:t>-</w:t>
            </w:r>
            <w:proofErr w:type="spellStart"/>
            <w:r w:rsidRPr="00136CEA">
              <w:rPr>
                <w:rFonts w:eastAsia="Times New Roman" w:cstheme="minorHAnsi"/>
                <w:kern w:val="0"/>
                <w:szCs w:val="22"/>
                <w:lang w:eastAsia="zh-TW" w:bidi="ar-SA"/>
                <w14:ligatures w14:val="none"/>
              </w:rPr>
              <w:t>alkylin</w:t>
            </w:r>
            <w:r w:rsidRPr="006B6704">
              <w:rPr>
                <w:rFonts w:eastAsia="Times New Roman" w:cstheme="minorHAnsi"/>
                <w:kern w:val="0"/>
                <w:szCs w:val="22"/>
                <w:lang w:eastAsia="zh-TW" w:bidi="ar-SA"/>
                <w14:ligatures w14:val="none"/>
              </w:rPr>
              <w:t>digo</w:t>
            </w:r>
            <w:r>
              <w:rPr>
                <w:rFonts w:eastAsia="Times New Roman" w:cstheme="minorHAnsi"/>
                <w:kern w:val="0"/>
                <w:szCs w:val="22"/>
                <w:lang w:eastAsia="zh-TW" w:bidi="ar-SA"/>
                <w14:ligatures w14:val="none"/>
              </w:rPr>
              <w:t>s</w:t>
            </w:r>
            <w:proofErr w:type="spellEnd"/>
            <w:r>
              <w:rPr>
                <w:rFonts w:eastAsia="Times New Roman" w:cstheme="minorHAnsi"/>
                <w:kern w:val="0"/>
                <w:szCs w:val="22"/>
                <w:lang w:eastAsia="zh-TW" w:bidi="ar-SA"/>
                <w14:ligatures w14:val="none"/>
              </w:rPr>
              <w:t xml:space="preserve"> imply?</w:t>
            </w:r>
          </w:p>
        </w:tc>
        <w:tc>
          <w:tcPr>
            <w:tcW w:w="4632" w:type="dxa"/>
          </w:tcPr>
          <w:p w14:paraId="54C5042D" w14:textId="32C46225" w:rsidR="00B63B74" w:rsidRDefault="00B63B74" w:rsidP="003A5E7B">
            <w:pPr>
              <w:rPr>
                <w:rFonts w:eastAsia="PMingLiU"/>
                <w:lang w:eastAsia="zh-TW"/>
              </w:rPr>
            </w:pPr>
            <w:r w:rsidRPr="00B93185">
              <w:rPr>
                <w:rFonts w:eastAsia="PMingLiU"/>
                <w:lang w:eastAsia="zh-TW"/>
              </w:rPr>
              <w:t xml:space="preserve">Different ρ-values obtained for </w:t>
            </w:r>
            <w:proofErr w:type="spellStart"/>
            <w:proofErr w:type="gramStart"/>
            <w:r w:rsidRPr="00B93185">
              <w:rPr>
                <w:rFonts w:eastAsia="PMingLiU"/>
                <w:lang w:eastAsia="zh-TW"/>
              </w:rPr>
              <w:t>N,N'diarylindigos</w:t>
            </w:r>
            <w:proofErr w:type="spellEnd"/>
            <w:proofErr w:type="gramEnd"/>
            <w:r w:rsidRPr="00B93185">
              <w:rPr>
                <w:rFonts w:eastAsia="PMingLiU"/>
                <w:lang w:eastAsia="zh-TW"/>
              </w:rPr>
              <w:t xml:space="preserve"> and N-aryl-N'-</w:t>
            </w:r>
            <w:proofErr w:type="spellStart"/>
            <w:r w:rsidRPr="00B93185">
              <w:rPr>
                <w:rFonts w:eastAsia="PMingLiU"/>
                <w:lang w:eastAsia="zh-TW"/>
              </w:rPr>
              <w:t>alkylindigos</w:t>
            </w:r>
            <w:proofErr w:type="spellEnd"/>
            <w:r w:rsidRPr="00B93185">
              <w:rPr>
                <w:rFonts w:eastAsia="PMingLiU"/>
                <w:lang w:eastAsia="zh-TW"/>
              </w:rPr>
              <w:t xml:space="preserve"> imply differences in the electron density distribution around the nitrogen atoms in these compounds due to variations in the electronic properties of the substituents attached to the aryl rings. Specifically, the presence of halogen substituents such as chlorine, bromine, and iodine in </w:t>
            </w:r>
            <w:proofErr w:type="spellStart"/>
            <w:proofErr w:type="gramStart"/>
            <w:r w:rsidRPr="00B93185">
              <w:rPr>
                <w:rFonts w:eastAsia="PMingLiU"/>
                <w:lang w:eastAsia="zh-TW"/>
              </w:rPr>
              <w:t>N,N'diarylindigos</w:t>
            </w:r>
            <w:proofErr w:type="spellEnd"/>
            <w:proofErr w:type="gramEnd"/>
            <w:r w:rsidRPr="00B93185">
              <w:rPr>
                <w:rFonts w:eastAsia="PMingLiU"/>
                <w:lang w:eastAsia="zh-TW"/>
              </w:rPr>
              <w:t xml:space="preserve"> results in more electron density being localized in the aromatic rings, leading to higher ρ-values compared to N-aryl-N'-</w:t>
            </w:r>
            <w:proofErr w:type="spellStart"/>
            <w:r w:rsidRPr="00B93185">
              <w:rPr>
                <w:rFonts w:eastAsia="PMingLiU"/>
                <w:lang w:eastAsia="zh-TW"/>
              </w:rPr>
              <w:t>alkylindigos</w:t>
            </w:r>
            <w:proofErr w:type="spellEnd"/>
            <w:r w:rsidRPr="00B93185">
              <w:rPr>
                <w:rFonts w:eastAsia="PMingLiU"/>
                <w:lang w:eastAsia="zh-TW"/>
              </w:rPr>
              <w:t xml:space="preserve"> where alkyl substituents dominate.</w:t>
            </w:r>
          </w:p>
          <w:p w14:paraId="58E381BC" w14:textId="77777777" w:rsidR="00B63B74" w:rsidRPr="00B93185" w:rsidRDefault="00B63B74" w:rsidP="003A5E7B">
            <w:pPr>
              <w:jc w:val="center"/>
              <w:rPr>
                <w:rFonts w:eastAsia="PMingLiU"/>
                <w:lang w:eastAsia="zh-TW"/>
              </w:rPr>
            </w:pPr>
          </w:p>
        </w:tc>
        <w:tc>
          <w:tcPr>
            <w:tcW w:w="758" w:type="dxa"/>
            <w:vMerge w:val="restart"/>
          </w:tcPr>
          <w:p w14:paraId="104D20CB" w14:textId="51452FE4" w:rsidR="00B63B74" w:rsidRDefault="00B63B74" w:rsidP="003A5E7B">
            <w:pPr>
              <w:jc w:val="center"/>
              <w:rPr>
                <w:rFonts w:eastAsia="PMingLiU"/>
                <w:lang w:eastAsia="zh-TW"/>
              </w:rPr>
            </w:pPr>
            <w:r>
              <w:rPr>
                <w:rFonts w:eastAsia="PMingLiU"/>
                <w:lang w:eastAsia="zh-TW"/>
              </w:rPr>
              <w:t>1</w:t>
            </w:r>
          </w:p>
        </w:tc>
        <w:tc>
          <w:tcPr>
            <w:tcW w:w="2392" w:type="dxa"/>
          </w:tcPr>
          <w:p w14:paraId="79EFD2C6" w14:textId="251A2C21" w:rsidR="00B63B74" w:rsidRDefault="00B63B74" w:rsidP="003A5E7B">
            <w:pPr>
              <w:rPr>
                <w:rFonts w:eastAsia="PMingLiU"/>
                <w:lang w:eastAsia="zh-TW"/>
              </w:rPr>
            </w:pPr>
            <w:r w:rsidRPr="006D5853">
              <w:rPr>
                <w:rFonts w:eastAsia="PMingLiU"/>
                <w:lang w:eastAsia="zh-TW"/>
              </w:rPr>
              <w:t>Creativity</w:t>
            </w:r>
          </w:p>
        </w:tc>
      </w:tr>
      <w:tr w:rsidR="00B63B74" w14:paraId="2BB7BECC" w14:textId="77777777" w:rsidTr="007C0D7B">
        <w:tc>
          <w:tcPr>
            <w:tcW w:w="1933" w:type="dxa"/>
          </w:tcPr>
          <w:p w14:paraId="3F4BBBD3" w14:textId="237B2177" w:rsidR="00B63B74" w:rsidRDefault="00B63B74" w:rsidP="003A5E7B">
            <w:pPr>
              <w:rPr>
                <w:rFonts w:eastAsia="PMingLiU"/>
                <w:lang w:eastAsia="zh-TW"/>
              </w:rPr>
            </w:pPr>
            <w:r>
              <w:rPr>
                <w:rFonts w:eastAsia="PMingLiU"/>
                <w:lang w:eastAsia="zh-TW"/>
              </w:rPr>
              <w:t>HF</w:t>
            </w:r>
          </w:p>
        </w:tc>
        <w:tc>
          <w:tcPr>
            <w:tcW w:w="4632" w:type="dxa"/>
          </w:tcPr>
          <w:p w14:paraId="57715AD4" w14:textId="0865C35A" w:rsidR="00B63B74" w:rsidRPr="00B93185" w:rsidRDefault="00B63B74" w:rsidP="003A5E7B">
            <w:pPr>
              <w:rPr>
                <w:rFonts w:eastAsia="PMingLiU"/>
                <w:lang w:eastAsia="zh-TW"/>
              </w:rPr>
            </w:pPr>
            <w:r>
              <w:rPr>
                <w:rFonts w:eastAsia="PMingLiU"/>
                <w:lang w:eastAsia="zh-TW"/>
              </w:rPr>
              <w:t>Incorrect interpretation</w:t>
            </w:r>
          </w:p>
        </w:tc>
        <w:tc>
          <w:tcPr>
            <w:tcW w:w="758" w:type="dxa"/>
            <w:vMerge/>
          </w:tcPr>
          <w:p w14:paraId="32B6544D" w14:textId="77777777" w:rsidR="00B63B74" w:rsidRDefault="00B63B74" w:rsidP="003A5E7B">
            <w:pPr>
              <w:jc w:val="center"/>
              <w:rPr>
                <w:rFonts w:eastAsia="PMingLiU"/>
                <w:lang w:eastAsia="zh-TW"/>
              </w:rPr>
            </w:pPr>
          </w:p>
        </w:tc>
        <w:tc>
          <w:tcPr>
            <w:tcW w:w="2392" w:type="dxa"/>
          </w:tcPr>
          <w:p w14:paraId="17CCED49" w14:textId="77777777" w:rsidR="00B63B74" w:rsidRPr="006D5853" w:rsidRDefault="00B63B74" w:rsidP="003A5E7B">
            <w:pPr>
              <w:rPr>
                <w:rFonts w:eastAsia="PMingLiU"/>
                <w:lang w:eastAsia="zh-TW"/>
              </w:rPr>
            </w:pPr>
          </w:p>
        </w:tc>
      </w:tr>
      <w:tr w:rsidR="003A5E7B" w14:paraId="5C1AF2F1" w14:textId="77777777" w:rsidTr="007C0D7B">
        <w:tc>
          <w:tcPr>
            <w:tcW w:w="1933" w:type="dxa"/>
          </w:tcPr>
          <w:p w14:paraId="498FBB2A" w14:textId="183651A8" w:rsidR="003A5E7B" w:rsidRDefault="003A5E7B" w:rsidP="003A5E7B">
            <w:pPr>
              <w:rPr>
                <w:rFonts w:eastAsia="PMingLiU"/>
                <w:lang w:eastAsia="zh-TW"/>
              </w:rPr>
            </w:pPr>
            <w:r>
              <w:rPr>
                <w:rFonts w:eastAsia="PMingLiU"/>
                <w:lang w:eastAsia="zh-TW"/>
              </w:rPr>
              <w:t xml:space="preserve">Why do electron-withdrawing groups on the </w:t>
            </w:r>
            <w:r w:rsidRPr="00136CEA">
              <w:rPr>
                <w:rFonts w:eastAsia="PMingLiU"/>
                <w:i/>
                <w:iCs/>
                <w:lang w:eastAsia="zh-TW"/>
              </w:rPr>
              <w:t>N</w:t>
            </w:r>
            <w:r>
              <w:rPr>
                <w:rFonts w:eastAsia="PMingLiU"/>
                <w:lang w:eastAsia="zh-TW"/>
              </w:rPr>
              <w:t xml:space="preserve">-aryl motifs result in slower thermal back-reactions of </w:t>
            </w:r>
            <w:r w:rsidRPr="00136CEA">
              <w:rPr>
                <w:rFonts w:eastAsia="PMingLiU"/>
                <w:i/>
                <w:iCs/>
                <w:lang w:eastAsia="zh-TW"/>
              </w:rPr>
              <w:t>N</w:t>
            </w:r>
            <w:r>
              <w:rPr>
                <w:rFonts w:eastAsia="PMingLiU"/>
                <w:lang w:eastAsia="zh-TW"/>
              </w:rPr>
              <w:t>-</w:t>
            </w:r>
            <w:proofErr w:type="spellStart"/>
            <w:r>
              <w:rPr>
                <w:rFonts w:eastAsia="PMingLiU"/>
                <w:lang w:eastAsia="zh-TW"/>
              </w:rPr>
              <w:t>arylindigo</w:t>
            </w:r>
            <w:proofErr w:type="spellEnd"/>
            <w:r>
              <w:rPr>
                <w:rFonts w:eastAsia="PMingLiU"/>
                <w:lang w:eastAsia="zh-TW"/>
              </w:rPr>
              <w:t xml:space="preserve"> </w:t>
            </w:r>
            <w:proofErr w:type="spellStart"/>
            <w:r>
              <w:rPr>
                <w:rFonts w:eastAsia="PMingLiU"/>
                <w:lang w:eastAsia="zh-TW"/>
              </w:rPr>
              <w:t>photoswitches</w:t>
            </w:r>
            <w:proofErr w:type="spellEnd"/>
            <w:r>
              <w:rPr>
                <w:rFonts w:eastAsia="PMingLiU"/>
                <w:lang w:eastAsia="zh-TW"/>
              </w:rPr>
              <w:t>?</w:t>
            </w:r>
          </w:p>
        </w:tc>
        <w:tc>
          <w:tcPr>
            <w:tcW w:w="4632" w:type="dxa"/>
          </w:tcPr>
          <w:p w14:paraId="2A0C2482" w14:textId="37227B3B" w:rsidR="003A5E7B" w:rsidRDefault="003A5E7B" w:rsidP="003A5E7B">
            <w:pPr>
              <w:rPr>
                <w:rFonts w:eastAsia="PMingLiU"/>
                <w:lang w:eastAsia="zh-TW"/>
              </w:rPr>
            </w:pPr>
            <w:r w:rsidRPr="00B93185">
              <w:rPr>
                <w:rFonts w:eastAsia="PMingLiU"/>
                <w:lang w:eastAsia="zh-TW"/>
              </w:rPr>
              <w:t>Electron-withdrawing groups on the N-aryl motifs result in slower thermal back-reactions of N-</w:t>
            </w:r>
            <w:proofErr w:type="spellStart"/>
            <w:r w:rsidRPr="00B93185">
              <w:rPr>
                <w:rFonts w:eastAsia="PMingLiU"/>
                <w:lang w:eastAsia="zh-TW"/>
              </w:rPr>
              <w:t>arylindigo</w:t>
            </w:r>
            <w:proofErr w:type="spellEnd"/>
            <w:r w:rsidRPr="00B93185">
              <w:rPr>
                <w:rFonts w:eastAsia="PMingLiU"/>
                <w:lang w:eastAsia="zh-TW"/>
              </w:rPr>
              <w:t xml:space="preserve"> </w:t>
            </w:r>
            <w:proofErr w:type="spellStart"/>
            <w:r w:rsidRPr="00B93185">
              <w:rPr>
                <w:rFonts w:eastAsia="PMingLiU"/>
                <w:lang w:eastAsia="zh-TW"/>
              </w:rPr>
              <w:t>photoswitches</w:t>
            </w:r>
            <w:proofErr w:type="spellEnd"/>
            <w:r w:rsidRPr="00B93185">
              <w:rPr>
                <w:rFonts w:eastAsia="PMingLiU"/>
                <w:lang w:eastAsia="zh-TW"/>
              </w:rPr>
              <w:t xml:space="preserve"> due to the increased energy required to break the bonds between the N-aryl moiety and the rest of the molecule. This increased energy requirement leads to a higher activation energy for the thermal back-reaction, which slows down the reaction rate. Additionally, the presence of electron-withdrawing groups on the N-aryl moiety can also lead to changes in the electronic properties of the N-aryl groups, which can further affect the rate of thermal back-reactions.</w:t>
            </w:r>
          </w:p>
        </w:tc>
        <w:tc>
          <w:tcPr>
            <w:tcW w:w="758" w:type="dxa"/>
          </w:tcPr>
          <w:p w14:paraId="17C22BC6" w14:textId="4F9B32D2" w:rsidR="003A5E7B" w:rsidRDefault="007D0889" w:rsidP="003A5E7B">
            <w:pPr>
              <w:jc w:val="center"/>
              <w:rPr>
                <w:rFonts w:eastAsia="PMingLiU"/>
                <w:lang w:eastAsia="zh-TW"/>
              </w:rPr>
            </w:pPr>
            <w:r>
              <w:rPr>
                <w:rFonts w:eastAsia="PMingLiU"/>
                <w:lang w:eastAsia="zh-TW"/>
              </w:rPr>
              <w:t>2</w:t>
            </w:r>
          </w:p>
        </w:tc>
        <w:tc>
          <w:tcPr>
            <w:tcW w:w="2392" w:type="dxa"/>
          </w:tcPr>
          <w:p w14:paraId="0F160DC5" w14:textId="66CB67C3" w:rsidR="003A5E7B" w:rsidRDefault="003A5E7B" w:rsidP="003A5E7B">
            <w:pPr>
              <w:rPr>
                <w:rFonts w:eastAsia="PMingLiU"/>
                <w:lang w:eastAsia="zh-TW"/>
              </w:rPr>
            </w:pPr>
            <w:r w:rsidRPr="006D5853">
              <w:rPr>
                <w:rFonts w:eastAsia="PMingLiU"/>
                <w:lang w:eastAsia="zh-TW"/>
              </w:rPr>
              <w:t>Creativity</w:t>
            </w:r>
          </w:p>
        </w:tc>
      </w:tr>
      <w:tr w:rsidR="007D0889" w14:paraId="768F07CE" w14:textId="77777777" w:rsidTr="007C0D7B">
        <w:tc>
          <w:tcPr>
            <w:tcW w:w="1933" w:type="dxa"/>
          </w:tcPr>
          <w:p w14:paraId="6147C1C6" w14:textId="634B0211" w:rsidR="007D0889" w:rsidRDefault="007D0889" w:rsidP="003A5E7B">
            <w:pPr>
              <w:rPr>
                <w:rFonts w:eastAsia="PMingLiU"/>
                <w:lang w:eastAsia="zh-TW"/>
              </w:rPr>
            </w:pPr>
            <w:r>
              <w:rPr>
                <w:rFonts w:eastAsia="PMingLiU"/>
                <w:lang w:eastAsia="zh-TW"/>
              </w:rPr>
              <w:t>HF</w:t>
            </w:r>
          </w:p>
        </w:tc>
        <w:tc>
          <w:tcPr>
            <w:tcW w:w="4632" w:type="dxa"/>
          </w:tcPr>
          <w:p w14:paraId="18E1BCC6" w14:textId="4CABD8F3" w:rsidR="007D0889" w:rsidRPr="00B93185" w:rsidRDefault="007D0889" w:rsidP="003A5E7B">
            <w:pPr>
              <w:rPr>
                <w:rFonts w:eastAsia="PMingLiU"/>
                <w:lang w:eastAsia="zh-TW"/>
              </w:rPr>
            </w:pPr>
            <w:r>
              <w:rPr>
                <w:rFonts w:eastAsia="PMingLiU"/>
                <w:lang w:eastAsia="zh-TW"/>
              </w:rPr>
              <w:t>Mostly incorrect</w:t>
            </w:r>
          </w:p>
        </w:tc>
        <w:tc>
          <w:tcPr>
            <w:tcW w:w="758" w:type="dxa"/>
          </w:tcPr>
          <w:p w14:paraId="2713A45D" w14:textId="77777777" w:rsidR="007D0889" w:rsidRDefault="007D0889" w:rsidP="003A5E7B">
            <w:pPr>
              <w:jc w:val="center"/>
              <w:rPr>
                <w:rFonts w:eastAsia="PMingLiU"/>
                <w:lang w:eastAsia="zh-TW"/>
              </w:rPr>
            </w:pPr>
          </w:p>
        </w:tc>
        <w:tc>
          <w:tcPr>
            <w:tcW w:w="2392" w:type="dxa"/>
          </w:tcPr>
          <w:p w14:paraId="3795529C" w14:textId="77777777" w:rsidR="007D0889" w:rsidRPr="006D5853" w:rsidRDefault="007D0889" w:rsidP="003A5E7B">
            <w:pPr>
              <w:rPr>
                <w:rFonts w:eastAsia="PMingLiU"/>
                <w:lang w:eastAsia="zh-TW"/>
              </w:rPr>
            </w:pPr>
          </w:p>
        </w:tc>
      </w:tr>
      <w:tr w:rsidR="007D0889" w14:paraId="57CD9D2C" w14:textId="77777777" w:rsidTr="007C0D7B">
        <w:tc>
          <w:tcPr>
            <w:tcW w:w="1933" w:type="dxa"/>
          </w:tcPr>
          <w:p w14:paraId="10E6E01F" w14:textId="2EE3858C" w:rsidR="007D0889" w:rsidRDefault="007D0889" w:rsidP="003A5E7B">
            <w:pPr>
              <w:rPr>
                <w:rFonts w:eastAsia="PMingLiU"/>
                <w:lang w:eastAsia="zh-TW"/>
              </w:rPr>
            </w:pPr>
            <w:r>
              <w:rPr>
                <w:rFonts w:eastAsia="PMingLiU"/>
                <w:lang w:eastAsia="zh-TW"/>
              </w:rPr>
              <w:t xml:space="preserve">What is the solution color of indigo </w:t>
            </w:r>
            <w:proofErr w:type="spellStart"/>
            <w:r>
              <w:rPr>
                <w:rFonts w:eastAsia="PMingLiU"/>
                <w:lang w:eastAsia="zh-TW"/>
              </w:rPr>
              <w:t>photoswitch</w:t>
            </w:r>
            <w:proofErr w:type="spellEnd"/>
            <w:r>
              <w:rPr>
                <w:rFonts w:eastAsia="PMingLiU"/>
                <w:lang w:eastAsia="zh-TW"/>
              </w:rPr>
              <w:t xml:space="preserve"> dissolved in organic solvent?</w:t>
            </w:r>
          </w:p>
        </w:tc>
        <w:tc>
          <w:tcPr>
            <w:tcW w:w="4632" w:type="dxa"/>
          </w:tcPr>
          <w:p w14:paraId="0430AD34" w14:textId="7631ED2D" w:rsidR="007D0889" w:rsidRDefault="007D0889" w:rsidP="003A5E7B">
            <w:pPr>
              <w:rPr>
                <w:rFonts w:eastAsia="PMingLiU"/>
                <w:lang w:eastAsia="zh-TW"/>
              </w:rPr>
            </w:pPr>
            <w:r w:rsidRPr="00B93185">
              <w:rPr>
                <w:rFonts w:eastAsia="PMingLiU"/>
                <w:lang w:eastAsia="zh-TW"/>
              </w:rPr>
              <w:t xml:space="preserve">The solution color of indigo </w:t>
            </w:r>
            <w:proofErr w:type="spellStart"/>
            <w:r w:rsidRPr="00B93185">
              <w:rPr>
                <w:rFonts w:eastAsia="PMingLiU"/>
                <w:lang w:eastAsia="zh-TW"/>
              </w:rPr>
              <w:t>photoswitch</w:t>
            </w:r>
            <w:proofErr w:type="spellEnd"/>
            <w:r w:rsidRPr="00B93185">
              <w:rPr>
                <w:rFonts w:eastAsia="PMingLiU"/>
                <w:lang w:eastAsia="zh-TW"/>
              </w:rPr>
              <w:t xml:space="preserve"> dissolved in organic solvent depends on its oxidation state. In its neutral form, indigo appears blue due to its absorption maximum around 640 nm. However, upon exposure to red light, it undergoes photoisomerization and absorbs light at longer wavelengths around 600 nm, resulting in a yellowish-green color. This is known as negative photochromism. Therefore, the solution color of indigo </w:t>
            </w:r>
            <w:proofErr w:type="spellStart"/>
            <w:r w:rsidRPr="00B93185">
              <w:rPr>
                <w:rFonts w:eastAsia="PMingLiU"/>
                <w:lang w:eastAsia="zh-TW"/>
              </w:rPr>
              <w:t>photoswitch</w:t>
            </w:r>
            <w:proofErr w:type="spellEnd"/>
            <w:r w:rsidRPr="00B93185">
              <w:rPr>
                <w:rFonts w:eastAsia="PMingLiU"/>
                <w:lang w:eastAsia="zh-TW"/>
              </w:rPr>
              <w:t xml:space="preserve"> dissolved in organic solvent would be yellowish-green when exposed to red light.</w:t>
            </w:r>
          </w:p>
        </w:tc>
        <w:tc>
          <w:tcPr>
            <w:tcW w:w="758" w:type="dxa"/>
            <w:vMerge w:val="restart"/>
          </w:tcPr>
          <w:p w14:paraId="48206F1B" w14:textId="5168E4E1" w:rsidR="007D0889" w:rsidRDefault="007D0889" w:rsidP="003A5E7B">
            <w:pPr>
              <w:jc w:val="center"/>
              <w:rPr>
                <w:rFonts w:eastAsia="PMingLiU"/>
                <w:lang w:eastAsia="zh-TW"/>
              </w:rPr>
            </w:pPr>
            <w:r>
              <w:rPr>
                <w:rFonts w:eastAsia="PMingLiU"/>
                <w:lang w:eastAsia="zh-TW"/>
              </w:rPr>
              <w:t>6</w:t>
            </w:r>
          </w:p>
        </w:tc>
        <w:tc>
          <w:tcPr>
            <w:tcW w:w="2392" w:type="dxa"/>
          </w:tcPr>
          <w:p w14:paraId="1F534011" w14:textId="6ECF4EAF" w:rsidR="007D0889" w:rsidRDefault="007D0889" w:rsidP="003A5E7B">
            <w:pPr>
              <w:rPr>
                <w:rFonts w:eastAsia="PMingLiU"/>
                <w:lang w:eastAsia="zh-TW"/>
              </w:rPr>
            </w:pPr>
            <w:r w:rsidRPr="006D5853">
              <w:rPr>
                <w:rFonts w:eastAsia="PMingLiU"/>
                <w:lang w:eastAsia="zh-TW"/>
              </w:rPr>
              <w:t>Creativity</w:t>
            </w:r>
          </w:p>
        </w:tc>
      </w:tr>
      <w:tr w:rsidR="007D0889" w14:paraId="23D22F2F" w14:textId="77777777" w:rsidTr="007C0D7B">
        <w:tc>
          <w:tcPr>
            <w:tcW w:w="1933" w:type="dxa"/>
          </w:tcPr>
          <w:p w14:paraId="5DF0414A" w14:textId="4FC69106" w:rsidR="007D0889" w:rsidRDefault="007D0889" w:rsidP="003A5E7B">
            <w:pPr>
              <w:rPr>
                <w:rFonts w:eastAsia="PMingLiU"/>
                <w:lang w:eastAsia="zh-TW"/>
              </w:rPr>
            </w:pPr>
            <w:r>
              <w:rPr>
                <w:rFonts w:eastAsia="PMingLiU"/>
                <w:lang w:eastAsia="zh-TW"/>
              </w:rPr>
              <w:lastRenderedPageBreak/>
              <w:t>HF</w:t>
            </w:r>
          </w:p>
        </w:tc>
        <w:tc>
          <w:tcPr>
            <w:tcW w:w="4632" w:type="dxa"/>
          </w:tcPr>
          <w:p w14:paraId="6505A7F2" w14:textId="27C0AB27" w:rsidR="007D0889" w:rsidRPr="00B93185" w:rsidRDefault="007D0889" w:rsidP="003A5E7B">
            <w:pPr>
              <w:rPr>
                <w:rFonts w:eastAsia="PMingLiU"/>
                <w:lang w:eastAsia="zh-TW"/>
              </w:rPr>
            </w:pPr>
            <w:r>
              <w:rPr>
                <w:rFonts w:eastAsia="PMingLiU"/>
                <w:lang w:eastAsia="zh-TW"/>
              </w:rPr>
              <w:t xml:space="preserve">Partially incorrect (should be purple after </w:t>
            </w:r>
            <w:proofErr w:type="spellStart"/>
            <w:r>
              <w:rPr>
                <w:rFonts w:eastAsia="PMingLiU"/>
                <w:lang w:eastAsia="zh-TW"/>
              </w:rPr>
              <w:t>photoswitching</w:t>
            </w:r>
            <w:proofErr w:type="spellEnd"/>
            <w:r>
              <w:rPr>
                <w:rFonts w:eastAsia="PMingLiU"/>
                <w:lang w:eastAsia="zh-TW"/>
              </w:rPr>
              <w:t xml:space="preserve">) but </w:t>
            </w:r>
            <w:proofErr w:type="gramStart"/>
            <w:r>
              <w:rPr>
                <w:rFonts w:eastAsia="PMingLiU"/>
                <w:lang w:eastAsia="zh-TW"/>
              </w:rPr>
              <w:t>is capable of converting</w:t>
            </w:r>
            <w:proofErr w:type="gramEnd"/>
            <w:r>
              <w:rPr>
                <w:rFonts w:eastAsia="PMingLiU"/>
                <w:lang w:eastAsia="zh-TW"/>
              </w:rPr>
              <w:t xml:space="preserve"> absorption spectra into blue color</w:t>
            </w:r>
          </w:p>
        </w:tc>
        <w:tc>
          <w:tcPr>
            <w:tcW w:w="758" w:type="dxa"/>
            <w:vMerge/>
          </w:tcPr>
          <w:p w14:paraId="2508D69E" w14:textId="77777777" w:rsidR="007D0889" w:rsidRDefault="007D0889" w:rsidP="003A5E7B">
            <w:pPr>
              <w:jc w:val="center"/>
              <w:rPr>
                <w:rFonts w:eastAsia="PMingLiU"/>
                <w:lang w:eastAsia="zh-TW"/>
              </w:rPr>
            </w:pPr>
          </w:p>
        </w:tc>
        <w:tc>
          <w:tcPr>
            <w:tcW w:w="2392" w:type="dxa"/>
          </w:tcPr>
          <w:p w14:paraId="5F1E2DDC" w14:textId="77777777" w:rsidR="007D0889" w:rsidRPr="006D5853" w:rsidRDefault="007D0889" w:rsidP="003A5E7B">
            <w:pPr>
              <w:rPr>
                <w:rFonts w:eastAsia="PMingLiU"/>
                <w:lang w:eastAsia="zh-TW"/>
              </w:rPr>
            </w:pPr>
          </w:p>
        </w:tc>
      </w:tr>
    </w:tbl>
    <w:p w14:paraId="31E31E6E" w14:textId="5BE8554E" w:rsidR="00A1622D" w:rsidRPr="00A1622D" w:rsidRDefault="00A1622D" w:rsidP="00A1622D">
      <w:pPr>
        <w:rPr>
          <w:rFonts w:eastAsia="PMingLiU"/>
          <w:lang w:eastAsia="zh-TW"/>
        </w:rPr>
      </w:pPr>
    </w:p>
    <w:sectPr w:rsidR="00A1622D" w:rsidRPr="00A1622D" w:rsidSect="00FE3103">
      <w:pgSz w:w="11909" w:h="16834" w:code="9"/>
      <w:pgMar w:top="1080" w:right="1080" w:bottom="1080" w:left="1080" w:header="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D8997" w14:textId="77777777" w:rsidR="00357D82" w:rsidRDefault="00357D82" w:rsidP="00B93185">
      <w:pPr>
        <w:spacing w:after="0" w:line="240" w:lineRule="auto"/>
      </w:pPr>
      <w:r>
        <w:separator/>
      </w:r>
    </w:p>
  </w:endnote>
  <w:endnote w:type="continuationSeparator" w:id="0">
    <w:p w14:paraId="095732C8" w14:textId="77777777" w:rsidR="00357D82" w:rsidRDefault="00357D82" w:rsidP="00B93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B67191" w14:textId="77777777" w:rsidR="00357D82" w:rsidRDefault="00357D82" w:rsidP="00B93185">
      <w:pPr>
        <w:spacing w:after="0" w:line="240" w:lineRule="auto"/>
      </w:pPr>
      <w:r>
        <w:separator/>
      </w:r>
    </w:p>
  </w:footnote>
  <w:footnote w:type="continuationSeparator" w:id="0">
    <w:p w14:paraId="5623BB5A" w14:textId="77777777" w:rsidR="00357D82" w:rsidRDefault="00357D82" w:rsidP="00B931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6A22C3"/>
    <w:multiLevelType w:val="hybridMultilevel"/>
    <w:tmpl w:val="7A7AF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226B74"/>
    <w:multiLevelType w:val="hybridMultilevel"/>
    <w:tmpl w:val="9C88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1759200">
    <w:abstractNumId w:val="0"/>
  </w:num>
  <w:num w:numId="2" w16cid:durableId="1176112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2D"/>
    <w:rsid w:val="00132418"/>
    <w:rsid w:val="00136CEA"/>
    <w:rsid w:val="001F3CAD"/>
    <w:rsid w:val="00251DC4"/>
    <w:rsid w:val="002927F3"/>
    <w:rsid w:val="00357D82"/>
    <w:rsid w:val="003A5E7B"/>
    <w:rsid w:val="00400476"/>
    <w:rsid w:val="004D1584"/>
    <w:rsid w:val="00565CFD"/>
    <w:rsid w:val="005941C8"/>
    <w:rsid w:val="00595B63"/>
    <w:rsid w:val="005B7043"/>
    <w:rsid w:val="005C61A4"/>
    <w:rsid w:val="006259CE"/>
    <w:rsid w:val="006B6704"/>
    <w:rsid w:val="00717549"/>
    <w:rsid w:val="007C0D7B"/>
    <w:rsid w:val="007D0889"/>
    <w:rsid w:val="00894081"/>
    <w:rsid w:val="009F0F14"/>
    <w:rsid w:val="00A05722"/>
    <w:rsid w:val="00A074F6"/>
    <w:rsid w:val="00A1622D"/>
    <w:rsid w:val="00AE5A59"/>
    <w:rsid w:val="00B63B74"/>
    <w:rsid w:val="00B87E8C"/>
    <w:rsid w:val="00B93185"/>
    <w:rsid w:val="00C32189"/>
    <w:rsid w:val="00DF14DF"/>
    <w:rsid w:val="00F34432"/>
    <w:rsid w:val="00FE3103"/>
    <w:rsid w:val="00FF368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085BF3"/>
  <w15:chartTrackingRefBased/>
  <w15:docId w15:val="{3E332B47-6E50-49CE-82FD-8561D8ED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US"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22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1622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1622D"/>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162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62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62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2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2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2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22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1622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1622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162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62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6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22D"/>
    <w:rPr>
      <w:rFonts w:eastAsiaTheme="majorEastAsia" w:cstheme="majorBidi"/>
      <w:color w:val="272727" w:themeColor="text1" w:themeTint="D8"/>
    </w:rPr>
  </w:style>
  <w:style w:type="paragraph" w:styleId="Title">
    <w:name w:val="Title"/>
    <w:basedOn w:val="Normal"/>
    <w:next w:val="Normal"/>
    <w:link w:val="TitleChar"/>
    <w:uiPriority w:val="10"/>
    <w:qFormat/>
    <w:rsid w:val="00A1622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1622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1622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1622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1622D"/>
    <w:pPr>
      <w:spacing w:before="160"/>
      <w:jc w:val="center"/>
    </w:pPr>
    <w:rPr>
      <w:i/>
      <w:iCs/>
      <w:color w:val="404040" w:themeColor="text1" w:themeTint="BF"/>
    </w:rPr>
  </w:style>
  <w:style w:type="character" w:customStyle="1" w:styleId="QuoteChar">
    <w:name w:val="Quote Char"/>
    <w:basedOn w:val="DefaultParagraphFont"/>
    <w:link w:val="Quote"/>
    <w:uiPriority w:val="29"/>
    <w:rsid w:val="00A1622D"/>
    <w:rPr>
      <w:i/>
      <w:iCs/>
      <w:color w:val="404040" w:themeColor="text1" w:themeTint="BF"/>
    </w:rPr>
  </w:style>
  <w:style w:type="paragraph" w:styleId="ListParagraph">
    <w:name w:val="List Paragraph"/>
    <w:basedOn w:val="Normal"/>
    <w:uiPriority w:val="34"/>
    <w:qFormat/>
    <w:rsid w:val="00A1622D"/>
    <w:pPr>
      <w:ind w:left="720"/>
      <w:contextualSpacing/>
    </w:pPr>
  </w:style>
  <w:style w:type="character" w:styleId="IntenseEmphasis">
    <w:name w:val="Intense Emphasis"/>
    <w:basedOn w:val="DefaultParagraphFont"/>
    <w:uiPriority w:val="21"/>
    <w:qFormat/>
    <w:rsid w:val="00A1622D"/>
    <w:rPr>
      <w:i/>
      <w:iCs/>
      <w:color w:val="2F5496" w:themeColor="accent1" w:themeShade="BF"/>
    </w:rPr>
  </w:style>
  <w:style w:type="paragraph" w:styleId="IntenseQuote">
    <w:name w:val="Intense Quote"/>
    <w:basedOn w:val="Normal"/>
    <w:next w:val="Normal"/>
    <w:link w:val="IntenseQuoteChar"/>
    <w:uiPriority w:val="30"/>
    <w:qFormat/>
    <w:rsid w:val="00A162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622D"/>
    <w:rPr>
      <w:i/>
      <w:iCs/>
      <w:color w:val="2F5496" w:themeColor="accent1" w:themeShade="BF"/>
    </w:rPr>
  </w:style>
  <w:style w:type="character" w:styleId="IntenseReference">
    <w:name w:val="Intense Reference"/>
    <w:basedOn w:val="DefaultParagraphFont"/>
    <w:uiPriority w:val="32"/>
    <w:qFormat/>
    <w:rsid w:val="00A1622D"/>
    <w:rPr>
      <w:b/>
      <w:bCs/>
      <w:smallCaps/>
      <w:color w:val="2F5496" w:themeColor="accent1" w:themeShade="BF"/>
      <w:spacing w:val="5"/>
    </w:rPr>
  </w:style>
  <w:style w:type="table" w:styleId="TableGrid">
    <w:name w:val="Table Grid"/>
    <w:basedOn w:val="TableNormal"/>
    <w:uiPriority w:val="39"/>
    <w:rsid w:val="00A1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3185"/>
    <w:pPr>
      <w:tabs>
        <w:tab w:val="center" w:pos="4153"/>
        <w:tab w:val="right" w:pos="8306"/>
      </w:tabs>
      <w:snapToGrid w:val="0"/>
    </w:pPr>
    <w:rPr>
      <w:sz w:val="20"/>
      <w:szCs w:val="25"/>
    </w:rPr>
  </w:style>
  <w:style w:type="character" w:customStyle="1" w:styleId="HeaderChar">
    <w:name w:val="Header Char"/>
    <w:basedOn w:val="DefaultParagraphFont"/>
    <w:link w:val="Header"/>
    <w:uiPriority w:val="99"/>
    <w:rsid w:val="00B93185"/>
    <w:rPr>
      <w:sz w:val="20"/>
      <w:szCs w:val="25"/>
    </w:rPr>
  </w:style>
  <w:style w:type="paragraph" w:styleId="Footer">
    <w:name w:val="footer"/>
    <w:basedOn w:val="Normal"/>
    <w:link w:val="FooterChar"/>
    <w:uiPriority w:val="99"/>
    <w:unhideWhenUsed/>
    <w:rsid w:val="00B93185"/>
    <w:pPr>
      <w:tabs>
        <w:tab w:val="center" w:pos="4153"/>
        <w:tab w:val="right" w:pos="8306"/>
      </w:tabs>
      <w:snapToGrid w:val="0"/>
    </w:pPr>
    <w:rPr>
      <w:sz w:val="20"/>
      <w:szCs w:val="25"/>
    </w:rPr>
  </w:style>
  <w:style w:type="character" w:customStyle="1" w:styleId="FooterChar">
    <w:name w:val="Footer Char"/>
    <w:basedOn w:val="DefaultParagraphFont"/>
    <w:link w:val="Footer"/>
    <w:uiPriority w:val="99"/>
    <w:rsid w:val="00B93185"/>
    <w:rPr>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169997">
      <w:bodyDiv w:val="1"/>
      <w:marLeft w:val="0"/>
      <w:marRight w:val="0"/>
      <w:marTop w:val="0"/>
      <w:marBottom w:val="0"/>
      <w:divBdr>
        <w:top w:val="none" w:sz="0" w:space="0" w:color="auto"/>
        <w:left w:val="none" w:sz="0" w:space="0" w:color="auto"/>
        <w:bottom w:val="none" w:sz="0" w:space="0" w:color="auto"/>
        <w:right w:val="none" w:sz="0" w:space="0" w:color="auto"/>
      </w:divBdr>
      <w:divsChild>
        <w:div w:id="1826773853">
          <w:marLeft w:val="0"/>
          <w:marRight w:val="0"/>
          <w:marTop w:val="0"/>
          <w:marBottom w:val="0"/>
          <w:divBdr>
            <w:top w:val="none" w:sz="0" w:space="0" w:color="auto"/>
            <w:left w:val="none" w:sz="0" w:space="0" w:color="auto"/>
            <w:bottom w:val="none" w:sz="0" w:space="0" w:color="auto"/>
            <w:right w:val="none" w:sz="0" w:space="0" w:color="auto"/>
          </w:divBdr>
          <w:divsChild>
            <w:div w:id="1306008307">
              <w:marLeft w:val="0"/>
              <w:marRight w:val="0"/>
              <w:marTop w:val="0"/>
              <w:marBottom w:val="0"/>
              <w:divBdr>
                <w:top w:val="none" w:sz="0" w:space="0" w:color="auto"/>
                <w:left w:val="none" w:sz="0" w:space="0" w:color="auto"/>
                <w:bottom w:val="none" w:sz="0" w:space="0" w:color="auto"/>
                <w:right w:val="none" w:sz="0" w:space="0" w:color="auto"/>
              </w:divBdr>
              <w:divsChild>
                <w:div w:id="2091778647">
                  <w:marLeft w:val="0"/>
                  <w:marRight w:val="0"/>
                  <w:marTop w:val="0"/>
                  <w:marBottom w:val="0"/>
                  <w:divBdr>
                    <w:top w:val="none" w:sz="0" w:space="0" w:color="auto"/>
                    <w:left w:val="none" w:sz="0" w:space="0" w:color="auto"/>
                    <w:bottom w:val="none" w:sz="0" w:space="0" w:color="auto"/>
                    <w:right w:val="none" w:sz="0" w:space="0" w:color="auto"/>
                  </w:divBdr>
                  <w:divsChild>
                    <w:div w:id="1506286604">
                      <w:marLeft w:val="0"/>
                      <w:marRight w:val="0"/>
                      <w:marTop w:val="0"/>
                      <w:marBottom w:val="0"/>
                      <w:divBdr>
                        <w:top w:val="none" w:sz="0" w:space="0" w:color="auto"/>
                        <w:left w:val="none" w:sz="0" w:space="0" w:color="auto"/>
                        <w:bottom w:val="none" w:sz="0" w:space="0" w:color="auto"/>
                        <w:right w:val="none" w:sz="0" w:space="0" w:color="auto"/>
                      </w:divBdr>
                      <w:divsChild>
                        <w:div w:id="17723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838182">
      <w:bodyDiv w:val="1"/>
      <w:marLeft w:val="0"/>
      <w:marRight w:val="0"/>
      <w:marTop w:val="0"/>
      <w:marBottom w:val="0"/>
      <w:divBdr>
        <w:top w:val="none" w:sz="0" w:space="0" w:color="auto"/>
        <w:left w:val="none" w:sz="0" w:space="0" w:color="auto"/>
        <w:bottom w:val="none" w:sz="0" w:space="0" w:color="auto"/>
        <w:right w:val="none" w:sz="0" w:space="0" w:color="auto"/>
      </w:divBdr>
      <w:divsChild>
        <w:div w:id="1688484193">
          <w:marLeft w:val="0"/>
          <w:marRight w:val="0"/>
          <w:marTop w:val="0"/>
          <w:marBottom w:val="0"/>
          <w:divBdr>
            <w:top w:val="none" w:sz="0" w:space="0" w:color="auto"/>
            <w:left w:val="none" w:sz="0" w:space="0" w:color="auto"/>
            <w:bottom w:val="none" w:sz="0" w:space="0" w:color="auto"/>
            <w:right w:val="none" w:sz="0" w:space="0" w:color="auto"/>
          </w:divBdr>
          <w:divsChild>
            <w:div w:id="364646030">
              <w:marLeft w:val="0"/>
              <w:marRight w:val="0"/>
              <w:marTop w:val="0"/>
              <w:marBottom w:val="0"/>
              <w:divBdr>
                <w:top w:val="none" w:sz="0" w:space="0" w:color="auto"/>
                <w:left w:val="none" w:sz="0" w:space="0" w:color="auto"/>
                <w:bottom w:val="none" w:sz="0" w:space="0" w:color="auto"/>
                <w:right w:val="none" w:sz="0" w:space="0" w:color="auto"/>
              </w:divBdr>
              <w:divsChild>
                <w:div w:id="1689990699">
                  <w:marLeft w:val="0"/>
                  <w:marRight w:val="0"/>
                  <w:marTop w:val="0"/>
                  <w:marBottom w:val="0"/>
                  <w:divBdr>
                    <w:top w:val="none" w:sz="0" w:space="0" w:color="auto"/>
                    <w:left w:val="none" w:sz="0" w:space="0" w:color="auto"/>
                    <w:bottom w:val="none" w:sz="0" w:space="0" w:color="auto"/>
                    <w:right w:val="none" w:sz="0" w:space="0" w:color="auto"/>
                  </w:divBdr>
                  <w:divsChild>
                    <w:div w:id="1935160476">
                      <w:marLeft w:val="0"/>
                      <w:marRight w:val="0"/>
                      <w:marTop w:val="0"/>
                      <w:marBottom w:val="0"/>
                      <w:divBdr>
                        <w:top w:val="none" w:sz="0" w:space="0" w:color="auto"/>
                        <w:left w:val="none" w:sz="0" w:space="0" w:color="auto"/>
                        <w:bottom w:val="none" w:sz="0" w:space="0" w:color="auto"/>
                        <w:right w:val="none" w:sz="0" w:space="0" w:color="auto"/>
                      </w:divBdr>
                      <w:divsChild>
                        <w:div w:id="2420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2671</Words>
  <Characters>15229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蔡芸琤</dc:creator>
  <cp:keywords/>
  <dc:description/>
  <cp:lastModifiedBy>Dennis Huang</cp:lastModifiedBy>
  <cp:revision>6</cp:revision>
  <dcterms:created xsi:type="dcterms:W3CDTF">2024-06-11T07:16:00Z</dcterms:created>
  <dcterms:modified xsi:type="dcterms:W3CDTF">2024-06-11T09:55:00Z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695a1db7-c463-4a95-8f19-2f9287df13be</vt:lpwstr>
  </property>
</Properties>
</file>