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Now" w:hAnsi="Now" w:cs="Now" w:eastAsia="Now"/>
          <w:color w:val="000000"/>
          <w:sz w:val="36"/>
          <w:szCs w:val="36"/>
        </w:rPr>
        <w:t xml:space="preserve">Ներածություն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Երկրաշարժերի կանխատեսումը չափազանց կարևոր է մարդկանց անվտանգության համար։ Արհեստական բանականությունը թույլ է տալիս վերլուծել մեծ ծավալով սեյսմիկ տվյալներ և հայտնաբերել թաքնված օրինաչափություններ։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Արհեստական բանականությունը բարելավում է երկրաշարժերի կանխատեսումը, բարձրացնում է վաղազգուշացման ճշգրտությունն ու մարդկանց անվտանգությունը։ Դեռևս չկա ամբողջական կանխատեսում, սակայն արհեստական բանականության զարգացումը հեռանկարներ է բացում ապագա պաշտպանական համակարգերի համար։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magnitude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– երկրաշարժի ուժը։ Թվի մեծացման հետ ուժեղանում են ցնցումները։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date_time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– երկրաշարժի պահը։ Օգնում է ժամանակային օրինաչափությունները բացահայտել։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cdi (համայնքային զգացողության ինդեքս)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– որքան ուժգին են մարդիկ զգացել երկրաշարժը։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mmi (առավելագույն ինտենսիվության ինդեքս)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– երկրաշարժի վնասների և զգացողությունների պաշտոնական գնահատականը։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alert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 – վտանգի ազդանշան: կանաչ (առանց սպառնալիքի), դեղին (հնարավոր վտանգ), կարմիր (վտանգավոր):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 xml:space="preserve">tsunami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– երկրաշարժից հետո ցունամիի առկայություն կամ բացակայություն (0 – ոչ, 1 – այո):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sig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 – երկրաշարժի կարևորությունը կամ նշանակությունը ուժի և ազդեցության առումով։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magType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 – երկրաշարժի ուժը չափելու միջոց (օրինակ՝ մոմենտային կամ տեղային մեծություն)։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depth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– երկրաշարժի տեղի ունեցած խորքը՝ մետրերով։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latitude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 – էպիկենտրի ուղղահայաց աշխարհագրական կոորդինատը։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l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ongitude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– էպիկենտրի հորիզոնական աշխարհագրական կոորդինատը։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Մեր արհեստական բանականության մոդելը վերլուծում է երկրաշարժերի պատմությունը՝ հասկանալու համար, թե որտեղ և երբ կարող են դրանք տեղի ունենալ։ Մենք ունենք տարբեր տվյալներ՝ երկրաշարժի ուժգնություն, խորք, կոորդինատներ, մարդկանց զգացողության աստիճան, ցունամիի առկայություն և այլ ցուցանիշներ։ Առաջին հերթին մենք մաքրում ենք տվյալները՝ հեռացնելով դատարկ սյունակները, թվերը նորմալացնելով և կատեգորիական տվյալները, օրինակ՝ ուժգնությունը, վերածելով թվերի, որպեսզի մոդելը կարողանա դրանց հետ աշխատել։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Այնուհետև մոդելը սովորում է գտնել օրինաչափություններ և կատարել կանխատեսումներ։ Այն կարող է ցույց տալ բարձր ռիսկային տարածքները, գնահատել ապագա երկրաշարժերի ուժգնությունը, հաշվի առնել մարդկանց ընկալումները և ցունամիների առկայությունը, ինչպես նաև տրամադրել առաջարկություններ վտանգի մակարդակների վերաբերյալ։ Սա թույլ կտա անվտանգության ծառայություններին նախապես արձագանքել, նախազգուշացնել բնակչությանը և նվազեցնել ավերածությունների և զոհերի ռիսկը։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">
    <w:panose1 w:val="020B0704020202020204"/>
    <w:charset w:characterSet="1"/>
    <w:embedBold r:id="rId2"/>
  </w:font>
  <w:font w:name="Arimo Italics">
    <w:panose1 w:val="020B0604020202090204"/>
    <w:charset w:characterSet="1"/>
    <w:embedItalic r:id="rId3"/>
  </w:font>
  <w:font w:name="Arimo Bold Italics">
    <w:panose1 w:val="020B0704020202090204"/>
    <w:charset w:characterSet="1"/>
    <w:embedBoldItalic r:id="rId4"/>
  </w:font>
  <w:font w:name="Now Heavy">
    <w:panose1 w:val="00000A00000000000000"/>
    <w:charset w:characterSet="1"/>
    <w:embedBold r:id="rId5"/>
  </w:font>
  <w:font w:name="Now">
    <w:panose1 w:val="00000500000000000000"/>
    <w:charset w:characterSet="1"/>
    <w:embedRegular r:id="rId6"/>
  </w:font>
  <w:font w:name="Now Thin">
    <w:panose1 w:val="00000300000000000000"/>
    <w:charset w:characterSet="1"/>
    <w:embedRegular r:id="rId7"/>
  </w:font>
  <w:font w:name="Now Light">
    <w:panose1 w:val="00000400000000000000"/>
    <w:charset w:characterSet="1"/>
    <w:embedRegular r:id="rId8"/>
  </w:font>
  <w:font w:name="Now Bold">
    <w:panose1 w:val="00000800000000000000"/>
    <w:charset w:characterSet="1"/>
    <w:embedBold r:id="rId9"/>
  </w:font>
  <w:font w:name="Now Medium">
    <w:panose1 w:val="00000600000000000000"/>
    <w:charset w:characterSet="1"/>
    <w:embedBold r:id="rId10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2025-11-21T17:42:45Z</dcterms:created>
  <dc:creator>Apache POI</dc:creator>
</cp:coreProperties>
</file>