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D4F50A3" wp14:paraId="4B3267BF" wp14:textId="104FAD26">
      <w:pPr>
        <w:pStyle w:val="Heading2"/>
        <w:numPr>
          <w:ilvl w:val="0"/>
          <w:numId w:val="1"/>
        </w:numPr>
        <w:spacing w:before="0" w:beforeAutospacing="off" w:after="0" w:afterAutospacing="off" w:line="276" w:lineRule="auto"/>
        <w:ind w:left="720" w:right="0" w:hanging="360"/>
        <w:jc w:val="both"/>
        <w:rPr>
          <w:rFonts w:ascii="Montserrat" w:hAnsi="Montserrat" w:eastAsia="Montserrat" w:cs="Montserrat"/>
          <w:b w:val="1"/>
          <w:bCs w:val="1"/>
          <w:strike w:val="0"/>
          <w:dstrike w:val="0"/>
          <w:noProof w:val="0"/>
          <w:sz w:val="20"/>
          <w:szCs w:val="20"/>
          <w:u w:val="single"/>
          <w:lang w:val="fr-FR"/>
        </w:rPr>
      </w:pPr>
      <w:r w:rsidRPr="4D4F50A3" w:rsidR="3F2D56F9">
        <w:rPr>
          <w:rFonts w:ascii="Montserrat" w:hAnsi="Montserrat" w:eastAsia="Montserrat" w:cs="Montserrat"/>
          <w:b w:val="1"/>
          <w:bCs w:val="1"/>
          <w:strike w:val="0"/>
          <w:dstrike w:val="0"/>
          <w:noProof w:val="0"/>
          <w:sz w:val="20"/>
          <w:szCs w:val="20"/>
          <w:u w:val="single"/>
          <w:lang w:val="fr-FR"/>
        </w:rPr>
        <w:t>GOUVERNANCE- SUIVI DU CONTRAT</w:t>
      </w:r>
    </w:p>
    <w:p xmlns:wp14="http://schemas.microsoft.com/office/word/2010/wordml" w:rsidP="4D4F50A3" wp14:paraId="74BE98B8" wp14:textId="7DD2B96E">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 </w:t>
      </w:r>
    </w:p>
    <w:p xmlns:wp14="http://schemas.microsoft.com/office/word/2010/wordml" w:rsidP="4D4F50A3" wp14:paraId="69F4E2BF" wp14:textId="2C654B99">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Afin de réunir les conditions d’une mise en œuvre dynamique du partenariat au niveau national et d’assurer le suivi global du Contrat, les Parties s’engagent à une concertation régulière et au minimum </w:t>
      </w:r>
      <w:r w:rsidRPr="4D4F50A3" w:rsidR="3F2D56F9">
        <w:rPr>
          <w:rFonts w:ascii="Montserrat" w:hAnsi="Montserrat" w:eastAsia="Montserrat" w:cs="Montserrat"/>
          <w:noProof w:val="0"/>
          <w:sz w:val="20"/>
          <w:szCs w:val="20"/>
          <w:highlight w:val="yellow"/>
          <w:lang w:val="fr-FR"/>
        </w:rPr>
        <w:t>une fois par mois</w:t>
      </w:r>
      <w:r w:rsidRPr="4D4F50A3" w:rsidR="3F2D56F9">
        <w:rPr>
          <w:rFonts w:ascii="Montserrat" w:hAnsi="Montserrat" w:eastAsia="Montserrat" w:cs="Montserrat"/>
          <w:noProof w:val="0"/>
          <w:sz w:val="20"/>
          <w:szCs w:val="20"/>
          <w:lang w:val="fr-FR"/>
        </w:rPr>
        <w:t xml:space="preserve"> par le biais d’un comité de pilotage.</w:t>
      </w:r>
    </w:p>
    <w:p xmlns:wp14="http://schemas.microsoft.com/office/word/2010/wordml" w:rsidP="4D4F50A3" wp14:paraId="0AE8CBE2" wp14:textId="0831EB83">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 </w:t>
      </w:r>
    </w:p>
    <w:p xmlns:wp14="http://schemas.microsoft.com/office/word/2010/wordml" w:rsidP="4D4F50A3" wp14:paraId="1CC3EA32" wp14:textId="4B9B766C">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Ce comité de pilotage est composé d’au moins un représentant pour chacune des Parties. A la date de signature du Contrat, les représentants respectifs des Parties sont les suivants :</w:t>
      </w:r>
    </w:p>
    <w:p xmlns:wp14="http://schemas.microsoft.com/office/word/2010/wordml" w:rsidP="4D4F50A3" wp14:paraId="1BE560D2" wp14:textId="2DF91417">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Pour La Poste : [</w:t>
      </w:r>
      <w:r w:rsidRPr="4D4F50A3" w:rsidR="3F2D56F9">
        <w:rPr>
          <w:rFonts w:ascii="Times New Roman" w:hAnsi="Times New Roman" w:eastAsia="Times New Roman" w:cs="Times New Roman"/>
          <w:noProof w:val="0"/>
          <w:sz w:val="20"/>
          <w:szCs w:val="20"/>
          <w:highlight w:val="yellow"/>
          <w:lang w:val="fr-FR"/>
        </w:rPr>
        <w:t>●</w:t>
      </w:r>
      <w:r w:rsidRPr="4D4F50A3" w:rsidR="3F2D56F9">
        <w:rPr>
          <w:rFonts w:ascii="Montserrat" w:hAnsi="Montserrat" w:eastAsia="Montserrat" w:cs="Montserrat"/>
          <w:noProof w:val="0"/>
          <w:sz w:val="20"/>
          <w:szCs w:val="20"/>
          <w:lang w:val="fr-FR"/>
        </w:rPr>
        <w:t>]</w:t>
      </w:r>
    </w:p>
    <w:p xmlns:wp14="http://schemas.microsoft.com/office/word/2010/wordml" w:rsidP="4D4F50A3" wp14:paraId="48426671" wp14:textId="6F4242AB">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Pour le Partenaire : [</w:t>
      </w:r>
      <w:r w:rsidRPr="4D4F50A3" w:rsidR="3F2D56F9">
        <w:rPr>
          <w:rFonts w:ascii="Times New Roman" w:hAnsi="Times New Roman" w:eastAsia="Times New Roman" w:cs="Times New Roman"/>
          <w:noProof w:val="0"/>
          <w:sz w:val="20"/>
          <w:szCs w:val="20"/>
          <w:highlight w:val="yellow"/>
          <w:lang w:val="fr-FR"/>
        </w:rPr>
        <w:t>●</w:t>
      </w:r>
      <w:r w:rsidRPr="4D4F50A3" w:rsidR="3F2D56F9">
        <w:rPr>
          <w:rFonts w:ascii="Montserrat" w:hAnsi="Montserrat" w:eastAsia="Montserrat" w:cs="Montserrat"/>
          <w:noProof w:val="0"/>
          <w:sz w:val="20"/>
          <w:szCs w:val="20"/>
          <w:lang w:val="fr-FR"/>
        </w:rPr>
        <w:t>]</w:t>
      </w:r>
    </w:p>
    <w:p xmlns:wp14="http://schemas.microsoft.com/office/word/2010/wordml" w:rsidP="4D4F50A3" wp14:paraId="080436EA" wp14:textId="0FA7CD33">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 </w:t>
      </w:r>
    </w:p>
    <w:p xmlns:wp14="http://schemas.microsoft.com/office/word/2010/wordml" w:rsidP="4D4F50A3" wp14:paraId="6B917E37" wp14:textId="49691D81">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Chaque Partie sera libre de faire évoluer seule les informations portant sur le correspondant qu’elle a désigné, sous réserve d’en informer l’autre Partie par écrit dans les meilleurs délais. </w:t>
      </w:r>
    </w:p>
    <w:p xmlns:wp14="http://schemas.microsoft.com/office/word/2010/wordml" w:rsidP="4D4F50A3" wp14:paraId="4D6BAC08" wp14:textId="20B07DCF">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 </w:t>
      </w:r>
    </w:p>
    <w:p xmlns:wp14="http://schemas.microsoft.com/office/word/2010/wordml" w:rsidP="4D4F50A3" wp14:paraId="11E15BE5" wp14:textId="1102CF77">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Le comité de pilotage aura pour mission de :</w:t>
      </w:r>
    </w:p>
    <w:p xmlns:wp14="http://schemas.microsoft.com/office/word/2010/wordml" w:rsidP="4D4F50A3" wp14:paraId="1890A7E8" wp14:textId="0F3D95E0">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4D4F50A3" w:rsidR="3F2D56F9">
        <w:rPr>
          <w:rFonts w:ascii="Montserrat" w:hAnsi="Montserrat" w:eastAsia="Montserrat" w:cs="Montserrat"/>
          <w:noProof w:val="0"/>
          <w:sz w:val="20"/>
          <w:szCs w:val="20"/>
          <w:lang w:val="fr-FR"/>
        </w:rPr>
        <w:t xml:space="preserve">Suivre l’exécution générale du Contrat et échanger sur les éventuelles difficultés qui pourraient en découler ; </w:t>
      </w:r>
    </w:p>
    <w:p xmlns:wp14="http://schemas.microsoft.com/office/word/2010/wordml" w:rsidP="4D4F50A3" wp14:paraId="6894EDB9" wp14:textId="3302CF55">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4D4F50A3" w:rsidR="3F2D56F9">
        <w:rPr>
          <w:rFonts w:ascii="Montserrat" w:hAnsi="Montserrat" w:eastAsia="Montserrat" w:cs="Montserrat"/>
          <w:noProof w:val="0"/>
          <w:sz w:val="20"/>
          <w:szCs w:val="20"/>
          <w:lang w:val="fr-FR"/>
        </w:rPr>
        <w:t>Prendre toute décision relative à l’exécution du Contrat ;</w:t>
      </w:r>
    </w:p>
    <w:p xmlns:wp14="http://schemas.microsoft.com/office/word/2010/wordml" w:rsidP="4D4F50A3" wp14:paraId="5B0A404A" wp14:textId="61A32940">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4D4F50A3" w:rsidR="3F2D56F9">
        <w:rPr>
          <w:rFonts w:ascii="Montserrat" w:hAnsi="Montserrat" w:eastAsia="Montserrat" w:cs="Montserrat"/>
          <w:noProof w:val="0"/>
          <w:sz w:val="20"/>
          <w:szCs w:val="20"/>
          <w:lang w:val="fr-FR"/>
        </w:rPr>
        <w:t xml:space="preserve">Mettre à jour l’Annexe 3 afin d’adapter le périmètre du Contrat ; </w:t>
      </w:r>
    </w:p>
    <w:p xmlns:wp14="http://schemas.microsoft.com/office/word/2010/wordml" w:rsidP="4D4F50A3" wp14:paraId="1E386110" wp14:textId="0376B5B7">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lang w:val="fr-FR"/>
        </w:rPr>
      </w:pPr>
      <w:r w:rsidRPr="4D4F50A3" w:rsidR="3F2D56F9">
        <w:rPr>
          <w:rFonts w:ascii="Montserrat" w:hAnsi="Montserrat" w:eastAsia="Montserrat" w:cs="Montserrat"/>
          <w:noProof w:val="0"/>
          <w:sz w:val="20"/>
          <w:szCs w:val="20"/>
          <w:lang w:val="fr-FR"/>
        </w:rPr>
        <w:t>[</w:t>
      </w:r>
      <w:r w:rsidRPr="4D4F50A3" w:rsidR="3F2D56F9">
        <w:rPr>
          <w:rFonts w:ascii="Montserrat" w:hAnsi="Montserrat" w:eastAsia="Montserrat" w:cs="Montserrat"/>
          <w:noProof w:val="0"/>
          <w:sz w:val="20"/>
          <w:szCs w:val="20"/>
          <w:highlight w:val="green"/>
          <w:lang w:val="fr-FR"/>
        </w:rPr>
        <w:t>Si applicable</w:t>
      </w:r>
      <w:r w:rsidRPr="4D4F50A3" w:rsidR="3F2D56F9">
        <w:rPr>
          <w:rFonts w:ascii="Montserrat" w:hAnsi="Montserrat" w:eastAsia="Montserrat" w:cs="Montserrat"/>
          <w:noProof w:val="0"/>
          <w:sz w:val="20"/>
          <w:szCs w:val="20"/>
          <w:lang w:val="fr-FR"/>
        </w:rPr>
        <w:t xml:space="preserve">]Effectuer le suivi des opérations de communication ; </w:t>
      </w:r>
    </w:p>
    <w:p xmlns:wp14="http://schemas.microsoft.com/office/word/2010/wordml" w:rsidP="4D4F50A3" wp14:paraId="2C751BBA" wp14:textId="19CA4F3E">
      <w:pPr>
        <w:pStyle w:val="ListParagraph"/>
        <w:numPr>
          <w:ilvl w:val="0"/>
          <w:numId w:val="2"/>
        </w:numPr>
        <w:spacing w:before="0" w:beforeAutospacing="off" w:after="0" w:afterAutospacing="off" w:line="276" w:lineRule="auto"/>
        <w:ind w:left="720" w:right="0" w:hanging="360"/>
        <w:jc w:val="both"/>
        <w:rPr>
          <w:rFonts w:ascii="Montserrat" w:hAnsi="Montserrat" w:eastAsia="Montserrat" w:cs="Montserrat"/>
          <w:noProof w:val="0"/>
          <w:sz w:val="20"/>
          <w:szCs w:val="20"/>
          <w:highlight w:val="yellow"/>
          <w:lang w:val="fr-FR"/>
        </w:rPr>
      </w:pPr>
      <w:r w:rsidRPr="4D4F50A3" w:rsidR="3F2D56F9">
        <w:rPr>
          <w:rFonts w:ascii="Montserrat" w:hAnsi="Montserrat" w:eastAsia="Montserrat" w:cs="Montserrat"/>
          <w:noProof w:val="0"/>
          <w:sz w:val="20"/>
          <w:szCs w:val="20"/>
          <w:highlight w:val="yellow"/>
          <w:lang w:val="fr-FR"/>
        </w:rPr>
        <w:t>A compléter</w:t>
      </w:r>
    </w:p>
    <w:p xmlns:wp14="http://schemas.microsoft.com/office/word/2010/wordml" w:rsidP="4D4F50A3" wp14:paraId="05F4CE7A" wp14:textId="612823EB">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 </w:t>
      </w:r>
    </w:p>
    <w:p xmlns:wp14="http://schemas.microsoft.com/office/word/2010/wordml" w:rsidP="4D4F50A3" wp14:paraId="432532E1" wp14:textId="374C2F0C">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Chaque réunion du comité de pilotage fera l’objet d’un compte rendu rédigé par La Poste qui sera transmis au Partenaire. Le Partenaire dispose d’un délai de sept (7) Jours Ouvrés pour communiquer à La Poste toute observation qu’il estime nécessaire s’agissant du compte rendu réalisé. </w:t>
      </w:r>
    </w:p>
    <w:p xmlns:wp14="http://schemas.microsoft.com/office/word/2010/wordml" w:rsidP="4D4F50A3" wp14:paraId="18E2CFEA" wp14:textId="7BD22E36">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 xml:space="preserve"> </w:t>
      </w:r>
    </w:p>
    <w:p xmlns:wp14="http://schemas.microsoft.com/office/word/2010/wordml" w:rsidP="4D4F50A3" wp14:paraId="67ADA04A" wp14:textId="3875A3FA">
      <w:pPr>
        <w:spacing w:before="0" w:beforeAutospacing="off" w:after="0" w:afterAutospacing="off" w:line="276" w:lineRule="auto"/>
        <w:jc w:val="both"/>
      </w:pPr>
      <w:r w:rsidRPr="4D4F50A3" w:rsidR="3F2D56F9">
        <w:rPr>
          <w:rFonts w:ascii="Montserrat" w:hAnsi="Montserrat" w:eastAsia="Montserrat" w:cs="Montserrat"/>
          <w:noProof w:val="0"/>
          <w:sz w:val="20"/>
          <w:szCs w:val="20"/>
          <w:lang w:val="fr-FR"/>
        </w:rPr>
        <w:t>Hors la mise à jour de l’Annexe 3, il est expressément convenu que le comité de pilotage n’a pas le pouvoir de modifier les termes du Contrat. Seul un avenant signé par les Parties peut le modifier.</w:t>
      </w:r>
    </w:p>
    <w:p xmlns:wp14="http://schemas.microsoft.com/office/word/2010/wordml" wp14:paraId="3BFEFB25" wp14:textId="10CB3DD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6dab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Montserrat" w:hAnsi="Montserra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ecef95"/>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3F1DF9"/>
    <w:rsid w:val="243F1DF9"/>
    <w:rsid w:val="3F2D56F9"/>
    <w:rsid w:val="4D4F50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1DF9"/>
  <w15:chartTrackingRefBased/>
  <w15:docId w15:val="{850F666C-6E2A-46BC-BB19-45376AE8EA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D4F50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D4F50A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da433874da540a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suivi du contrat</Familledeclause>
    <Contributeur xmlns="beec32a9-2f86-4d36-8d48-f87b8003c444">
      <UserInfo>
        <DisplayName>i:0#.f|membership|julia.degon@laposte.fr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01F005E1-B9F7-4DBB-BCBC-A2556CEE0DE6}"/>
</file>

<file path=customXml/itemProps2.xml><?xml version="1.0" encoding="utf-8"?>
<ds:datastoreItem xmlns:ds="http://schemas.openxmlformats.org/officeDocument/2006/customXml" ds:itemID="{FC364E57-52A6-4CB4-A0E2-BFC447404B07}"/>
</file>

<file path=customXml/itemProps3.xml><?xml version="1.0" encoding="utf-8"?>
<ds:datastoreItem xmlns:ds="http://schemas.openxmlformats.org/officeDocument/2006/customXml" ds:itemID="{B2917CC8-C015-4430-886D-0E9648720E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2025-07-28T08:23:28Z</dcterms:created>
  <dcterms:modified xsi:type="dcterms:W3CDTF">2025-07-28T08:23:43Z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