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263BA2" wp14:paraId="69022052" wp14:textId="4BD44C54">
      <w:pPr>
        <w:pStyle w:val="Heading2"/>
        <w:numPr>
          <w:ilvl w:val="0"/>
          <w:numId w:val="3"/>
        </w:numPr>
        <w:spacing w:before="0" w:beforeAutospacing="off" w:after="0" w:afterAutospacing="off" w:line="276" w:lineRule="auto"/>
        <w:ind w:right="0"/>
        <w:jc w:val="both"/>
        <w:rPr>
          <w:rFonts w:ascii="Montserrat" w:hAnsi="Montserrat" w:eastAsia="Montserrat" w:cs="Montserrat"/>
          <w:b w:val="1"/>
          <w:bCs w:val="1"/>
          <w:strike w:val="0"/>
          <w:dstrike w:val="0"/>
          <w:noProof w:val="0"/>
          <w:color w:val="000000" w:themeColor="text1" w:themeTint="FF" w:themeShade="FF"/>
          <w:sz w:val="20"/>
          <w:szCs w:val="20"/>
          <w:u w:val="single"/>
          <w:lang w:val="fr-FR"/>
        </w:rPr>
      </w:pPr>
      <w:r w:rsidRPr="0A263BA2" w:rsidR="64216E66">
        <w:rPr>
          <w:rFonts w:ascii="Montserrat" w:hAnsi="Montserrat" w:eastAsia="Montserrat" w:cs="Montserrat"/>
          <w:b w:val="1"/>
          <w:bCs w:val="1"/>
          <w:strike w:val="0"/>
          <w:dstrike w:val="0"/>
          <w:noProof w:val="0"/>
          <w:color w:val="000000" w:themeColor="text1" w:themeTint="FF" w:themeShade="FF"/>
          <w:sz w:val="20"/>
          <w:szCs w:val="20"/>
          <w:u w:val="single"/>
          <w:lang w:val="fr-FR"/>
        </w:rPr>
        <w:t>LUTTE CONTRE LA CORRUPTION</w:t>
      </w:r>
    </w:p>
    <w:p xmlns:wp14="http://schemas.microsoft.com/office/word/2010/wordml" w:rsidP="0A263BA2" wp14:paraId="2934A698" wp14:textId="499EAB4C">
      <w:pPr>
        <w:spacing w:before="0" w:beforeAutospacing="off" w:after="0" w:afterAutospacing="off"/>
      </w:pPr>
      <w:r w:rsidRPr="0A263BA2" w:rsidR="64216E66">
        <w:rPr>
          <w:rFonts w:ascii="Montserrat" w:hAnsi="Montserrat" w:eastAsia="Montserrat" w:cs="Montserrat"/>
          <w:noProof w:val="0"/>
          <w:color w:val="000000" w:themeColor="text1" w:themeTint="FF" w:themeShade="FF"/>
          <w:sz w:val="20"/>
          <w:szCs w:val="20"/>
          <w:lang w:val="fr-FR"/>
        </w:rPr>
        <w:t xml:space="preserve"> </w:t>
      </w:r>
    </w:p>
    <w:p xmlns:wp14="http://schemas.microsoft.com/office/word/2010/wordml" w:rsidP="0A263BA2" wp14:paraId="1F9A94B0" wp14:textId="233762AB">
      <w:pPr>
        <w:pStyle w:val="Heading1"/>
        <w:numPr>
          <w:ilvl w:val="0"/>
          <w:numId w:val="2"/>
        </w:numPr>
        <w:spacing w:before="0" w:beforeAutospacing="off" w:after="0" w:afterAutospacing="off"/>
        <w:ind w:left="720" w:right="0" w:hanging="360"/>
        <w:jc w:val="left"/>
        <w:rPr>
          <w:rFonts w:ascii="Montserrat" w:hAnsi="Montserrat" w:eastAsia="Montserrat" w:cs="Montserrat"/>
          <w:b w:val="1"/>
          <w:bCs w:val="1"/>
          <w:noProof w:val="0"/>
          <w:color w:val="000000" w:themeColor="text1" w:themeTint="FF" w:themeShade="FF"/>
          <w:sz w:val="20"/>
          <w:szCs w:val="20"/>
          <w:lang w:val="fr-FR"/>
        </w:rPr>
      </w:pPr>
      <w:r w:rsidRPr="0A263BA2" w:rsidR="64216E66">
        <w:rPr>
          <w:rFonts w:ascii="Montserrat" w:hAnsi="Montserrat" w:eastAsia="Montserrat" w:cs="Montserrat"/>
          <w:b w:val="1"/>
          <w:bCs w:val="1"/>
          <w:noProof w:val="0"/>
          <w:color w:val="000000" w:themeColor="text1" w:themeTint="FF" w:themeShade="FF"/>
          <w:sz w:val="20"/>
          <w:szCs w:val="20"/>
          <w:lang w:val="fr-FR"/>
        </w:rPr>
        <w:t xml:space="preserve"> Respect de la réglementation</w:t>
      </w:r>
    </w:p>
    <w:p xmlns:wp14="http://schemas.microsoft.com/office/word/2010/wordml" w:rsidP="0A263BA2" wp14:paraId="342C6BC4" wp14:textId="2246AE9F">
      <w:pPr>
        <w:spacing w:before="0" w:beforeAutospacing="off" w:after="0" w:afterAutospacing="off" w:line="276" w:lineRule="auto"/>
        <w:jc w:val="both"/>
      </w:pPr>
      <w:r w:rsidRPr="0A263BA2" w:rsidR="64216E66">
        <w:rPr>
          <w:rFonts w:ascii="Montserrat" w:hAnsi="Montserrat" w:eastAsia="Montserrat" w:cs="Montserrat"/>
          <w:noProof w:val="0"/>
          <w:color w:val="000000" w:themeColor="text1" w:themeTint="FF" w:themeShade="FF"/>
          <w:sz w:val="20"/>
          <w:szCs w:val="20"/>
          <w:lang w:val="fr-FR"/>
        </w:rPr>
        <w:t xml:space="preserve"> </w:t>
      </w:r>
    </w:p>
    <w:p xmlns:wp14="http://schemas.microsoft.com/office/word/2010/wordml" w:rsidP="0A263BA2" wp14:paraId="1DAB445D" wp14:textId="3B3FB160">
      <w:pPr>
        <w:spacing w:before="0" w:beforeAutospacing="off" w:after="0" w:afterAutospacing="off" w:line="276" w:lineRule="auto"/>
        <w:jc w:val="both"/>
      </w:pPr>
      <w:r w:rsidRPr="0A263BA2" w:rsidR="64216E66">
        <w:rPr>
          <w:rFonts w:ascii="Montserrat" w:hAnsi="Montserrat" w:eastAsia="Montserrat" w:cs="Montserrat"/>
          <w:noProof w:val="0"/>
          <w:color w:val="000000" w:themeColor="text1" w:themeTint="FF" w:themeShade="FF"/>
          <w:sz w:val="20"/>
          <w:szCs w:val="20"/>
          <w:lang w:val="fr-FR"/>
        </w:rPr>
        <w:t xml:space="preserve">Le Partenaire s’engage, pendant toute la durée d’exécution du Contrat, à respecter l’ensemble des lois, réglementations et normes internationales afférents aux Manquements à la Probité et à prendre connaissance du Code Ethique et Anti-Corruption du groupe La Poste (comprenant la Politique Cadeaux et Invitations) consultable sur le site </w:t>
      </w:r>
      <w:hyperlink r:id="Ra9baca52a9a54ff7">
        <w:r w:rsidRPr="0A263BA2" w:rsidR="64216E66">
          <w:rPr>
            <w:rStyle w:val="Hyperlink"/>
            <w:rFonts w:ascii="Montserrat" w:hAnsi="Montserrat" w:eastAsia="Montserrat" w:cs="Montserrat"/>
            <w:strike w:val="0"/>
            <w:dstrike w:val="0"/>
            <w:noProof w:val="0"/>
            <w:color w:val="0000FF"/>
            <w:sz w:val="20"/>
            <w:szCs w:val="20"/>
            <w:u w:val="none"/>
            <w:lang w:val="fr-FR"/>
          </w:rPr>
          <w:t>www.lapostegroupe.com/fr/ethique-et-deontologie-engagements-de-la-poste</w:t>
        </w:r>
      </w:hyperlink>
      <w:r w:rsidRPr="0A263BA2" w:rsidR="64216E66">
        <w:rPr>
          <w:rFonts w:ascii="Montserrat" w:hAnsi="Montserrat" w:eastAsia="Montserrat" w:cs="Montserrat"/>
          <w:noProof w:val="0"/>
          <w:color w:val="000000" w:themeColor="text1" w:themeTint="FF" w:themeShade="FF"/>
          <w:sz w:val="20"/>
          <w:szCs w:val="20"/>
          <w:lang w:val="fr-FR"/>
        </w:rPr>
        <w:t>.</w:t>
      </w:r>
    </w:p>
    <w:p xmlns:wp14="http://schemas.microsoft.com/office/word/2010/wordml" w:rsidP="0A263BA2" wp14:paraId="7F9A7FCD" wp14:textId="436766FA">
      <w:pPr>
        <w:spacing w:before="0" w:beforeAutospacing="off" w:after="0" w:afterAutospacing="off"/>
      </w:pPr>
      <w:r w:rsidRPr="0A263BA2" w:rsidR="64216E66">
        <w:rPr>
          <w:rFonts w:ascii="Montserrat" w:hAnsi="Montserrat" w:eastAsia="Montserrat" w:cs="Montserrat"/>
          <w:noProof w:val="0"/>
          <w:color w:val="000000" w:themeColor="text1" w:themeTint="FF" w:themeShade="FF"/>
          <w:sz w:val="20"/>
          <w:szCs w:val="20"/>
          <w:lang w:val="fr-FR"/>
        </w:rPr>
        <w:t xml:space="preserve"> </w:t>
      </w:r>
    </w:p>
    <w:p xmlns:wp14="http://schemas.microsoft.com/office/word/2010/wordml" w:rsidP="0A263BA2" wp14:paraId="50284C58" wp14:textId="6B9A1486">
      <w:pPr>
        <w:pStyle w:val="Heading1"/>
        <w:numPr>
          <w:ilvl w:val="0"/>
          <w:numId w:val="2"/>
        </w:numPr>
        <w:spacing w:before="0" w:beforeAutospacing="off" w:after="0" w:afterAutospacing="off"/>
        <w:ind w:left="851" w:right="0" w:hanging="491"/>
        <w:jc w:val="left"/>
        <w:rPr>
          <w:rFonts w:ascii="Montserrat" w:hAnsi="Montserrat" w:eastAsia="Montserrat" w:cs="Montserrat"/>
          <w:b w:val="1"/>
          <w:bCs w:val="1"/>
          <w:noProof w:val="0"/>
          <w:color w:val="000000" w:themeColor="text1" w:themeTint="FF" w:themeShade="FF"/>
          <w:sz w:val="20"/>
          <w:szCs w:val="20"/>
          <w:lang w:val="fr-FR"/>
        </w:rPr>
      </w:pPr>
      <w:r w:rsidRPr="0A263BA2" w:rsidR="64216E66">
        <w:rPr>
          <w:rFonts w:ascii="Montserrat" w:hAnsi="Montserrat" w:eastAsia="Montserrat" w:cs="Montserrat"/>
          <w:b w:val="1"/>
          <w:bCs w:val="1"/>
          <w:noProof w:val="0"/>
          <w:color w:val="000000" w:themeColor="text1" w:themeTint="FF" w:themeShade="FF"/>
          <w:sz w:val="20"/>
          <w:szCs w:val="20"/>
          <w:lang w:val="fr-FR"/>
        </w:rPr>
        <w:t xml:space="preserve">Mise en place d’un dispositif interne de prévention des Manquements à la Probité et obligation d’information </w:t>
      </w:r>
    </w:p>
    <w:p xmlns:wp14="http://schemas.microsoft.com/office/word/2010/wordml" w:rsidP="0A263BA2" wp14:paraId="296D76F4" wp14:textId="23C474A9">
      <w:pPr>
        <w:spacing w:before="0" w:beforeAutospacing="off" w:after="0" w:afterAutospacing="off" w:line="276" w:lineRule="auto"/>
        <w:ind w:left="851" w:right="0" w:hanging="491"/>
        <w:jc w:val="both"/>
      </w:pPr>
      <w:r w:rsidRPr="0A263BA2" w:rsidR="64216E66">
        <w:rPr>
          <w:rFonts w:ascii="Montserrat" w:hAnsi="Montserrat" w:eastAsia="Montserrat" w:cs="Montserrat"/>
          <w:noProof w:val="0"/>
          <w:color w:val="000000" w:themeColor="text1" w:themeTint="FF" w:themeShade="FF"/>
          <w:sz w:val="20"/>
          <w:szCs w:val="20"/>
          <w:lang w:val="fr-FR"/>
        </w:rPr>
        <w:t xml:space="preserve"> </w:t>
      </w:r>
    </w:p>
    <w:p xmlns:wp14="http://schemas.microsoft.com/office/word/2010/wordml" w:rsidP="0A263BA2" wp14:paraId="1BBC0D73" wp14:textId="408A7704">
      <w:pPr>
        <w:spacing w:before="0" w:beforeAutospacing="off" w:after="0" w:afterAutospacing="off" w:line="276" w:lineRule="auto"/>
        <w:jc w:val="both"/>
      </w:pPr>
      <w:r w:rsidRPr="0A263BA2" w:rsidR="64216E66">
        <w:rPr>
          <w:rFonts w:ascii="Montserrat" w:hAnsi="Montserrat" w:eastAsia="Montserrat" w:cs="Montserrat"/>
          <w:noProof w:val="0"/>
          <w:color w:val="000000" w:themeColor="text1" w:themeTint="FF" w:themeShade="FF"/>
          <w:sz w:val="20"/>
          <w:szCs w:val="20"/>
          <w:lang w:val="fr-FR"/>
        </w:rPr>
        <w:t xml:space="preserve">Le Partenaire reconnait avoir mis en œuvre au sein de son entreprise, ou, le cas échéant, s’engage à mettre en œuvre, dans les meilleurs délais suivant la signature du Contrat, un dispositif (composé de règles, systèmes, procédures et contrôles appropriés) visant à prévenir les Manquements à la Probité. </w:t>
      </w:r>
    </w:p>
    <w:p xmlns:wp14="http://schemas.microsoft.com/office/word/2010/wordml" w:rsidP="0A263BA2" wp14:paraId="782C01A7" wp14:textId="7330BE28">
      <w:pPr>
        <w:spacing w:before="0" w:beforeAutospacing="off" w:after="0" w:afterAutospacing="off" w:line="276" w:lineRule="auto"/>
        <w:jc w:val="both"/>
      </w:pPr>
      <w:r w:rsidRPr="0A263BA2" w:rsidR="64216E66">
        <w:rPr>
          <w:rFonts w:ascii="Montserrat" w:hAnsi="Montserrat" w:eastAsia="Montserrat" w:cs="Montserrat"/>
          <w:noProof w:val="0"/>
          <w:color w:val="000000" w:themeColor="text1" w:themeTint="FF" w:themeShade="FF"/>
          <w:sz w:val="20"/>
          <w:szCs w:val="20"/>
          <w:lang w:val="fr-FR"/>
        </w:rPr>
        <w:t xml:space="preserve"> </w:t>
      </w:r>
    </w:p>
    <w:p xmlns:wp14="http://schemas.microsoft.com/office/word/2010/wordml" w:rsidP="0A263BA2" wp14:paraId="3CF20F8C" wp14:textId="2AC74282">
      <w:pPr>
        <w:spacing w:before="0" w:beforeAutospacing="off" w:after="0" w:afterAutospacing="off" w:line="276" w:lineRule="auto"/>
        <w:jc w:val="both"/>
      </w:pPr>
      <w:r w:rsidRPr="0A263BA2" w:rsidR="64216E66">
        <w:rPr>
          <w:rFonts w:ascii="Montserrat" w:hAnsi="Montserrat" w:eastAsia="Montserrat" w:cs="Montserrat"/>
          <w:noProof w:val="0"/>
          <w:color w:val="000000" w:themeColor="text1" w:themeTint="FF" w:themeShade="FF"/>
          <w:sz w:val="20"/>
          <w:szCs w:val="20"/>
          <w:lang w:val="fr-FR"/>
        </w:rPr>
        <w:t>Le Partenaire s’engage à maintenir ce dispositif sans suspension pendant toute la durée d’exécution du Contrat et à apporter, à première demande, les preuves de la mise en place effective du dispositif.</w:t>
      </w:r>
    </w:p>
    <w:p xmlns:wp14="http://schemas.microsoft.com/office/word/2010/wordml" w:rsidP="0A263BA2" wp14:paraId="76CE5DC4" wp14:textId="058FEB2F">
      <w:pPr>
        <w:spacing w:before="0" w:beforeAutospacing="off" w:after="0" w:afterAutospacing="off" w:line="276" w:lineRule="auto"/>
        <w:jc w:val="both"/>
      </w:pPr>
      <w:r w:rsidRPr="0A263BA2" w:rsidR="64216E66">
        <w:rPr>
          <w:rFonts w:ascii="Montserrat" w:hAnsi="Montserrat" w:eastAsia="Montserrat" w:cs="Montserrat"/>
          <w:noProof w:val="0"/>
          <w:color w:val="000000" w:themeColor="text1" w:themeTint="FF" w:themeShade="FF"/>
          <w:sz w:val="20"/>
          <w:szCs w:val="20"/>
          <w:lang w:val="fr-FR"/>
        </w:rPr>
        <w:t xml:space="preserve"> </w:t>
      </w:r>
    </w:p>
    <w:p xmlns:wp14="http://schemas.microsoft.com/office/word/2010/wordml" w:rsidP="0A263BA2" wp14:paraId="04D69013" wp14:textId="6F8AE05A">
      <w:pPr>
        <w:spacing w:before="0" w:beforeAutospacing="off" w:after="0" w:afterAutospacing="off" w:line="276" w:lineRule="auto"/>
        <w:jc w:val="both"/>
      </w:pPr>
      <w:r w:rsidRPr="0A263BA2" w:rsidR="64216E66">
        <w:rPr>
          <w:rFonts w:ascii="Montserrat" w:hAnsi="Montserrat" w:eastAsia="Montserrat" w:cs="Montserrat"/>
          <w:noProof w:val="0"/>
          <w:color w:val="000000" w:themeColor="text1" w:themeTint="FF" w:themeShade="FF"/>
          <w:sz w:val="20"/>
          <w:szCs w:val="20"/>
          <w:lang w:val="fr-FR"/>
        </w:rPr>
        <w:t>Le Partenaire s’engage, pendant toute la durée d’exécution du Contrat, à faire preuve d’une parfaite transparence en informant immédiatement La Poste par écrit en cas de survenance d’un Manquement à la probité (commission avérée ou soupçonnée, condamnation ou ouverture d’une enquête), que ce Manquement concerne le Partenaire directement ou l’une des personnes qui lui est associé (notamment associé, salarié, sociétaire, prestataire, sous-traitant).</w:t>
      </w:r>
    </w:p>
    <w:p xmlns:wp14="http://schemas.microsoft.com/office/word/2010/wordml" w:rsidP="0A263BA2" wp14:paraId="4B408728" wp14:textId="438FE069">
      <w:pPr>
        <w:spacing w:before="0" w:beforeAutospacing="off" w:after="0" w:afterAutospacing="off" w:line="276" w:lineRule="auto"/>
        <w:jc w:val="both"/>
      </w:pPr>
      <w:r w:rsidRPr="0A263BA2" w:rsidR="64216E66">
        <w:rPr>
          <w:rFonts w:ascii="Montserrat" w:hAnsi="Montserrat" w:eastAsia="Montserrat" w:cs="Montserrat"/>
          <w:noProof w:val="0"/>
          <w:color w:val="000000" w:themeColor="text1" w:themeTint="FF" w:themeShade="FF"/>
          <w:sz w:val="20"/>
          <w:szCs w:val="20"/>
          <w:lang w:val="fr-FR"/>
        </w:rPr>
        <w:t xml:space="preserve"> </w:t>
      </w:r>
    </w:p>
    <w:p xmlns:wp14="http://schemas.microsoft.com/office/word/2010/wordml" w:rsidP="0A263BA2" wp14:paraId="58B764CC" wp14:textId="01EA2B66">
      <w:pPr>
        <w:pStyle w:val="Heading1"/>
        <w:numPr>
          <w:ilvl w:val="0"/>
          <w:numId w:val="2"/>
        </w:numPr>
        <w:spacing w:before="0" w:beforeAutospacing="off" w:after="0" w:afterAutospacing="off"/>
        <w:ind w:left="851" w:right="0" w:hanging="491"/>
        <w:jc w:val="left"/>
        <w:rPr>
          <w:rFonts w:ascii="Montserrat" w:hAnsi="Montserrat" w:eastAsia="Montserrat" w:cs="Montserrat"/>
          <w:b w:val="1"/>
          <w:bCs w:val="1"/>
          <w:noProof w:val="0"/>
          <w:color w:val="000000" w:themeColor="text1" w:themeTint="FF" w:themeShade="FF"/>
          <w:sz w:val="20"/>
          <w:szCs w:val="20"/>
          <w:lang w:val="fr-FR"/>
        </w:rPr>
      </w:pPr>
      <w:r w:rsidRPr="0A263BA2" w:rsidR="64216E66">
        <w:rPr>
          <w:rFonts w:ascii="Montserrat" w:hAnsi="Montserrat" w:eastAsia="Montserrat" w:cs="Montserrat"/>
          <w:b w:val="1"/>
          <w:bCs w:val="1"/>
          <w:noProof w:val="0"/>
          <w:color w:val="000000" w:themeColor="text1" w:themeTint="FF" w:themeShade="FF"/>
          <w:sz w:val="20"/>
          <w:szCs w:val="20"/>
          <w:lang w:val="fr-FR"/>
        </w:rPr>
        <w:t>Audit</w:t>
      </w:r>
    </w:p>
    <w:p xmlns:wp14="http://schemas.microsoft.com/office/word/2010/wordml" w:rsidP="0A263BA2" wp14:paraId="538F9143" wp14:textId="09877333">
      <w:pPr>
        <w:spacing w:before="0" w:beforeAutospacing="off" w:after="0" w:afterAutospacing="off" w:line="276" w:lineRule="auto"/>
        <w:jc w:val="both"/>
      </w:pPr>
      <w:r w:rsidRPr="0A263BA2" w:rsidR="64216E66">
        <w:rPr>
          <w:rFonts w:ascii="Montserrat" w:hAnsi="Montserrat" w:eastAsia="Montserrat" w:cs="Montserrat"/>
          <w:noProof w:val="0"/>
          <w:color w:val="000000" w:themeColor="text1" w:themeTint="FF" w:themeShade="FF"/>
          <w:sz w:val="20"/>
          <w:szCs w:val="20"/>
          <w:lang w:val="fr-FR"/>
        </w:rPr>
        <w:t xml:space="preserve"> </w:t>
      </w:r>
    </w:p>
    <w:p xmlns:wp14="http://schemas.microsoft.com/office/word/2010/wordml" w:rsidP="0A263BA2" wp14:paraId="7BA90DAD" wp14:textId="1380A61A">
      <w:pPr>
        <w:spacing w:before="0" w:beforeAutospacing="off" w:after="0" w:afterAutospacing="off" w:line="276" w:lineRule="auto"/>
        <w:jc w:val="both"/>
      </w:pPr>
      <w:r w:rsidRPr="0A263BA2" w:rsidR="64216E66">
        <w:rPr>
          <w:rFonts w:ascii="Montserrat" w:hAnsi="Montserrat" w:eastAsia="Montserrat" w:cs="Montserrat"/>
          <w:noProof w:val="0"/>
          <w:color w:val="000000" w:themeColor="text1" w:themeTint="FF" w:themeShade="FF"/>
          <w:sz w:val="20"/>
          <w:szCs w:val="20"/>
          <w:lang w:val="fr-FR"/>
        </w:rPr>
        <w:t>A tout moment pendant la durée d’exécution du Contrat, La Poste pourra procéder ou faire procéder à des contrôles du respect des obligations à la charge du Partenaire au titre du présent article.</w:t>
      </w:r>
    </w:p>
    <w:p xmlns:wp14="http://schemas.microsoft.com/office/word/2010/wordml" w:rsidP="0A263BA2" wp14:paraId="1F1680C4" wp14:textId="34A557E3">
      <w:pPr>
        <w:spacing w:before="0" w:beforeAutospacing="off" w:after="0" w:afterAutospacing="off" w:line="276" w:lineRule="auto"/>
        <w:jc w:val="both"/>
      </w:pPr>
      <w:r w:rsidRPr="0A263BA2" w:rsidR="64216E66">
        <w:rPr>
          <w:rFonts w:ascii="Montserrat" w:hAnsi="Montserrat" w:eastAsia="Montserrat" w:cs="Montserrat"/>
          <w:noProof w:val="0"/>
          <w:color w:val="000000" w:themeColor="text1" w:themeTint="FF" w:themeShade="FF"/>
          <w:sz w:val="20"/>
          <w:szCs w:val="20"/>
          <w:lang w:val="fr-FR"/>
        </w:rPr>
        <w:t>Dans le cas où La Poste décide de faire procéder à l’audit par un tiers, elle désignera une entreprise indépendante soumise à une obligation de confidentialité, qui en aucun cas ne pourra être un concurrent direct du Partenaire.</w:t>
      </w:r>
    </w:p>
    <w:p xmlns:wp14="http://schemas.microsoft.com/office/word/2010/wordml" w:rsidP="0A263BA2" wp14:paraId="66D94D1D" wp14:textId="4A59EEE9">
      <w:pPr>
        <w:spacing w:before="0" w:beforeAutospacing="off" w:after="0" w:afterAutospacing="off" w:line="276" w:lineRule="auto"/>
        <w:jc w:val="both"/>
      </w:pPr>
      <w:r w:rsidRPr="0A263BA2" w:rsidR="64216E66">
        <w:rPr>
          <w:rFonts w:ascii="Montserrat" w:hAnsi="Montserrat" w:eastAsia="Montserrat" w:cs="Montserrat"/>
          <w:noProof w:val="0"/>
          <w:color w:val="000000" w:themeColor="text1" w:themeTint="FF" w:themeShade="FF"/>
          <w:sz w:val="20"/>
          <w:szCs w:val="20"/>
          <w:lang w:val="fr-FR"/>
        </w:rPr>
        <w:t xml:space="preserve">La Poste informera le Partenaire de son intention d’effectuer un audit 5 (cinq) jours calendaires avant la date prévue pour sa réalisation. </w:t>
      </w:r>
    </w:p>
    <w:p xmlns:wp14="http://schemas.microsoft.com/office/word/2010/wordml" w:rsidP="0A263BA2" wp14:paraId="48636C8D" wp14:textId="17DD3564">
      <w:pPr>
        <w:spacing w:before="0" w:beforeAutospacing="off" w:after="0" w:afterAutospacing="off" w:line="276" w:lineRule="auto"/>
        <w:jc w:val="both"/>
      </w:pPr>
      <w:r w:rsidRPr="0A263BA2" w:rsidR="64216E66">
        <w:rPr>
          <w:rFonts w:ascii="Montserrat" w:hAnsi="Montserrat" w:eastAsia="Montserrat" w:cs="Montserrat"/>
          <w:noProof w:val="0"/>
          <w:color w:val="000000" w:themeColor="text1" w:themeTint="FF" w:themeShade="FF"/>
          <w:sz w:val="20"/>
          <w:szCs w:val="20"/>
          <w:lang w:val="fr-FR"/>
        </w:rPr>
        <w:t xml:space="preserve">Le Partenaire s’engage à assurer le libre accès à ses locaux à l’auditeur désigné, pendant les horaires d’ouverture de ceux-ci. Il s’engage à collaborer de bonne foi avec l’auditeur et notamment à lui communiquer tous les documents et informations nécessaires ou utiles à la réalisation de l’audit. </w:t>
      </w:r>
    </w:p>
    <w:p xmlns:wp14="http://schemas.microsoft.com/office/word/2010/wordml" w:rsidP="0A263BA2" wp14:paraId="2CE8EB8A" wp14:textId="3C100C9D">
      <w:pPr>
        <w:spacing w:before="0" w:beforeAutospacing="off" w:after="0" w:afterAutospacing="off" w:line="276" w:lineRule="auto"/>
        <w:jc w:val="both"/>
      </w:pPr>
      <w:r w:rsidRPr="0A263BA2" w:rsidR="64216E66">
        <w:rPr>
          <w:rFonts w:ascii="Montserrat" w:hAnsi="Montserrat" w:eastAsia="Montserrat" w:cs="Montserrat"/>
          <w:noProof w:val="0"/>
          <w:color w:val="000000" w:themeColor="text1" w:themeTint="FF" w:themeShade="FF"/>
          <w:sz w:val="20"/>
          <w:szCs w:val="20"/>
          <w:lang w:val="fr-FR"/>
        </w:rPr>
        <w:t>A cet effet, le Partenaire s’engage à mettre à disposition de l’auditeur les archives relatives à ses activités durant l’exécution du Contrat, y compris les documents comptables sous une forme exploitable par l’auditeur.</w:t>
      </w:r>
    </w:p>
    <w:p xmlns:wp14="http://schemas.microsoft.com/office/word/2010/wordml" w:rsidP="0A263BA2" wp14:paraId="155FF5D3" wp14:textId="4A601BC9">
      <w:pPr>
        <w:spacing w:before="0" w:beforeAutospacing="off" w:after="0" w:afterAutospacing="off" w:line="276" w:lineRule="auto"/>
        <w:jc w:val="both"/>
      </w:pPr>
      <w:r w:rsidRPr="0A263BA2" w:rsidR="64216E66">
        <w:rPr>
          <w:rFonts w:ascii="Montserrat" w:hAnsi="Montserrat" w:eastAsia="Montserrat" w:cs="Montserrat"/>
          <w:noProof w:val="0"/>
          <w:color w:val="000000" w:themeColor="text1" w:themeTint="FF" w:themeShade="FF"/>
          <w:sz w:val="20"/>
          <w:szCs w:val="20"/>
          <w:lang w:val="fr-FR"/>
        </w:rPr>
        <w:t>L’audit donnera lieu à l‘établissement d’un rapport, dont La Poste communiquera une copie au Partenaire.</w:t>
      </w:r>
    </w:p>
    <w:p xmlns:wp14="http://schemas.microsoft.com/office/word/2010/wordml" w:rsidP="0A263BA2" wp14:paraId="45F33696" wp14:textId="54F1723F">
      <w:pPr>
        <w:spacing w:before="0" w:beforeAutospacing="off" w:after="0" w:afterAutospacing="off" w:line="276" w:lineRule="auto"/>
        <w:jc w:val="both"/>
      </w:pPr>
      <w:r w:rsidRPr="0A263BA2" w:rsidR="64216E66">
        <w:rPr>
          <w:rFonts w:ascii="Montserrat" w:hAnsi="Montserrat" w:eastAsia="Montserrat" w:cs="Montserrat"/>
          <w:noProof w:val="0"/>
          <w:color w:val="000000" w:themeColor="text1" w:themeTint="FF" w:themeShade="FF"/>
          <w:sz w:val="20"/>
          <w:szCs w:val="20"/>
          <w:lang w:val="fr-FR"/>
        </w:rPr>
        <w:t>Si le rapport d’audit révèle des manquements du Partenaire à ses obligations, La Poste pourra, conformément à l’article « Résiliation », prononcer la résiliation immédiate de plein droit du Contrat.</w:t>
      </w:r>
    </w:p>
    <w:p xmlns:wp14="http://schemas.microsoft.com/office/word/2010/wordml" w:rsidP="0A263BA2" wp14:paraId="52ED01E0" wp14:textId="2B4EF4AD">
      <w:pPr>
        <w:spacing w:before="0" w:beforeAutospacing="off" w:after="0" w:afterAutospacing="off" w:line="276" w:lineRule="auto"/>
        <w:jc w:val="both"/>
      </w:pPr>
      <w:r w:rsidRPr="0A263BA2" w:rsidR="64216E66">
        <w:rPr>
          <w:rFonts w:ascii="Montserrat" w:hAnsi="Montserrat" w:eastAsia="Montserrat" w:cs="Montserrat"/>
          <w:noProof w:val="0"/>
          <w:color w:val="000000" w:themeColor="text1" w:themeTint="FF" w:themeShade="FF"/>
          <w:sz w:val="20"/>
          <w:szCs w:val="20"/>
          <w:lang w:val="fr-FR"/>
        </w:rPr>
        <w:t>Le coût de l’audit sera supporté par La Poste, sauf s’il révèle un manquement du Partenaire à ses obligations. Dans cette hypothèse, le Partenaire remboursera à La Poste les frais d’audit, sur présentation de la facture et des justificatifs correspondants.</w:t>
      </w:r>
    </w:p>
    <w:p xmlns:wp14="http://schemas.microsoft.com/office/word/2010/wordml" w:rsidP="0A263BA2" wp14:paraId="5B6F0F68" wp14:textId="05CC6B89">
      <w:pPr>
        <w:spacing w:before="0" w:beforeAutospacing="off" w:after="0" w:afterAutospacing="off" w:line="276" w:lineRule="auto"/>
        <w:jc w:val="both"/>
      </w:pPr>
      <w:r w:rsidRPr="0A263BA2" w:rsidR="64216E66">
        <w:rPr>
          <w:rFonts w:ascii="Montserrat" w:hAnsi="Montserrat" w:eastAsia="Montserrat" w:cs="Montserrat"/>
          <w:noProof w:val="0"/>
          <w:color w:val="000000" w:themeColor="text1" w:themeTint="FF" w:themeShade="FF"/>
          <w:sz w:val="20"/>
          <w:szCs w:val="20"/>
          <w:lang w:val="fr-FR"/>
        </w:rPr>
        <w:t xml:space="preserve"> </w:t>
      </w:r>
    </w:p>
    <w:p xmlns:wp14="http://schemas.microsoft.com/office/word/2010/wordml" w:rsidP="431ACA7D" wp14:paraId="7D59865A" wp14:textId="743B759A">
      <w:pPr>
        <w:pStyle w:val="Heading1"/>
        <w:numPr>
          <w:ilvl w:val="0"/>
          <w:numId w:val="4"/>
        </w:numPr>
        <w:spacing w:before="0" w:beforeAutospacing="off" w:after="0" w:afterAutospacing="off"/>
        <w:ind w:right="0"/>
        <w:jc w:val="left"/>
        <w:rPr>
          <w:rFonts w:ascii="Montserrat" w:hAnsi="Montserrat" w:eastAsia="Montserrat" w:cs="Montserrat"/>
          <w:b w:val="1"/>
          <w:bCs w:val="1"/>
          <w:noProof w:val="0"/>
          <w:color w:val="000000" w:themeColor="text1" w:themeTint="FF" w:themeShade="FF"/>
          <w:sz w:val="20"/>
          <w:szCs w:val="20"/>
          <w:lang w:val="fr-FR"/>
        </w:rPr>
      </w:pPr>
      <w:r w:rsidRPr="431ACA7D" w:rsidR="64216E66">
        <w:rPr>
          <w:rFonts w:ascii="Montserrat" w:hAnsi="Montserrat" w:eastAsia="Montserrat" w:cs="Montserrat"/>
          <w:b w:val="1"/>
          <w:bCs w:val="1"/>
          <w:noProof w:val="0"/>
          <w:color w:val="000000" w:themeColor="text1" w:themeTint="FF" w:themeShade="FF"/>
          <w:sz w:val="20"/>
          <w:szCs w:val="20"/>
          <w:lang w:val="fr-FR"/>
        </w:rPr>
        <w:t>Résiliation</w:t>
      </w:r>
    </w:p>
    <w:p xmlns:wp14="http://schemas.microsoft.com/office/word/2010/wordml" w:rsidP="0A263BA2" wp14:paraId="25F23E87" wp14:textId="01D6D36B">
      <w:pPr>
        <w:spacing w:before="0" w:beforeAutospacing="off" w:after="0" w:afterAutospacing="off" w:line="276" w:lineRule="auto"/>
        <w:jc w:val="both"/>
      </w:pPr>
      <w:r w:rsidRPr="0A263BA2" w:rsidR="64216E66">
        <w:rPr>
          <w:rFonts w:ascii="Montserrat" w:hAnsi="Montserrat" w:eastAsia="Montserrat" w:cs="Montserrat"/>
          <w:noProof w:val="0"/>
          <w:color w:val="000000" w:themeColor="text1" w:themeTint="FF" w:themeShade="FF"/>
          <w:sz w:val="20"/>
          <w:szCs w:val="20"/>
          <w:lang w:val="fr-FR"/>
        </w:rPr>
        <w:t xml:space="preserve"> </w:t>
      </w:r>
    </w:p>
    <w:p xmlns:wp14="http://schemas.microsoft.com/office/word/2010/wordml" w:rsidP="0A263BA2" wp14:paraId="509F9A24" wp14:textId="3B0EC63D">
      <w:pPr>
        <w:spacing w:before="0" w:beforeAutospacing="off" w:after="0" w:afterAutospacing="off" w:line="276" w:lineRule="auto"/>
        <w:jc w:val="both"/>
      </w:pPr>
      <w:r w:rsidRPr="0A263BA2" w:rsidR="64216E66">
        <w:rPr>
          <w:rFonts w:ascii="Montserrat" w:hAnsi="Montserrat" w:eastAsia="Montserrat" w:cs="Montserrat"/>
          <w:noProof w:val="0"/>
          <w:color w:val="000000" w:themeColor="text1" w:themeTint="FF" w:themeShade="FF"/>
          <w:sz w:val="20"/>
          <w:szCs w:val="20"/>
          <w:lang w:val="fr-FR"/>
        </w:rPr>
        <w:t>En cas de manquement spécifique aux engagements de probité pesant sur le Partenaire au titre de l’article « Lutte contre la corruption » des présentes, La Poste sera en droit de prononcer la résiliation immédiate et de plein droit du Contrat aux torts exclusifs du Partenaire, sans qu’il soit besoin d’accomplir de formalité judiciaire ou autre.</w:t>
      </w:r>
    </w:p>
    <w:p xmlns:wp14="http://schemas.microsoft.com/office/word/2010/wordml" wp14:paraId="3BFEFB25" wp14:textId="72225635"/>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58c072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60508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39fe8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a69ab0"/>
    <w:multiLevelType xmlns:w="http://schemas.openxmlformats.org/wordprocessingml/2006/main" w:val="hybridMultilevel"/>
    <w:lvl xmlns:w="http://schemas.openxmlformats.org/wordprocessingml/2006/main" w:ilvl="0">
      <w:start w:val="1"/>
      <w:numFmt w:val="decimal"/>
      <w:lvlText w:val="%1 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EFE00E"/>
    <w:rsid w:val="0A263BA2"/>
    <w:rsid w:val="32EFE00E"/>
    <w:rsid w:val="431ACA7D"/>
    <w:rsid w:val="64216E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FE00E"/>
  <w15:chartTrackingRefBased/>
  <w15:docId w15:val="{D580FD96-4CA8-488D-8961-43F885912D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A263BA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0A263BA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0A263BA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lapostegroupe.com/fr/ethique-et-deontologie-engagements-de-la-poste" TargetMode="External" Id="Ra9baca52a9a54ff7" /><Relationship Type="http://schemas.openxmlformats.org/officeDocument/2006/relationships/numbering" Target="numbering.xml" Id="Red67b8c42675441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lise.devecis@laposte.fr</DisplayName>
        <AccountId>218</AccountId>
        <AccountType/>
      </UserInfo>
    </Jurister_x00e9_f_x00e9_rent>
    <domaine xmlns="beec32a9-2f86-4d36-8d48-f87b8003c444">clauses spécifiques Distribution</domaine>
    <Modop xmlns="beec32a9-2f86-4d36-8d48-f87b8003c444">Dépôt-vente</Modop>
    <typologiedem_x00e9_tier xmlns="beec32a9-2f86-4d36-8d48-f87b8003c444">BGPN_commercial</typologiedem_x00e9_tier>
    <datedemise_x00e0_jourdelaclause xmlns="beec32a9-2f86-4d36-8d48-f87b8003c444">2025-07-27T22:00:00+00:00</datedemise_x00e0_jourdelaclause>
    <Familledeclause xmlns="beec32a9-2f86-4d36-8d48-f87b8003c444">conformité</Familledeclause>
    <Contributeur xmlns="beec32a9-2f86-4d36-8d48-f87b8003c444">
      <UserInfo>
        <DisplayName>julia.degon@laposte.fr</DisplayName>
        <AccountId>207</AccountId>
        <AccountType/>
      </UserInfo>
      <UserInfo>
        <DisplayName>louis1.bonin@laposte.fr</DisplayName>
        <AccountId>30516</AccountId>
        <AccountType/>
      </UserInfo>
    </Contributeur>
  </documentManagement>
</p:properties>
</file>

<file path=customXml/itemProps1.xml><?xml version="1.0" encoding="utf-8"?>
<ds:datastoreItem xmlns:ds="http://schemas.openxmlformats.org/officeDocument/2006/customXml" ds:itemID="{C0383E62-2A10-43DC-97BF-6E3DA555B2AE}"/>
</file>

<file path=customXml/itemProps2.xml><?xml version="1.0" encoding="utf-8"?>
<ds:datastoreItem xmlns:ds="http://schemas.openxmlformats.org/officeDocument/2006/customXml" ds:itemID="{FF3F22E4-9A85-4493-A488-7667254EB1E8}"/>
</file>

<file path=customXml/itemProps3.xml><?xml version="1.0" encoding="utf-8"?>
<ds:datastoreItem xmlns:ds="http://schemas.openxmlformats.org/officeDocument/2006/customXml" ds:itemID="{2D6168D4-C9CA-442E-8AFA-BB1A3647160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DEVECIS Lise</dc:creator>
  <cp:keywords/>
  <dc:description/>
  <cp:lastModifiedBy>DEVECIS Lise</cp:lastModifiedBy>
  <dcterms:created xsi:type="dcterms:W3CDTF">2025-07-28T08:33:55Z</dcterms:created>
  <dcterms:modified xsi:type="dcterms:W3CDTF">2025-07-28T08:35:06Z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