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5B6E" w14:textId="77777777" w:rsidR="00A71D13" w:rsidRPr="00A71D13" w:rsidRDefault="00A71D13" w:rsidP="00A71D13">
      <w:pPr>
        <w:keepLines/>
        <w:jc w:val="both"/>
        <w:rPr>
          <w:rFonts w:ascii="Montserrat" w:hAnsi="Montserrat" w:cs="Calibri"/>
          <w:b/>
          <w:sz w:val="18"/>
          <w:szCs w:val="18"/>
        </w:rPr>
      </w:pPr>
      <w:r w:rsidRPr="00A71D13">
        <w:rPr>
          <w:rFonts w:ascii="Montserrat" w:eastAsia="Calibri" w:hAnsi="Montserrat" w:cstheme="minorHAnsi"/>
          <w:b/>
          <w:bCs/>
          <w:sz w:val="18"/>
          <w:szCs w:val="18"/>
        </w:rPr>
        <w:t xml:space="preserve">ARTICLE 19 - </w:t>
      </w:r>
      <w:r w:rsidRPr="00A71D13">
        <w:rPr>
          <w:rFonts w:ascii="Montserrat" w:hAnsi="Montserrat" w:cs="Calibri"/>
          <w:b/>
          <w:sz w:val="18"/>
          <w:szCs w:val="18"/>
        </w:rPr>
        <w:t>CONVENTION DE PREUVE</w:t>
      </w:r>
    </w:p>
    <w:p w14:paraId="32BE7E94" w14:textId="77777777" w:rsidR="00A71D13" w:rsidRPr="00A71D13" w:rsidRDefault="00A71D13" w:rsidP="00A71D13">
      <w:pPr>
        <w:keepLines/>
        <w:jc w:val="both"/>
        <w:rPr>
          <w:rFonts w:ascii="Montserrat" w:hAnsi="Montserrat" w:cs="Calibri"/>
          <w:b/>
          <w:sz w:val="18"/>
          <w:szCs w:val="18"/>
        </w:rPr>
      </w:pPr>
    </w:p>
    <w:p w14:paraId="510AB1A8" w14:textId="77777777" w:rsidR="00A71D13" w:rsidRPr="00A71D13" w:rsidRDefault="00A71D13" w:rsidP="00A71D13">
      <w:pPr>
        <w:keepLines/>
        <w:jc w:val="both"/>
        <w:rPr>
          <w:rFonts w:ascii="Montserrat" w:hAnsi="Montserrat" w:cs="Calibri"/>
          <w:b/>
          <w:sz w:val="18"/>
          <w:szCs w:val="18"/>
        </w:rPr>
      </w:pPr>
      <w:r w:rsidRPr="00A71D13">
        <w:rPr>
          <w:rFonts w:ascii="Montserrat" w:hAnsi="Montserrat" w:cstheme="minorHAnsi"/>
          <w:bCs/>
          <w:sz w:val="18"/>
          <w:szCs w:val="18"/>
        </w:rPr>
        <w:t>Dans le cadre du Contrat, les Parties s'accordent sur la valeur probante de la transmission dématérialisée de données par courrier électronique, la Station ou encore l’échange de données informatisées.</w:t>
      </w:r>
    </w:p>
    <w:p w14:paraId="224E5539" w14:textId="77777777" w:rsidR="00A71D13" w:rsidRPr="00A71D13" w:rsidRDefault="00A71D13" w:rsidP="00A71D13">
      <w:pPr>
        <w:keepLines/>
        <w:spacing w:before="240"/>
        <w:jc w:val="both"/>
        <w:rPr>
          <w:rFonts w:ascii="Montserrat" w:hAnsi="Montserrat" w:cstheme="minorHAnsi"/>
          <w:sz w:val="18"/>
          <w:szCs w:val="18"/>
        </w:rPr>
      </w:pPr>
      <w:r w:rsidRPr="00A71D13">
        <w:rPr>
          <w:rFonts w:ascii="Montserrat" w:hAnsi="Montserrat" w:cstheme="minorHAnsi"/>
          <w:bCs/>
          <w:sz w:val="18"/>
          <w:szCs w:val="18"/>
        </w:rPr>
        <w:t>Tout échange de données dématérialisées doit donner lieu à un accusé de réception permettant de prouver que les données ont bien été transmises entre les Parties.</w:t>
      </w:r>
    </w:p>
    <w:p w14:paraId="3228215B" w14:textId="77777777" w:rsidR="00A71D13" w:rsidRPr="00A71D13" w:rsidRDefault="00A71D13" w:rsidP="00A71D13">
      <w:pPr>
        <w:keepLines/>
        <w:spacing w:before="240"/>
        <w:jc w:val="both"/>
        <w:rPr>
          <w:rFonts w:ascii="Montserrat" w:hAnsi="Montserrat" w:cstheme="minorHAnsi"/>
          <w:sz w:val="18"/>
          <w:szCs w:val="18"/>
        </w:rPr>
      </w:pPr>
      <w:r w:rsidRPr="00A71D13">
        <w:rPr>
          <w:rFonts w:ascii="Montserrat" w:hAnsi="Montserrat" w:cstheme="minorHAnsi"/>
          <w:bCs/>
          <w:sz w:val="18"/>
          <w:szCs w:val="18"/>
        </w:rPr>
        <w:t xml:space="preserve">Les Parties s'engagent à ne pas contester la recevabilité, la validité ou la force probante des éléments susvisés, sur le fondement de quelque disposition légale que ce soit et qui spécifierait que ceux-ci ne peuvent constituer une preuve. </w:t>
      </w:r>
    </w:p>
    <w:p w14:paraId="48947BFF" w14:textId="77777777" w:rsidR="00A71D13" w:rsidRPr="00A71D13" w:rsidRDefault="00A71D13" w:rsidP="00A71D13">
      <w:pPr>
        <w:jc w:val="both"/>
        <w:rPr>
          <w:rFonts w:ascii="Montserrat" w:hAnsi="Montserrat" w:cstheme="minorHAnsi"/>
          <w:b/>
          <w:sz w:val="18"/>
          <w:szCs w:val="18"/>
        </w:rPr>
      </w:pPr>
    </w:p>
    <w:p w14:paraId="0FD20448" w14:textId="77777777" w:rsidR="00703D60" w:rsidRPr="00A71D13" w:rsidRDefault="00703D60" w:rsidP="00A71D13"/>
    <w:sectPr w:rsidR="00703D60" w:rsidRPr="00A71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7197"/>
    <w:multiLevelType w:val="hybridMultilevel"/>
    <w:tmpl w:val="E29409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9207F6">
      <w:start w:val="1"/>
      <w:numFmt w:val="decimal"/>
      <w:lvlText w:val="%2."/>
      <w:lvlJc w:val="left"/>
      <w:pPr>
        <w:ind w:left="1211" w:hanging="360"/>
      </w:pPr>
      <w:rPr>
        <w:rFonts w:ascii="Calibri" w:hAnsi="Calibri" w:hint="default"/>
        <w:sz w:val="22"/>
        <w:szCs w:val="22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067589"/>
    <w:multiLevelType w:val="hybridMultilevel"/>
    <w:tmpl w:val="E6E8F95E"/>
    <w:lvl w:ilvl="0" w:tplc="3CBA357A">
      <w:start w:val="1"/>
      <w:numFmt w:val="decimal"/>
      <w:pStyle w:val="Style1Pliade"/>
      <w:lvlText w:val="ARTICLE %1"/>
      <w:lvlJc w:val="left"/>
      <w:pPr>
        <w:ind w:left="3192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011" w:hanging="360"/>
      </w:pPr>
    </w:lvl>
    <w:lvl w:ilvl="2" w:tplc="040C001B" w:tentative="1">
      <w:start w:val="1"/>
      <w:numFmt w:val="lowerRoman"/>
      <w:lvlText w:val="%3."/>
      <w:lvlJc w:val="right"/>
      <w:pPr>
        <w:ind w:left="1731" w:hanging="180"/>
      </w:pPr>
    </w:lvl>
    <w:lvl w:ilvl="3" w:tplc="040C000F" w:tentative="1">
      <w:start w:val="1"/>
      <w:numFmt w:val="decimal"/>
      <w:lvlText w:val="%4."/>
      <w:lvlJc w:val="left"/>
      <w:pPr>
        <w:ind w:left="2451" w:hanging="360"/>
      </w:pPr>
    </w:lvl>
    <w:lvl w:ilvl="4" w:tplc="040C0019" w:tentative="1">
      <w:start w:val="1"/>
      <w:numFmt w:val="lowerLetter"/>
      <w:lvlText w:val="%5."/>
      <w:lvlJc w:val="left"/>
      <w:pPr>
        <w:ind w:left="3171" w:hanging="360"/>
      </w:pPr>
    </w:lvl>
    <w:lvl w:ilvl="5" w:tplc="040C001B" w:tentative="1">
      <w:start w:val="1"/>
      <w:numFmt w:val="lowerRoman"/>
      <w:lvlText w:val="%6."/>
      <w:lvlJc w:val="right"/>
      <w:pPr>
        <w:ind w:left="3891" w:hanging="180"/>
      </w:pPr>
    </w:lvl>
    <w:lvl w:ilvl="6" w:tplc="040C000F" w:tentative="1">
      <w:start w:val="1"/>
      <w:numFmt w:val="decimal"/>
      <w:lvlText w:val="%7."/>
      <w:lvlJc w:val="left"/>
      <w:pPr>
        <w:ind w:left="4611" w:hanging="360"/>
      </w:pPr>
    </w:lvl>
    <w:lvl w:ilvl="7" w:tplc="040C0019" w:tentative="1">
      <w:start w:val="1"/>
      <w:numFmt w:val="lowerLetter"/>
      <w:lvlText w:val="%8."/>
      <w:lvlJc w:val="left"/>
      <w:pPr>
        <w:ind w:left="5331" w:hanging="360"/>
      </w:pPr>
    </w:lvl>
    <w:lvl w:ilvl="8" w:tplc="040C001B" w:tentative="1">
      <w:start w:val="1"/>
      <w:numFmt w:val="lowerRoman"/>
      <w:lvlText w:val="%9."/>
      <w:lvlJc w:val="right"/>
      <w:pPr>
        <w:ind w:left="6051" w:hanging="180"/>
      </w:pPr>
    </w:lvl>
  </w:abstractNum>
  <w:num w:numId="1" w16cid:durableId="1544903773">
    <w:abstractNumId w:val="0"/>
  </w:num>
  <w:num w:numId="2" w16cid:durableId="173692595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0B2973"/>
    <w:rsid w:val="000E0924"/>
    <w:rsid w:val="001C7B13"/>
    <w:rsid w:val="00264177"/>
    <w:rsid w:val="002D5DF3"/>
    <w:rsid w:val="004B523B"/>
    <w:rsid w:val="004C1031"/>
    <w:rsid w:val="004D27B3"/>
    <w:rsid w:val="005C32E9"/>
    <w:rsid w:val="00703D60"/>
    <w:rsid w:val="00705D96"/>
    <w:rsid w:val="00706E6E"/>
    <w:rsid w:val="00714899"/>
    <w:rsid w:val="00756628"/>
    <w:rsid w:val="007666C5"/>
    <w:rsid w:val="00807183"/>
    <w:rsid w:val="00886F9E"/>
    <w:rsid w:val="008914CC"/>
    <w:rsid w:val="008A6027"/>
    <w:rsid w:val="009050C4"/>
    <w:rsid w:val="00964B4A"/>
    <w:rsid w:val="00996720"/>
    <w:rsid w:val="00A71D13"/>
    <w:rsid w:val="00A92519"/>
    <w:rsid w:val="00AA4297"/>
    <w:rsid w:val="00B15C97"/>
    <w:rsid w:val="00BE216E"/>
    <w:rsid w:val="00D26476"/>
    <w:rsid w:val="00D655C8"/>
    <w:rsid w:val="00D8320C"/>
    <w:rsid w:val="00DF6A1A"/>
    <w:rsid w:val="00E1310F"/>
    <w:rsid w:val="00E73268"/>
    <w:rsid w:val="00EE3CCB"/>
    <w:rsid w:val="00F0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customStyle="1" w:styleId="hgkelc">
    <w:name w:val="hgkelc"/>
    <w:basedOn w:val="Policepardfaut"/>
    <w:rsid w:val="008914CC"/>
  </w:style>
  <w:style w:type="paragraph" w:styleId="NormalWeb">
    <w:name w:val="Normal (Web)"/>
    <w:basedOn w:val="Normal"/>
    <w:uiPriority w:val="99"/>
    <w:unhideWhenUsed/>
    <w:rsid w:val="00E73268"/>
    <w:pPr>
      <w:spacing w:before="100" w:beforeAutospacing="1" w:after="100" w:afterAutospacing="1"/>
    </w:pPr>
    <w:rPr>
      <w:sz w:val="24"/>
      <w:szCs w:val="24"/>
    </w:rPr>
  </w:style>
  <w:style w:type="character" w:customStyle="1" w:styleId="ui-provider">
    <w:name w:val="ui-provider"/>
    <w:basedOn w:val="Policepardfaut"/>
    <w:rsid w:val="00E73268"/>
  </w:style>
  <w:style w:type="paragraph" w:customStyle="1" w:styleId="Default">
    <w:name w:val="Default"/>
    <w:basedOn w:val="Normal"/>
    <w:rsid w:val="00EE3CCB"/>
    <w:pPr>
      <w:autoSpaceDE w:val="0"/>
      <w:autoSpaceDN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Style1Pliade">
    <w:name w:val="Style1 Pléiade"/>
    <w:basedOn w:val="Normal"/>
    <w:next w:val="Normal"/>
    <w:link w:val="Style1PliadeCar"/>
    <w:qFormat/>
    <w:rsid w:val="00D26476"/>
    <w:pPr>
      <w:numPr>
        <w:numId w:val="2"/>
      </w:numPr>
      <w:autoSpaceDE w:val="0"/>
      <w:autoSpaceDN w:val="0"/>
      <w:adjustRightInd w:val="0"/>
      <w:spacing w:line="240" w:lineRule="exact"/>
      <w:jc w:val="both"/>
    </w:pPr>
    <w:rPr>
      <w:rFonts w:ascii="Verdana" w:hAnsi="Verdana" w:cs="Arial"/>
      <w:b/>
      <w:bCs/>
      <w:color w:val="000080"/>
    </w:rPr>
  </w:style>
  <w:style w:type="character" w:customStyle="1" w:styleId="Style1PliadeCar">
    <w:name w:val="Style1 Pléiade Car"/>
    <w:link w:val="Style1Pliade"/>
    <w:rsid w:val="00D26476"/>
    <w:rPr>
      <w:rFonts w:ascii="Verdana" w:eastAsia="Times New Roman" w:hAnsi="Verdana" w:cs="Arial"/>
      <w:b/>
      <w:bCs/>
      <w:color w:val="000080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preuve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C3D0C061-55E6-4040-A418-D5DA2D916CF4}"/>
</file>

<file path=customXml/itemProps2.xml><?xml version="1.0" encoding="utf-8"?>
<ds:datastoreItem xmlns:ds="http://schemas.openxmlformats.org/officeDocument/2006/customXml" ds:itemID="{5EF9B29D-3359-4908-B3DB-4F50C11D27F5}"/>
</file>

<file path=customXml/itemProps3.xml><?xml version="1.0" encoding="utf-8"?>
<ds:datastoreItem xmlns:ds="http://schemas.openxmlformats.org/officeDocument/2006/customXml" ds:itemID="{A2864997-C6A8-45D5-9224-1FF58337B7E3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545</Characters>
  <Application>Microsoft Office Word</Application>
  <DocSecurity>0</DocSecurity>
  <Lines>4</Lines>
  <Paragraphs>1</Paragraphs>
  <ScaleCrop>false</ScaleCrop>
  <Company>La Poste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3</cp:revision>
  <dcterms:created xsi:type="dcterms:W3CDTF">2025-07-15T08:48:00Z</dcterms:created>
  <dcterms:modified xsi:type="dcterms:W3CDTF">2025-07-15T08:48:00Z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