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30FFB8" wp14:paraId="48AF9346" wp14:textId="26AD17A4">
      <w:pPr>
        <w:pStyle w:val="Heading2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2C30FFB8" w:rsidR="2A1B9B69"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  <w:t>OBLIGATIONS DU PARTENAIRE</w:t>
      </w:r>
    </w:p>
    <w:p xmlns:wp14="http://schemas.microsoft.com/office/word/2010/wordml" w:rsidP="2C30FFB8" wp14:paraId="2BF79F93" wp14:textId="5AEDD2EB">
      <w:pPr>
        <w:spacing w:before="0" w:beforeAutospacing="off" w:after="0" w:afterAutospacing="off" w:line="276" w:lineRule="auto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0F10E6A7" wp14:textId="2CD9BD4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noProof w:val="0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b w:val="1"/>
          <w:bCs w:val="1"/>
          <w:noProof w:val="0"/>
          <w:sz w:val="20"/>
          <w:szCs w:val="20"/>
          <w:lang w:val="fr-FR"/>
        </w:rPr>
        <w:t>Relation avec les Clients</w:t>
      </w:r>
    </w:p>
    <w:p xmlns:wp14="http://schemas.microsoft.com/office/word/2010/wordml" w:rsidP="2C30FFB8" wp14:paraId="21F2010C" wp14:textId="397CC7BE">
      <w:pPr>
        <w:spacing w:before="0" w:beforeAutospacing="off" w:after="0" w:afterAutospacing="off" w:line="276" w:lineRule="auto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1A14B702" wp14:textId="1A15C19F">
      <w:pPr>
        <w:spacing w:before="0" w:beforeAutospacing="off" w:after="0" w:afterAutospacing="off" w:line="276" w:lineRule="auto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Pendant la durée du Contrat, le Partenaire s’engage à faire son affaire personnelle de toute contestation ou réclamation d’un Client, à l’exception de ce qui résulte d’un manquement de La Poste aux obligations qui lui incombent en vertu du Contrat.</w:t>
      </w:r>
    </w:p>
    <w:p xmlns:wp14="http://schemas.microsoft.com/office/word/2010/wordml" w:rsidP="2C30FFB8" wp14:paraId="7FB299E2" wp14:textId="66E2DD77">
      <w:pPr>
        <w:tabs>
          <w:tab w:val="left" w:leader="none" w:pos="0"/>
          <w:tab w:val="left" w:leader="none" w:pos="720"/>
          <w:tab w:val="left" w:leader="none" w:pos="6691"/>
        </w:tabs>
        <w:spacing w:before="0" w:beforeAutospacing="off" w:after="0" w:afterAutospacing="off" w:line="276" w:lineRule="auto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6AAA1437" wp14:textId="1F429F0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noProof w:val="0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b w:val="1"/>
          <w:bCs w:val="1"/>
          <w:noProof w:val="0"/>
          <w:sz w:val="20"/>
          <w:szCs w:val="20"/>
          <w:lang w:val="fr-FR"/>
        </w:rPr>
        <w:t>Relation avec La Poste</w:t>
      </w:r>
    </w:p>
    <w:p xmlns:wp14="http://schemas.microsoft.com/office/word/2010/wordml" w:rsidP="2C30FFB8" wp14:paraId="6A354585" wp14:textId="43C5AF91">
      <w:pPr>
        <w:tabs>
          <w:tab w:val="left" w:leader="none" w:pos="708"/>
        </w:tabs>
        <w:spacing w:before="0" w:beforeAutospacing="off" w:after="0" w:afterAutospacing="off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1CB0CAE0" wp14:textId="26EB05E5">
      <w:pPr>
        <w:spacing w:before="0" w:beforeAutospacing="off" w:after="0" w:afterAutospacing="off" w:line="276" w:lineRule="auto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Pendant la durée du Contrat, le Partenaire s’engage à :</w:t>
      </w:r>
    </w:p>
    <w:p xmlns:wp14="http://schemas.microsoft.com/office/word/2010/wordml" w:rsidP="2C30FFB8" wp14:paraId="2AA6D00F" wp14:textId="02E5BDC6">
      <w:pPr>
        <w:spacing w:before="0" w:beforeAutospacing="off" w:after="0" w:afterAutospacing="off" w:line="276" w:lineRule="auto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7059BC2F" wp14:textId="128C71A7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jc w:val="both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Concevoir, fabriquer et fournir le Dispositif de promotion dans les conditions définies à l’article « Communication » du Contrat.</w:t>
      </w:r>
      <w:r w:rsidRPr="2C30FFB8" w:rsidR="2A1B9B69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2C30FFB8" wp14:paraId="6A1A28B6" wp14:textId="1CEF70A0">
      <w:pPr>
        <w:spacing w:before="0" w:beforeAutospacing="off" w:after="0" w:afterAutospacing="off" w:line="276" w:lineRule="auto"/>
        <w:ind w:left="720" w:right="0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2B942155" wp14:textId="7EE73B04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Procéder à l’approvisionnement des Produits et du Dispositif de promotion dans les conditions définies à l’article « Approvisionnement de La Poste » du Contrat.</w:t>
      </w:r>
    </w:p>
    <w:p xmlns:wp14="http://schemas.microsoft.com/office/word/2010/wordml" w:rsidP="2C30FFB8" wp14:paraId="35926A81" wp14:textId="6C979070">
      <w:pPr>
        <w:spacing w:before="0" w:beforeAutospacing="off" w:after="0" w:afterAutospacing="off" w:line="276" w:lineRule="auto"/>
        <w:ind w:left="720" w:right="0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7A115659" wp14:textId="491E4F38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Communiquer à La Poste les informations claires et détaillées sur les caractéristiques des Produits permettant à La Poste de les commercialiser ;</w:t>
      </w:r>
    </w:p>
    <w:p xmlns:wp14="http://schemas.microsoft.com/office/word/2010/wordml" w:rsidP="2C30FFB8" wp14:paraId="69CE7092" wp14:textId="6D96B348">
      <w:pPr>
        <w:spacing w:before="0" w:beforeAutospacing="off" w:after="0" w:afterAutospacing="off"/>
        <w:ind w:left="708" w:right="0"/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3120EFF0" wp14:textId="05F474D3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Verser à La Poste, chaque mois et selon les modalités définies à l’article « Conditions financières », le montant des commissions qui lui sont dues ;</w:t>
      </w:r>
    </w:p>
    <w:p xmlns:wp14="http://schemas.microsoft.com/office/word/2010/wordml" w:rsidP="2C30FFB8" wp14:paraId="3A12AB5E" wp14:textId="1776D8CC">
      <w:pPr>
        <w:tabs>
          <w:tab w:val="left" w:leader="none" w:pos="708"/>
        </w:tabs>
        <w:spacing w:before="0" w:beforeAutospacing="off" w:after="0" w:afterAutospacing="off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1B000087" wp14:textId="3BDBB2DE">
      <w:pPr>
        <w:spacing w:before="0" w:beforeAutospacing="off" w:after="0" w:afterAutospacing="off"/>
        <w:ind w:left="216" w:right="0"/>
        <w:jc w:val="both"/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Par ailleurs, le Partenaire s’engage à informer La Poste de :</w:t>
      </w:r>
    </w:p>
    <w:p xmlns:wp14="http://schemas.microsoft.com/office/word/2010/wordml" w:rsidP="2C30FFB8" wp14:paraId="66B9337F" wp14:textId="322DA9EE">
      <w:pPr>
        <w:pStyle w:val="ListParagraph"/>
        <w:numPr>
          <w:ilvl w:val="0"/>
          <w:numId w:val="7"/>
        </w:numPr>
        <w:spacing w:before="0" w:beforeAutospacing="off" w:after="0" w:afterAutospacing="off"/>
        <w:ind w:left="709" w:right="0" w:hanging="349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Tout changement affectant ses coordonnées, notamment sa raison sociale, sa forme sociale, son adresse, ses numéros de téléphone et son adresse électronique ;</w:t>
      </w:r>
    </w:p>
    <w:p xmlns:wp14="http://schemas.microsoft.com/office/word/2010/wordml" w:rsidP="2C30FFB8" wp14:paraId="4240EBC8" wp14:textId="288AE3A1">
      <w:pPr>
        <w:pStyle w:val="ListParagraph"/>
        <w:numPr>
          <w:ilvl w:val="0"/>
          <w:numId w:val="7"/>
        </w:numPr>
        <w:spacing w:before="0" w:beforeAutospacing="off" w:after="0" w:afterAutospacing="off"/>
        <w:ind w:left="709" w:right="0" w:hanging="349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Toute modification de Produits ou des tarifs dans les conditions prévues à l’article « Evolution des Produits » ;</w:t>
      </w:r>
    </w:p>
    <w:p xmlns:wp14="http://schemas.microsoft.com/office/word/2010/wordml" w:rsidP="2C30FFB8" wp14:paraId="31ED73C0" wp14:textId="45EDA1C8">
      <w:pPr>
        <w:pStyle w:val="ListParagraph"/>
        <w:numPr>
          <w:ilvl w:val="0"/>
          <w:numId w:val="7"/>
        </w:numPr>
        <w:spacing w:before="0" w:beforeAutospacing="off" w:after="0" w:afterAutospacing="off"/>
        <w:ind w:left="709" w:right="0" w:hanging="349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Toute difficulté affectant la disponibilité des Produits ;</w:t>
      </w:r>
    </w:p>
    <w:p xmlns:wp14="http://schemas.microsoft.com/office/word/2010/wordml" w:rsidP="2C30FFB8" wp14:paraId="37495A69" wp14:textId="559B9512">
      <w:pPr>
        <w:pStyle w:val="ListParagraph"/>
        <w:numPr>
          <w:ilvl w:val="0"/>
          <w:numId w:val="7"/>
        </w:numPr>
        <w:spacing w:before="0" w:beforeAutospacing="off" w:after="0" w:afterAutospacing="off"/>
        <w:ind w:left="709" w:right="0" w:hanging="349"/>
        <w:jc w:val="both"/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Et plus généralement de tout événement de nature à affecter sa capacité professionnelle, à limiter ses possibilités d’intervention, à entraver ou retarder la vente des Produits.</w:t>
      </w:r>
    </w:p>
    <w:p xmlns:wp14="http://schemas.microsoft.com/office/word/2010/wordml" w:rsidP="2C30FFB8" wp14:paraId="67447175" wp14:textId="3EB8AFCA">
      <w:pPr>
        <w:spacing w:before="0" w:beforeAutospacing="off" w:after="0" w:afterAutospacing="off"/>
        <w:ind w:left="216" w:right="0"/>
        <w:jc w:val="both"/>
      </w:pPr>
      <w:r w:rsidRPr="2C30FFB8" w:rsidR="2A1B9B69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2C30FFB8" wp14:paraId="5FC284C6" wp14:textId="1128EC61">
      <w:pPr>
        <w:spacing w:before="0" w:beforeAutospacing="off" w:after="0" w:afterAutospacing="off"/>
        <w:ind w:left="216" w:right="0"/>
        <w:jc w:val="both"/>
      </w:pPr>
      <w:r w:rsidRPr="2C30FFB8" w:rsidR="2A1B9B69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 Partenaire garantit à La Poste que ses conditions générales de vente, ses documents contractuels, son site Internet, ainsi que tous supports de communication, notamment publicitaires, sont conformes à la législation et à la réglementation applicable et ne portent pas atteinte aux droits des tiers.</w:t>
      </w:r>
    </w:p>
    <w:p xmlns:wp14="http://schemas.microsoft.com/office/word/2010/wordml" wp14:paraId="3BFEFB25" wp14:textId="430A0E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e8f5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Arial&quot;,sans-serif" w:hAnsi="&quot;Arial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afa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371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9b4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03c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93c6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2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e1e6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 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F9FF73"/>
    <w:rsid w:val="29F9FF73"/>
    <w:rsid w:val="2A1B9B69"/>
    <w:rsid w:val="2C30F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FF73"/>
  <w15:chartTrackingRefBased/>
  <w15:docId w15:val="{9409A0F7-2D7B-4A63-BC40-8265747911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C30FF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30FF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54c178eaa449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Engagement des parties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CAE160F0-7A34-4A77-B3C5-5D667AF8F874}"/>
</file>

<file path=customXml/itemProps2.xml><?xml version="1.0" encoding="utf-8"?>
<ds:datastoreItem xmlns:ds="http://schemas.openxmlformats.org/officeDocument/2006/customXml" ds:itemID="{2B60776E-626E-4CFA-8C85-9A1798C97B7D}"/>
</file>

<file path=customXml/itemProps3.xml><?xml version="1.0" encoding="utf-8"?>
<ds:datastoreItem xmlns:ds="http://schemas.openxmlformats.org/officeDocument/2006/customXml" ds:itemID="{290D660F-D6D1-4B0C-B330-6A404C2040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2025-07-28T07:43:37Z</dcterms:created>
  <dcterms:modified xsi:type="dcterms:W3CDTF">2025-07-28T07:44:11Z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