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89F5A" w14:textId="60EFA5D4" w:rsidR="000C12CC" w:rsidRDefault="00981491">
      <w:pPr>
        <w:rPr>
          <w:lang w:val="en-US"/>
        </w:rPr>
      </w:pPr>
      <w:r>
        <w:rPr>
          <w:lang w:val="en-US"/>
        </w:rPr>
        <w:t>PA 5 report</w:t>
      </w:r>
    </w:p>
    <w:p w14:paraId="64B9A1C3" w14:textId="2786BDDD" w:rsidR="00981491" w:rsidRDefault="00981491">
      <w:pPr>
        <w:rPr>
          <w:lang w:val="en-US"/>
        </w:rPr>
      </w:pPr>
      <w:r>
        <w:rPr>
          <w:lang w:val="en-US"/>
        </w:rPr>
        <w:t>Arthur Chen</w:t>
      </w:r>
    </w:p>
    <w:p w14:paraId="772E8B8B" w14:textId="37F46F25" w:rsidR="00981491" w:rsidRDefault="00981491">
      <w:pPr>
        <w:rPr>
          <w:lang w:val="en-US"/>
        </w:rPr>
      </w:pPr>
      <w:r>
        <w:rPr>
          <w:lang w:val="en-US"/>
        </w:rPr>
        <w:t>327003368</w:t>
      </w:r>
    </w:p>
    <w:p w14:paraId="3758C23F" w14:textId="6320C2A0" w:rsidR="00AA56B9" w:rsidRDefault="00AA56B9">
      <w:pPr>
        <w:rPr>
          <w:lang w:val="en-US"/>
        </w:rPr>
      </w:pPr>
    </w:p>
    <w:p w14:paraId="14325697" w14:textId="1FBB10F5" w:rsidR="00AA56B9" w:rsidRPr="00BC791B" w:rsidRDefault="00AA56B9" w:rsidP="00AA56B9">
      <w:pPr>
        <w:pStyle w:val="NormalWeb"/>
        <w:shd w:val="clear" w:color="auto" w:fill="FFFFFF"/>
        <w:spacing w:before="0" w:beforeAutospacing="0" w:after="0" w:afterAutospacing="0"/>
        <w:ind w:left="720"/>
        <w:textAlignment w:val="baseline"/>
        <w:rPr>
          <w:rFonts w:ascii="Arial" w:hAnsi="Arial" w:cs="Arial"/>
          <w:b/>
          <w:bCs/>
          <w:i/>
          <w:iCs/>
          <w:color w:val="333333"/>
          <w:lang w:val="en-US"/>
        </w:rPr>
      </w:pPr>
      <w:r w:rsidRPr="00BC791B">
        <w:rPr>
          <w:rFonts w:ascii="Arial" w:hAnsi="Arial" w:cs="Arial"/>
          <w:b/>
          <w:bCs/>
          <w:i/>
          <w:iCs/>
          <w:color w:val="333333"/>
          <w:lang w:val="en-US"/>
        </w:rPr>
        <w:t>Rubric:</w:t>
      </w:r>
    </w:p>
    <w:p w14:paraId="37B7A8DC" w14:textId="3D9EE7E0" w:rsidR="00AA56B9" w:rsidRDefault="00AA56B9" w:rsidP="00AA56B9">
      <w:pPr>
        <w:pStyle w:val="NormalWeb"/>
        <w:shd w:val="clear" w:color="auto" w:fill="FFFFFF"/>
        <w:spacing w:before="0" w:beforeAutospacing="0" w:after="0" w:afterAutospacing="0"/>
        <w:ind w:left="720"/>
        <w:textAlignment w:val="baseline"/>
        <w:rPr>
          <w:rFonts w:ascii="Arial" w:hAnsi="Arial" w:cs="Arial"/>
          <w:color w:val="333333"/>
          <w:sz w:val="20"/>
          <w:szCs w:val="20"/>
        </w:rPr>
      </w:pPr>
      <w:r>
        <w:rPr>
          <w:rFonts w:ascii="Arial" w:hAnsi="Arial" w:cs="Arial"/>
          <w:color w:val="333333"/>
          <w:sz w:val="20"/>
          <w:szCs w:val="20"/>
        </w:rPr>
        <w:t>Report should show the runtime comparison with varying w against PA4. For data requests:</w:t>
      </w:r>
    </w:p>
    <w:p w14:paraId="1BD5C947" w14:textId="77777777" w:rsidR="00AA56B9" w:rsidRDefault="00AA56B9" w:rsidP="00AA56B9">
      <w:pPr>
        <w:pStyle w:val="NormalWeb"/>
        <w:numPr>
          <w:ilvl w:val="1"/>
          <w:numId w:val="2"/>
        </w:numPr>
        <w:shd w:val="clear" w:color="auto" w:fill="FFFFFF"/>
        <w:spacing w:before="0" w:beforeAutospacing="0" w:after="0" w:afterAutospacing="0"/>
        <w:ind w:left="1440" w:hanging="360"/>
        <w:textAlignment w:val="baseline"/>
        <w:rPr>
          <w:rFonts w:ascii="Arial" w:hAnsi="Arial" w:cs="Arial"/>
          <w:color w:val="333333"/>
          <w:sz w:val="20"/>
          <w:szCs w:val="20"/>
        </w:rPr>
      </w:pPr>
      <w:r>
        <w:rPr>
          <w:rFonts w:ascii="Arial" w:hAnsi="Arial" w:cs="Arial"/>
          <w:color w:val="333333"/>
          <w:sz w:val="20"/>
          <w:szCs w:val="20"/>
        </w:rPr>
        <w:t xml:space="preserve">The runtime of PA5 should not be any slower. </w:t>
      </w:r>
      <w:r>
        <w:rPr>
          <w:rFonts w:ascii="Arial" w:hAnsi="Arial" w:cs="Arial"/>
          <w:b/>
          <w:bCs/>
          <w:color w:val="333333"/>
          <w:sz w:val="20"/>
          <w:szCs w:val="20"/>
        </w:rPr>
        <w:t>Deduct 5 points if PA5 is slower.  </w:t>
      </w:r>
    </w:p>
    <w:p w14:paraId="73977BF6" w14:textId="77777777" w:rsidR="00AA56B9" w:rsidRDefault="00AA56B9" w:rsidP="00AA56B9">
      <w:pPr>
        <w:pStyle w:val="NormalWeb"/>
        <w:numPr>
          <w:ilvl w:val="1"/>
          <w:numId w:val="2"/>
        </w:numPr>
        <w:shd w:val="clear" w:color="auto" w:fill="FFFFFF"/>
        <w:spacing w:before="0" w:beforeAutospacing="0" w:after="0" w:afterAutospacing="0"/>
        <w:ind w:left="1440" w:hanging="360"/>
        <w:textAlignment w:val="baseline"/>
        <w:rPr>
          <w:rFonts w:ascii="Arial" w:hAnsi="Arial" w:cs="Arial"/>
          <w:color w:val="333333"/>
          <w:sz w:val="20"/>
          <w:szCs w:val="20"/>
        </w:rPr>
      </w:pPr>
      <w:r>
        <w:rPr>
          <w:rFonts w:ascii="Arial" w:hAnsi="Arial" w:cs="Arial"/>
          <w:color w:val="333333"/>
          <w:sz w:val="20"/>
          <w:szCs w:val="20"/>
        </w:rPr>
        <w:t xml:space="preserve">The point of diminishing return should be mentioned - </w:t>
      </w:r>
      <w:r>
        <w:rPr>
          <w:rFonts w:ascii="Arial" w:hAnsi="Arial" w:cs="Arial"/>
          <w:b/>
          <w:bCs/>
          <w:color w:val="333333"/>
          <w:sz w:val="20"/>
          <w:szCs w:val="20"/>
        </w:rPr>
        <w:t xml:space="preserve">deduct 5 </w:t>
      </w:r>
      <w:r>
        <w:rPr>
          <w:rFonts w:ascii="Arial" w:hAnsi="Arial" w:cs="Arial"/>
          <w:color w:val="333333"/>
          <w:sz w:val="20"/>
          <w:szCs w:val="20"/>
        </w:rPr>
        <w:t>points otherwise. Compare this point against the same for PA4. This time, the point may shift to the right or at least, stay roughly the same. But it should not be any worse.</w:t>
      </w:r>
    </w:p>
    <w:p w14:paraId="157B7E09" w14:textId="668658D3" w:rsidR="00AA56B9" w:rsidRDefault="00AA56B9" w:rsidP="00AA56B9">
      <w:pPr>
        <w:pStyle w:val="NormalWeb"/>
        <w:numPr>
          <w:ilvl w:val="1"/>
          <w:numId w:val="2"/>
        </w:numPr>
        <w:shd w:val="clear" w:color="auto" w:fill="FFFFFF"/>
        <w:spacing w:before="0" w:beforeAutospacing="0" w:after="0" w:afterAutospacing="0"/>
        <w:ind w:left="1440" w:hanging="360"/>
        <w:textAlignment w:val="baseline"/>
        <w:rPr>
          <w:rFonts w:ascii="Arial" w:hAnsi="Arial" w:cs="Arial"/>
          <w:color w:val="333333"/>
          <w:sz w:val="20"/>
          <w:szCs w:val="20"/>
        </w:rPr>
      </w:pPr>
      <w:r>
        <w:rPr>
          <w:rFonts w:ascii="Arial" w:hAnsi="Arial" w:cs="Arial"/>
          <w:color w:val="333333"/>
          <w:sz w:val="20"/>
          <w:szCs w:val="20"/>
        </w:rPr>
        <w:t>Compare file transfer runtimes of PA4 and PA5 for the same file. They should be roughly the same (i.e., there is no reason to see any differences)</w:t>
      </w:r>
    </w:p>
    <w:p w14:paraId="4B0A7DFA" w14:textId="6C8FCC2A" w:rsidR="00AA56B9" w:rsidRDefault="00AA56B9" w:rsidP="00AA56B9">
      <w:pPr>
        <w:pStyle w:val="NormalWeb"/>
        <w:shd w:val="clear" w:color="auto" w:fill="FFFFFF"/>
        <w:spacing w:before="0" w:beforeAutospacing="0" w:after="0" w:afterAutospacing="0"/>
        <w:ind w:left="720"/>
        <w:textAlignment w:val="baseline"/>
        <w:rPr>
          <w:rFonts w:ascii="Arial" w:hAnsi="Arial" w:cs="Arial"/>
          <w:color w:val="333333"/>
          <w:sz w:val="20"/>
          <w:szCs w:val="20"/>
        </w:rPr>
      </w:pPr>
    </w:p>
    <w:p w14:paraId="63985A1F" w14:textId="2553F93C" w:rsidR="00AA56B9" w:rsidRPr="00155D75" w:rsidRDefault="00AA56B9" w:rsidP="00AA56B9">
      <w:pPr>
        <w:pStyle w:val="NormalWeb"/>
        <w:shd w:val="clear" w:color="auto" w:fill="FFFFFF"/>
        <w:spacing w:before="0" w:beforeAutospacing="0" w:after="0" w:afterAutospacing="0"/>
        <w:ind w:left="720"/>
        <w:textAlignment w:val="baseline"/>
        <w:rPr>
          <w:rFonts w:ascii="Arial" w:hAnsi="Arial" w:cs="Arial"/>
          <w:color w:val="333333"/>
          <w:lang w:val="en-US"/>
        </w:rPr>
      </w:pPr>
      <w:r w:rsidRPr="00BC791B">
        <w:rPr>
          <w:rFonts w:ascii="Arial" w:hAnsi="Arial" w:cs="Arial"/>
          <w:b/>
          <w:bCs/>
          <w:i/>
          <w:iCs/>
          <w:color w:val="333333"/>
          <w:lang w:val="en-US"/>
        </w:rPr>
        <w:t>Video link:</w:t>
      </w:r>
      <w:r w:rsidR="00155D75">
        <w:rPr>
          <w:rFonts w:ascii="Arial" w:hAnsi="Arial" w:cs="Arial"/>
          <w:b/>
          <w:bCs/>
          <w:i/>
          <w:iCs/>
          <w:color w:val="333333"/>
          <w:lang w:val="en-US"/>
        </w:rPr>
        <w:t xml:space="preserve"> </w:t>
      </w:r>
      <w:r w:rsidR="00155D75" w:rsidRPr="00155D75">
        <w:rPr>
          <w:rFonts w:ascii="Arial" w:hAnsi="Arial" w:cs="Arial"/>
          <w:color w:val="333333"/>
          <w:lang w:val="en-US"/>
        </w:rPr>
        <w:t>https://youtu.be/YAMmsiZdFo0</w:t>
      </w:r>
    </w:p>
    <w:p w14:paraId="36452655" w14:textId="15DC5FB4" w:rsidR="00AA56B9" w:rsidRDefault="00AA56B9" w:rsidP="00AA56B9">
      <w:pPr>
        <w:pStyle w:val="NormalWeb"/>
        <w:shd w:val="clear" w:color="auto" w:fill="FFFFFF"/>
        <w:spacing w:before="0" w:beforeAutospacing="0" w:after="0" w:afterAutospacing="0"/>
        <w:ind w:left="720"/>
        <w:textAlignment w:val="baseline"/>
        <w:rPr>
          <w:rFonts w:ascii="Arial" w:hAnsi="Arial" w:cs="Arial"/>
          <w:color w:val="333333"/>
          <w:sz w:val="20"/>
          <w:szCs w:val="20"/>
          <w:lang w:val="en-US"/>
        </w:rPr>
      </w:pPr>
    </w:p>
    <w:p w14:paraId="42502CA5" w14:textId="656FF856" w:rsidR="00AA56B9" w:rsidRPr="00BC791B" w:rsidRDefault="00AA56B9" w:rsidP="00AA56B9">
      <w:pPr>
        <w:pStyle w:val="NormalWeb"/>
        <w:shd w:val="clear" w:color="auto" w:fill="FFFFFF"/>
        <w:spacing w:before="0" w:beforeAutospacing="0" w:after="0" w:afterAutospacing="0"/>
        <w:ind w:left="720"/>
        <w:textAlignment w:val="baseline"/>
        <w:rPr>
          <w:rFonts w:ascii="Arial" w:hAnsi="Arial" w:cs="Arial"/>
          <w:b/>
          <w:bCs/>
          <w:i/>
          <w:iCs/>
          <w:color w:val="333333"/>
          <w:lang w:val="en-US"/>
        </w:rPr>
      </w:pPr>
      <w:r w:rsidRPr="00BC791B">
        <w:rPr>
          <w:rFonts w:ascii="Arial" w:hAnsi="Arial" w:cs="Arial"/>
          <w:b/>
          <w:bCs/>
          <w:i/>
          <w:iCs/>
          <w:color w:val="333333"/>
          <w:lang w:val="en-US"/>
        </w:rPr>
        <w:t>Data requests PA4 vs PA5:</w:t>
      </w:r>
    </w:p>
    <w:p w14:paraId="1396D7DB" w14:textId="1CE3B385" w:rsidR="00AA56B9" w:rsidRPr="00BC791B" w:rsidRDefault="00AA56B9" w:rsidP="00AA56B9">
      <w:pPr>
        <w:pStyle w:val="NormalWeb"/>
        <w:shd w:val="clear" w:color="auto" w:fill="FFFFFF"/>
        <w:spacing w:before="0" w:beforeAutospacing="0" w:after="0" w:afterAutospacing="0"/>
        <w:ind w:left="720"/>
        <w:textAlignment w:val="baseline"/>
        <w:rPr>
          <w:rFonts w:ascii="Arial" w:hAnsi="Arial" w:cs="Arial"/>
          <w:b/>
          <w:bCs/>
          <w:i/>
          <w:iCs/>
          <w:color w:val="333333"/>
          <w:sz w:val="20"/>
          <w:szCs w:val="20"/>
          <w:lang w:val="en-US"/>
        </w:rPr>
      </w:pPr>
    </w:p>
    <w:p w14:paraId="666AA951" w14:textId="3A88C90A" w:rsidR="00AA56B9" w:rsidRDefault="00BC791B" w:rsidP="00AA56B9">
      <w:pPr>
        <w:pStyle w:val="NormalWeb"/>
        <w:shd w:val="clear" w:color="auto" w:fill="FFFFFF"/>
        <w:spacing w:before="0" w:beforeAutospacing="0" w:after="0" w:afterAutospacing="0"/>
        <w:ind w:left="720"/>
        <w:textAlignment w:val="baseline"/>
        <w:rPr>
          <w:rFonts w:ascii="Arial" w:hAnsi="Arial" w:cs="Arial"/>
          <w:color w:val="333333"/>
          <w:sz w:val="20"/>
          <w:szCs w:val="20"/>
          <w:lang w:val="en-US"/>
        </w:rPr>
      </w:pPr>
      <w:r>
        <w:rPr>
          <w:rFonts w:ascii="Arial" w:hAnsi="Arial" w:cs="Arial"/>
          <w:color w:val="333333"/>
          <w:sz w:val="20"/>
          <w:szCs w:val="20"/>
          <w:lang w:val="en-US"/>
        </w:rPr>
        <w:t>Command used</w:t>
      </w:r>
      <w:proofErr w:type="gramStart"/>
      <w:r>
        <w:rPr>
          <w:rFonts w:ascii="Arial" w:hAnsi="Arial" w:cs="Arial"/>
          <w:color w:val="333333"/>
          <w:sz w:val="20"/>
          <w:szCs w:val="20"/>
          <w:lang w:val="en-US"/>
        </w:rPr>
        <w:t xml:space="preserve">: </w:t>
      </w:r>
      <w:r w:rsidR="00AA56B9">
        <w:rPr>
          <w:rFonts w:ascii="Arial" w:hAnsi="Arial" w:cs="Arial"/>
          <w:color w:val="333333"/>
          <w:sz w:val="20"/>
          <w:szCs w:val="20"/>
          <w:lang w:val="en-US"/>
        </w:rPr>
        <w:t>.</w:t>
      </w:r>
      <w:proofErr w:type="gramEnd"/>
      <w:r w:rsidR="00AA56B9">
        <w:rPr>
          <w:rFonts w:ascii="Arial" w:hAnsi="Arial" w:cs="Arial"/>
          <w:color w:val="333333"/>
          <w:sz w:val="20"/>
          <w:szCs w:val="20"/>
          <w:lang w:val="en-US"/>
        </w:rPr>
        <w:t>/client -n 15000 -p 15 -w X -b 10</w:t>
      </w:r>
      <w:r w:rsidR="00155D75">
        <w:rPr>
          <w:rFonts w:ascii="Arial" w:hAnsi="Arial" w:cs="Arial"/>
          <w:color w:val="333333"/>
          <w:sz w:val="20"/>
          <w:szCs w:val="20"/>
          <w:lang w:val="en-US"/>
        </w:rPr>
        <w:t>24</w:t>
      </w:r>
    </w:p>
    <w:p w14:paraId="3DA8D6B0" w14:textId="1140F83B" w:rsidR="00AA56B9" w:rsidRDefault="00AA56B9" w:rsidP="00AA56B9">
      <w:pPr>
        <w:pStyle w:val="NormalWeb"/>
        <w:shd w:val="clear" w:color="auto" w:fill="FFFFFF"/>
        <w:spacing w:before="0" w:beforeAutospacing="0" w:after="0" w:afterAutospacing="0"/>
        <w:ind w:left="720"/>
        <w:textAlignment w:val="baseline"/>
        <w:rPr>
          <w:rFonts w:ascii="Arial" w:hAnsi="Arial" w:cs="Arial"/>
          <w:color w:val="333333"/>
          <w:sz w:val="20"/>
          <w:szCs w:val="20"/>
          <w:lang w:val="en-US"/>
        </w:rPr>
      </w:pPr>
    </w:p>
    <w:tbl>
      <w:tblPr>
        <w:tblStyle w:val="TableGrid"/>
        <w:tblW w:w="0" w:type="auto"/>
        <w:tblInd w:w="720" w:type="dxa"/>
        <w:tblLook w:val="04A0" w:firstRow="1" w:lastRow="0" w:firstColumn="1" w:lastColumn="0" w:noHBand="0" w:noVBand="1"/>
      </w:tblPr>
      <w:tblGrid>
        <w:gridCol w:w="796"/>
        <w:gridCol w:w="786"/>
        <w:gridCol w:w="786"/>
        <w:gridCol w:w="786"/>
        <w:gridCol w:w="786"/>
        <w:gridCol w:w="786"/>
        <w:gridCol w:w="787"/>
        <w:gridCol w:w="786"/>
        <w:gridCol w:w="786"/>
        <w:gridCol w:w="786"/>
        <w:gridCol w:w="759"/>
      </w:tblGrid>
      <w:tr w:rsidR="00155D75" w14:paraId="054D40F7" w14:textId="5497D396" w:rsidTr="00155D75">
        <w:tc>
          <w:tcPr>
            <w:tcW w:w="796" w:type="dxa"/>
          </w:tcPr>
          <w:p w14:paraId="66515709" w14:textId="49B77AAC"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-w</w:t>
            </w:r>
          </w:p>
        </w:tc>
        <w:tc>
          <w:tcPr>
            <w:tcW w:w="786" w:type="dxa"/>
          </w:tcPr>
          <w:p w14:paraId="6B9A00C7" w14:textId="0673E91E"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10</w:t>
            </w:r>
          </w:p>
        </w:tc>
        <w:tc>
          <w:tcPr>
            <w:tcW w:w="786" w:type="dxa"/>
          </w:tcPr>
          <w:p w14:paraId="4791BB2B" w14:textId="45F0624B"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20</w:t>
            </w:r>
          </w:p>
        </w:tc>
        <w:tc>
          <w:tcPr>
            <w:tcW w:w="786" w:type="dxa"/>
          </w:tcPr>
          <w:p w14:paraId="38D6EEAF" w14:textId="68B5CBB4"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30</w:t>
            </w:r>
          </w:p>
        </w:tc>
        <w:tc>
          <w:tcPr>
            <w:tcW w:w="786" w:type="dxa"/>
          </w:tcPr>
          <w:p w14:paraId="350D5A1D" w14:textId="66BE9ED5"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50</w:t>
            </w:r>
          </w:p>
        </w:tc>
        <w:tc>
          <w:tcPr>
            <w:tcW w:w="786" w:type="dxa"/>
          </w:tcPr>
          <w:p w14:paraId="30B70560" w14:textId="451440F9"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100</w:t>
            </w:r>
          </w:p>
        </w:tc>
        <w:tc>
          <w:tcPr>
            <w:tcW w:w="787" w:type="dxa"/>
          </w:tcPr>
          <w:p w14:paraId="7855F762" w14:textId="29B62101"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200</w:t>
            </w:r>
          </w:p>
        </w:tc>
        <w:tc>
          <w:tcPr>
            <w:tcW w:w="786" w:type="dxa"/>
          </w:tcPr>
          <w:p w14:paraId="15005DB2" w14:textId="6AE1EB54"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300</w:t>
            </w:r>
          </w:p>
        </w:tc>
        <w:tc>
          <w:tcPr>
            <w:tcW w:w="786" w:type="dxa"/>
          </w:tcPr>
          <w:p w14:paraId="69E2462A" w14:textId="290F6947"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350</w:t>
            </w:r>
          </w:p>
        </w:tc>
        <w:tc>
          <w:tcPr>
            <w:tcW w:w="786" w:type="dxa"/>
          </w:tcPr>
          <w:p w14:paraId="57042A5B" w14:textId="210E8445"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400</w:t>
            </w:r>
          </w:p>
        </w:tc>
        <w:tc>
          <w:tcPr>
            <w:tcW w:w="759" w:type="dxa"/>
          </w:tcPr>
          <w:p w14:paraId="5F9CFC75" w14:textId="5F8CA1F0"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500</w:t>
            </w:r>
          </w:p>
        </w:tc>
      </w:tr>
      <w:tr w:rsidR="00155D75" w14:paraId="287D1AB2" w14:textId="248DF29E" w:rsidTr="00155D75">
        <w:tc>
          <w:tcPr>
            <w:tcW w:w="796" w:type="dxa"/>
          </w:tcPr>
          <w:p w14:paraId="7FC1F0C2" w14:textId="1E6D00EE"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PA4</w:t>
            </w:r>
          </w:p>
        </w:tc>
        <w:tc>
          <w:tcPr>
            <w:tcW w:w="786" w:type="dxa"/>
          </w:tcPr>
          <w:p w14:paraId="00D5BA22" w14:textId="2099C72A" w:rsidR="00155D75" w:rsidRDefault="00157857"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89.95</w:t>
            </w:r>
          </w:p>
        </w:tc>
        <w:tc>
          <w:tcPr>
            <w:tcW w:w="786" w:type="dxa"/>
          </w:tcPr>
          <w:p w14:paraId="1D1C42C4" w14:textId="381D980A" w:rsidR="00155D75" w:rsidRDefault="00157857"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67.21</w:t>
            </w:r>
          </w:p>
        </w:tc>
        <w:tc>
          <w:tcPr>
            <w:tcW w:w="786" w:type="dxa"/>
          </w:tcPr>
          <w:p w14:paraId="22F4030A" w14:textId="267D6D1B" w:rsidR="00155D75" w:rsidRDefault="00157857"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39.65</w:t>
            </w:r>
          </w:p>
        </w:tc>
        <w:tc>
          <w:tcPr>
            <w:tcW w:w="786" w:type="dxa"/>
          </w:tcPr>
          <w:p w14:paraId="2421C62A" w14:textId="135154DA" w:rsidR="00155D75" w:rsidRDefault="00157857"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39.54</w:t>
            </w:r>
          </w:p>
        </w:tc>
        <w:tc>
          <w:tcPr>
            <w:tcW w:w="786" w:type="dxa"/>
          </w:tcPr>
          <w:p w14:paraId="7F248632" w14:textId="38D9925B" w:rsidR="00155D75" w:rsidRDefault="00157857"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26.36</w:t>
            </w:r>
          </w:p>
        </w:tc>
        <w:tc>
          <w:tcPr>
            <w:tcW w:w="787" w:type="dxa"/>
          </w:tcPr>
          <w:p w14:paraId="373D1A3C" w14:textId="2184C4F4" w:rsidR="00155D75" w:rsidRDefault="00157857"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25.53</w:t>
            </w:r>
          </w:p>
        </w:tc>
        <w:tc>
          <w:tcPr>
            <w:tcW w:w="786" w:type="dxa"/>
          </w:tcPr>
          <w:p w14:paraId="3E244331" w14:textId="4F12471A" w:rsidR="00155D75" w:rsidRDefault="00551916"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27.59</w:t>
            </w:r>
          </w:p>
        </w:tc>
        <w:tc>
          <w:tcPr>
            <w:tcW w:w="786" w:type="dxa"/>
          </w:tcPr>
          <w:p w14:paraId="369A0C8F" w14:textId="2FCB5FB6" w:rsidR="00155D75" w:rsidRDefault="00551916"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27.11</w:t>
            </w:r>
          </w:p>
        </w:tc>
        <w:tc>
          <w:tcPr>
            <w:tcW w:w="786" w:type="dxa"/>
          </w:tcPr>
          <w:p w14:paraId="1CDF3658" w14:textId="60C9EBFE" w:rsidR="00155D75" w:rsidRDefault="00551916"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28.20</w:t>
            </w:r>
          </w:p>
        </w:tc>
        <w:tc>
          <w:tcPr>
            <w:tcW w:w="759" w:type="dxa"/>
          </w:tcPr>
          <w:p w14:paraId="74A15044" w14:textId="1D797F2C"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30.64</w:t>
            </w:r>
          </w:p>
        </w:tc>
      </w:tr>
      <w:tr w:rsidR="00155D75" w14:paraId="6F21F439" w14:textId="6B913BBC" w:rsidTr="00155D75">
        <w:tc>
          <w:tcPr>
            <w:tcW w:w="796" w:type="dxa"/>
          </w:tcPr>
          <w:p w14:paraId="6275EFA9" w14:textId="7BCE724E"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PA5</w:t>
            </w:r>
          </w:p>
        </w:tc>
        <w:tc>
          <w:tcPr>
            <w:tcW w:w="786" w:type="dxa"/>
          </w:tcPr>
          <w:p w14:paraId="4ADE1719" w14:textId="43006F09"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86.21</w:t>
            </w:r>
          </w:p>
        </w:tc>
        <w:tc>
          <w:tcPr>
            <w:tcW w:w="786" w:type="dxa"/>
          </w:tcPr>
          <w:p w14:paraId="2D58C8A5" w14:textId="10D168A5"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61.14</w:t>
            </w:r>
          </w:p>
        </w:tc>
        <w:tc>
          <w:tcPr>
            <w:tcW w:w="786" w:type="dxa"/>
          </w:tcPr>
          <w:p w14:paraId="5FBB644A" w14:textId="560D7423" w:rsidR="00155D75" w:rsidRDefault="00157857"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40</w:t>
            </w:r>
            <w:r w:rsidR="00155D75">
              <w:rPr>
                <w:rFonts w:ascii="Arial" w:hAnsi="Arial" w:cs="Arial"/>
                <w:color w:val="333333"/>
                <w:sz w:val="20"/>
                <w:szCs w:val="20"/>
                <w:lang w:val="en-US"/>
              </w:rPr>
              <w:t>.40</w:t>
            </w:r>
          </w:p>
        </w:tc>
        <w:tc>
          <w:tcPr>
            <w:tcW w:w="786" w:type="dxa"/>
          </w:tcPr>
          <w:p w14:paraId="4DD6F30B" w14:textId="65319AF4"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31.93</w:t>
            </w:r>
          </w:p>
        </w:tc>
        <w:tc>
          <w:tcPr>
            <w:tcW w:w="786" w:type="dxa"/>
          </w:tcPr>
          <w:p w14:paraId="45C5E631" w14:textId="57E42BDB"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24.44</w:t>
            </w:r>
          </w:p>
        </w:tc>
        <w:tc>
          <w:tcPr>
            <w:tcW w:w="787" w:type="dxa"/>
          </w:tcPr>
          <w:p w14:paraId="541CD179" w14:textId="0E7FA18B"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24.58</w:t>
            </w:r>
          </w:p>
        </w:tc>
        <w:tc>
          <w:tcPr>
            <w:tcW w:w="786" w:type="dxa"/>
          </w:tcPr>
          <w:p w14:paraId="709CE978" w14:textId="74EE9174" w:rsidR="00155D75" w:rsidRDefault="00551916"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21.32</w:t>
            </w:r>
          </w:p>
        </w:tc>
        <w:tc>
          <w:tcPr>
            <w:tcW w:w="786" w:type="dxa"/>
          </w:tcPr>
          <w:p w14:paraId="1B9946D1" w14:textId="1F70EADE"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22.82</w:t>
            </w:r>
          </w:p>
        </w:tc>
        <w:tc>
          <w:tcPr>
            <w:tcW w:w="786" w:type="dxa"/>
          </w:tcPr>
          <w:p w14:paraId="0ABE6AF2" w14:textId="16C7FECF"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23.86</w:t>
            </w:r>
          </w:p>
        </w:tc>
        <w:tc>
          <w:tcPr>
            <w:tcW w:w="759" w:type="dxa"/>
          </w:tcPr>
          <w:p w14:paraId="3DAD7F07" w14:textId="05050A5E" w:rsidR="00155D75" w:rsidRDefault="00155D75" w:rsidP="00AA56B9">
            <w:pPr>
              <w:pStyle w:val="NormalWeb"/>
              <w:spacing w:before="0" w:beforeAutospacing="0" w:after="0" w:afterAutospacing="0"/>
              <w:textAlignment w:val="baseline"/>
              <w:rPr>
                <w:rFonts w:ascii="Arial" w:hAnsi="Arial" w:cs="Arial"/>
                <w:color w:val="333333"/>
                <w:sz w:val="20"/>
                <w:szCs w:val="20"/>
                <w:lang w:val="en-US"/>
              </w:rPr>
            </w:pPr>
            <w:r>
              <w:rPr>
                <w:rFonts w:ascii="Arial" w:hAnsi="Arial" w:cs="Arial"/>
                <w:color w:val="333333"/>
                <w:sz w:val="20"/>
                <w:szCs w:val="20"/>
                <w:lang w:val="en-US"/>
              </w:rPr>
              <w:t>26.10</w:t>
            </w:r>
          </w:p>
        </w:tc>
      </w:tr>
    </w:tbl>
    <w:p w14:paraId="047F9E31" w14:textId="77777777" w:rsidR="00AA56B9" w:rsidRPr="00AA56B9" w:rsidRDefault="00AA56B9" w:rsidP="00AA56B9">
      <w:pPr>
        <w:pStyle w:val="NormalWeb"/>
        <w:shd w:val="clear" w:color="auto" w:fill="FFFFFF"/>
        <w:spacing w:before="0" w:beforeAutospacing="0" w:after="0" w:afterAutospacing="0"/>
        <w:ind w:left="720"/>
        <w:textAlignment w:val="baseline"/>
        <w:rPr>
          <w:rFonts w:ascii="Arial" w:hAnsi="Arial" w:cs="Arial"/>
          <w:color w:val="333333"/>
          <w:sz w:val="20"/>
          <w:szCs w:val="20"/>
          <w:lang w:val="en-US"/>
        </w:rPr>
      </w:pPr>
    </w:p>
    <w:p w14:paraId="3EB93C84" w14:textId="1F3C41A8" w:rsidR="00345D89" w:rsidRDefault="00345D89">
      <w:pPr>
        <w:rPr>
          <w:rFonts w:ascii="Arial" w:hAnsi="Arial" w:cs="Arial"/>
          <w:color w:val="333333"/>
          <w:sz w:val="20"/>
          <w:szCs w:val="20"/>
          <w:lang w:val="en-US"/>
        </w:rPr>
      </w:pPr>
      <w:r>
        <w:tab/>
      </w:r>
      <w:r>
        <w:rPr>
          <w:rFonts w:ascii="Arial" w:hAnsi="Arial" w:cs="Arial"/>
          <w:color w:val="333333"/>
          <w:sz w:val="20"/>
          <w:szCs w:val="20"/>
        </w:rPr>
        <w:t>The point of diminishing return</w:t>
      </w:r>
      <w:r>
        <w:rPr>
          <w:rFonts w:ascii="Arial" w:hAnsi="Arial" w:cs="Arial"/>
          <w:color w:val="333333"/>
          <w:sz w:val="20"/>
          <w:szCs w:val="20"/>
          <w:lang w:val="en-US"/>
        </w:rPr>
        <w:t xml:space="preserve"> for PA4:</w:t>
      </w:r>
      <w:r w:rsidR="00551916">
        <w:rPr>
          <w:rFonts w:ascii="Arial" w:hAnsi="Arial" w:cs="Arial"/>
          <w:color w:val="333333"/>
          <w:sz w:val="20"/>
          <w:szCs w:val="20"/>
          <w:lang w:val="en-US"/>
        </w:rPr>
        <w:t>100</w:t>
      </w:r>
    </w:p>
    <w:p w14:paraId="68C8DFA3" w14:textId="12F90397" w:rsidR="00345D89" w:rsidRDefault="00345D89" w:rsidP="00345D89">
      <w:pPr>
        <w:rPr>
          <w:rFonts w:ascii="Arial" w:hAnsi="Arial" w:cs="Arial"/>
          <w:color w:val="333333"/>
          <w:sz w:val="20"/>
          <w:szCs w:val="20"/>
          <w:lang w:val="en-US"/>
        </w:rPr>
      </w:pPr>
      <w:r>
        <w:rPr>
          <w:lang w:val="en-US"/>
        </w:rPr>
        <w:tab/>
      </w:r>
      <w:r>
        <w:rPr>
          <w:rFonts w:ascii="Arial" w:hAnsi="Arial" w:cs="Arial"/>
          <w:color w:val="333333"/>
          <w:sz w:val="20"/>
          <w:szCs w:val="20"/>
        </w:rPr>
        <w:t>The point of diminishing return</w:t>
      </w:r>
      <w:r>
        <w:rPr>
          <w:rFonts w:ascii="Arial" w:hAnsi="Arial" w:cs="Arial"/>
          <w:color w:val="333333"/>
          <w:sz w:val="20"/>
          <w:szCs w:val="20"/>
          <w:lang w:val="en-US"/>
        </w:rPr>
        <w:t xml:space="preserve"> for PA</w:t>
      </w:r>
      <w:r>
        <w:rPr>
          <w:rFonts w:ascii="Arial" w:hAnsi="Arial" w:cs="Arial"/>
          <w:color w:val="333333"/>
          <w:sz w:val="20"/>
          <w:szCs w:val="20"/>
          <w:lang w:val="en-US"/>
        </w:rPr>
        <w:t>5</w:t>
      </w:r>
      <w:r>
        <w:rPr>
          <w:rFonts w:ascii="Arial" w:hAnsi="Arial" w:cs="Arial"/>
          <w:color w:val="333333"/>
          <w:sz w:val="20"/>
          <w:szCs w:val="20"/>
          <w:lang w:val="en-US"/>
        </w:rPr>
        <w:t>:</w:t>
      </w:r>
      <w:r w:rsidR="00157857">
        <w:rPr>
          <w:rFonts w:ascii="Arial" w:hAnsi="Arial" w:cs="Arial"/>
          <w:color w:val="333333"/>
          <w:sz w:val="20"/>
          <w:szCs w:val="20"/>
          <w:lang w:val="en-US"/>
        </w:rPr>
        <w:t xml:space="preserve"> </w:t>
      </w:r>
      <w:r w:rsidR="00551916">
        <w:rPr>
          <w:rFonts w:ascii="Arial" w:hAnsi="Arial" w:cs="Arial"/>
          <w:color w:val="333333"/>
          <w:sz w:val="20"/>
          <w:szCs w:val="20"/>
          <w:lang w:val="en-US"/>
        </w:rPr>
        <w:t>300</w:t>
      </w:r>
    </w:p>
    <w:p w14:paraId="5CF26795" w14:textId="5A7CA721" w:rsidR="00155D75" w:rsidRDefault="00155D75" w:rsidP="00345D89">
      <w:pPr>
        <w:rPr>
          <w:rFonts w:ascii="Arial" w:hAnsi="Arial" w:cs="Arial"/>
          <w:color w:val="333333"/>
          <w:sz w:val="20"/>
          <w:szCs w:val="20"/>
          <w:lang w:val="en-US"/>
        </w:rPr>
      </w:pPr>
    </w:p>
    <w:p w14:paraId="7B247B52" w14:textId="285BC2CA" w:rsidR="00155D75" w:rsidRDefault="00155D75" w:rsidP="00345D89">
      <w:pPr>
        <w:rPr>
          <w:rFonts w:ascii="Arial" w:hAnsi="Arial" w:cs="Arial"/>
          <w:color w:val="333333"/>
          <w:sz w:val="20"/>
          <w:szCs w:val="20"/>
          <w:lang w:val="en-US"/>
        </w:rPr>
      </w:pPr>
      <w:r>
        <w:rPr>
          <w:rFonts w:ascii="Arial" w:hAnsi="Arial" w:cs="Arial"/>
          <w:color w:val="333333"/>
          <w:sz w:val="20"/>
          <w:szCs w:val="20"/>
          <w:lang w:val="en-US"/>
        </w:rPr>
        <w:tab/>
        <w:t>Reason of an early point of diminishing return:</w:t>
      </w:r>
    </w:p>
    <w:p w14:paraId="634C8776" w14:textId="1A4B48C3" w:rsidR="00155D75" w:rsidRDefault="00155D75" w:rsidP="00345D89">
      <w:pPr>
        <w:rPr>
          <w:rFonts w:ascii="Arial" w:hAnsi="Arial" w:cs="Arial"/>
          <w:color w:val="333333"/>
          <w:sz w:val="20"/>
          <w:szCs w:val="20"/>
          <w:lang w:val="en-US"/>
        </w:rPr>
      </w:pPr>
      <w:r>
        <w:rPr>
          <w:rFonts w:ascii="Arial" w:hAnsi="Arial" w:cs="Arial"/>
          <w:color w:val="333333"/>
          <w:sz w:val="20"/>
          <w:szCs w:val="20"/>
          <w:lang w:val="en-US"/>
        </w:rPr>
        <w:tab/>
        <w:t xml:space="preserve">For PA4, since all the modules needed are supported by Mac OS, I ran PA4 on local machine, and the point was around 300-400. However, </w:t>
      </w:r>
      <w:proofErr w:type="spellStart"/>
      <w:r>
        <w:rPr>
          <w:rFonts w:ascii="Arial" w:hAnsi="Arial" w:cs="Arial"/>
          <w:color w:val="333333"/>
          <w:sz w:val="20"/>
          <w:szCs w:val="20"/>
          <w:lang w:val="en-US"/>
        </w:rPr>
        <w:t>epoll</w:t>
      </w:r>
      <w:proofErr w:type="spellEnd"/>
      <w:r>
        <w:rPr>
          <w:rFonts w:ascii="Arial" w:hAnsi="Arial" w:cs="Arial"/>
          <w:color w:val="333333"/>
          <w:sz w:val="20"/>
          <w:szCs w:val="20"/>
          <w:lang w:val="en-US"/>
        </w:rPr>
        <w:t xml:space="preserve"> needed by PA 5 is not supported by Mac OS, so </w:t>
      </w:r>
      <w:r w:rsidR="00157857">
        <w:rPr>
          <w:rFonts w:ascii="Arial" w:hAnsi="Arial" w:cs="Arial"/>
          <w:color w:val="333333"/>
          <w:sz w:val="20"/>
          <w:szCs w:val="20"/>
          <w:lang w:val="en-US"/>
        </w:rPr>
        <w:t xml:space="preserve">I ran both PA again in VM for a better comparison. As a result of using VM, I am hitting the point of diminishing return earlier than what I have in local machine. This causes me to choose several smaller test cases. </w:t>
      </w:r>
    </w:p>
    <w:p w14:paraId="26234F53" w14:textId="33A6EC95" w:rsidR="00BC791B" w:rsidRDefault="00BC791B" w:rsidP="00345D89">
      <w:pPr>
        <w:rPr>
          <w:rFonts w:ascii="Arial" w:hAnsi="Arial" w:cs="Arial"/>
          <w:color w:val="333333"/>
          <w:sz w:val="20"/>
          <w:szCs w:val="20"/>
          <w:lang w:val="en-US"/>
        </w:rPr>
      </w:pPr>
    </w:p>
    <w:p w14:paraId="25CEEA45" w14:textId="34303CAE" w:rsidR="00BC791B" w:rsidRPr="00BC791B" w:rsidRDefault="00BC791B" w:rsidP="00345D89">
      <w:pPr>
        <w:rPr>
          <w:rFonts w:ascii="Arial" w:hAnsi="Arial" w:cs="Arial"/>
          <w:b/>
          <w:bCs/>
          <w:i/>
          <w:iCs/>
          <w:color w:val="333333"/>
          <w:lang w:val="en-US"/>
        </w:rPr>
      </w:pPr>
      <w:r>
        <w:rPr>
          <w:rFonts w:ascii="Arial" w:hAnsi="Arial" w:cs="Arial"/>
          <w:color w:val="333333"/>
          <w:sz w:val="20"/>
          <w:szCs w:val="20"/>
          <w:lang w:val="en-US"/>
        </w:rPr>
        <w:tab/>
      </w:r>
      <w:r w:rsidRPr="00BC791B">
        <w:rPr>
          <w:rFonts w:ascii="Arial" w:hAnsi="Arial" w:cs="Arial"/>
          <w:b/>
          <w:bCs/>
          <w:i/>
          <w:iCs/>
          <w:color w:val="333333"/>
          <w:lang w:val="en-US"/>
        </w:rPr>
        <w:t>File transfer PA4 vs PA5:</w:t>
      </w:r>
    </w:p>
    <w:p w14:paraId="3994BC46" w14:textId="027440DE"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ab/>
      </w:r>
    </w:p>
    <w:p w14:paraId="40E9446A" w14:textId="133B90CB"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ab/>
        <w:t>Command used: ./client -f X -w 50</w:t>
      </w:r>
    </w:p>
    <w:p w14:paraId="033C5398" w14:textId="6D5BC806"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ab/>
      </w:r>
    </w:p>
    <w:tbl>
      <w:tblPr>
        <w:tblStyle w:val="TableGrid"/>
        <w:tblW w:w="0" w:type="auto"/>
        <w:tblInd w:w="704" w:type="dxa"/>
        <w:tblLook w:val="04A0" w:firstRow="1" w:lastRow="0" w:firstColumn="1" w:lastColumn="0" w:noHBand="0" w:noVBand="1"/>
      </w:tblPr>
      <w:tblGrid>
        <w:gridCol w:w="2412"/>
        <w:gridCol w:w="3117"/>
        <w:gridCol w:w="3117"/>
      </w:tblGrid>
      <w:tr w:rsidR="00BC791B" w14:paraId="1A025C3C" w14:textId="77777777" w:rsidTr="00BC791B">
        <w:tc>
          <w:tcPr>
            <w:tcW w:w="2412" w:type="dxa"/>
          </w:tcPr>
          <w:p w14:paraId="7CAD4710" w14:textId="09A00347"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-f</w:t>
            </w:r>
          </w:p>
        </w:tc>
        <w:tc>
          <w:tcPr>
            <w:tcW w:w="3117" w:type="dxa"/>
          </w:tcPr>
          <w:p w14:paraId="1E8C1F8F" w14:textId="1A4DDC25"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12.csv</w:t>
            </w:r>
          </w:p>
        </w:tc>
        <w:tc>
          <w:tcPr>
            <w:tcW w:w="3117" w:type="dxa"/>
          </w:tcPr>
          <w:p w14:paraId="00A37669" w14:textId="7F4E7581"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handout.pdf</w:t>
            </w:r>
          </w:p>
        </w:tc>
      </w:tr>
      <w:tr w:rsidR="00BC791B" w14:paraId="608BC1E4" w14:textId="77777777" w:rsidTr="00BC791B">
        <w:tc>
          <w:tcPr>
            <w:tcW w:w="2412" w:type="dxa"/>
          </w:tcPr>
          <w:p w14:paraId="67992537" w14:textId="588BA2F7"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PA4</w:t>
            </w:r>
          </w:p>
        </w:tc>
        <w:tc>
          <w:tcPr>
            <w:tcW w:w="3117" w:type="dxa"/>
          </w:tcPr>
          <w:p w14:paraId="793595E4" w14:textId="77777777" w:rsidR="00BC791B" w:rsidRDefault="00BC791B" w:rsidP="00345D89">
            <w:pPr>
              <w:rPr>
                <w:rFonts w:ascii="Arial" w:hAnsi="Arial" w:cs="Arial"/>
                <w:color w:val="333333"/>
                <w:sz w:val="20"/>
                <w:szCs w:val="20"/>
                <w:lang w:val="en-US"/>
              </w:rPr>
            </w:pPr>
          </w:p>
        </w:tc>
        <w:tc>
          <w:tcPr>
            <w:tcW w:w="3117" w:type="dxa"/>
          </w:tcPr>
          <w:p w14:paraId="17C44B5C" w14:textId="77777777" w:rsidR="00BC791B" w:rsidRDefault="00BC791B" w:rsidP="00345D89">
            <w:pPr>
              <w:rPr>
                <w:rFonts w:ascii="Arial" w:hAnsi="Arial" w:cs="Arial"/>
                <w:color w:val="333333"/>
                <w:sz w:val="20"/>
                <w:szCs w:val="20"/>
                <w:lang w:val="en-US"/>
              </w:rPr>
            </w:pPr>
          </w:p>
        </w:tc>
      </w:tr>
      <w:tr w:rsidR="00BC791B" w14:paraId="3D086CF0" w14:textId="77777777" w:rsidTr="00BC791B">
        <w:tc>
          <w:tcPr>
            <w:tcW w:w="2412" w:type="dxa"/>
          </w:tcPr>
          <w:p w14:paraId="6C9A2DE1" w14:textId="3B013D40" w:rsidR="00BC791B" w:rsidRDefault="00BC791B" w:rsidP="00345D89">
            <w:pPr>
              <w:rPr>
                <w:rFonts w:ascii="Arial" w:hAnsi="Arial" w:cs="Arial"/>
                <w:color w:val="333333"/>
                <w:sz w:val="20"/>
                <w:szCs w:val="20"/>
                <w:lang w:val="en-US"/>
              </w:rPr>
            </w:pPr>
            <w:r>
              <w:rPr>
                <w:rFonts w:ascii="Arial" w:hAnsi="Arial" w:cs="Arial"/>
                <w:color w:val="333333"/>
                <w:sz w:val="20"/>
                <w:szCs w:val="20"/>
                <w:lang w:val="en-US"/>
              </w:rPr>
              <w:t>PA5</w:t>
            </w:r>
          </w:p>
        </w:tc>
        <w:tc>
          <w:tcPr>
            <w:tcW w:w="3117" w:type="dxa"/>
          </w:tcPr>
          <w:p w14:paraId="71DEF9B6" w14:textId="77777777" w:rsidR="00BC791B" w:rsidRDefault="00BC791B" w:rsidP="00345D89">
            <w:pPr>
              <w:rPr>
                <w:rFonts w:ascii="Arial" w:hAnsi="Arial" w:cs="Arial"/>
                <w:color w:val="333333"/>
                <w:sz w:val="20"/>
                <w:szCs w:val="20"/>
                <w:lang w:val="en-US"/>
              </w:rPr>
            </w:pPr>
          </w:p>
        </w:tc>
        <w:tc>
          <w:tcPr>
            <w:tcW w:w="3117" w:type="dxa"/>
          </w:tcPr>
          <w:p w14:paraId="121EA764" w14:textId="77777777" w:rsidR="00BC791B" w:rsidRDefault="00BC791B" w:rsidP="00345D89">
            <w:pPr>
              <w:rPr>
                <w:rFonts w:ascii="Arial" w:hAnsi="Arial" w:cs="Arial"/>
                <w:color w:val="333333"/>
                <w:sz w:val="20"/>
                <w:szCs w:val="20"/>
                <w:lang w:val="en-US"/>
              </w:rPr>
            </w:pPr>
          </w:p>
        </w:tc>
      </w:tr>
    </w:tbl>
    <w:p w14:paraId="6019A28D" w14:textId="2600AEBD" w:rsidR="00BC791B" w:rsidRDefault="00BC791B" w:rsidP="00345D89">
      <w:pPr>
        <w:rPr>
          <w:rFonts w:ascii="Arial" w:hAnsi="Arial" w:cs="Arial"/>
          <w:color w:val="333333"/>
          <w:sz w:val="20"/>
          <w:szCs w:val="20"/>
          <w:lang w:val="en-US"/>
        </w:rPr>
      </w:pPr>
    </w:p>
    <w:p w14:paraId="2FBF3A61" w14:textId="77777777" w:rsidR="00BC791B" w:rsidRDefault="00BC791B" w:rsidP="00345D89">
      <w:pPr>
        <w:rPr>
          <w:rFonts w:ascii="Arial" w:hAnsi="Arial" w:cs="Arial"/>
          <w:color w:val="333333"/>
          <w:sz w:val="20"/>
          <w:szCs w:val="20"/>
          <w:lang w:val="en-US"/>
        </w:rPr>
      </w:pPr>
    </w:p>
    <w:p w14:paraId="4ABD2783" w14:textId="7D3858E3" w:rsidR="00345D89" w:rsidRPr="00345D89" w:rsidRDefault="00345D89">
      <w:pPr>
        <w:rPr>
          <w:lang w:val="en-US"/>
        </w:rPr>
      </w:pPr>
    </w:p>
    <w:sectPr w:rsidR="00345D89" w:rsidRPr="00345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5103F"/>
    <w:multiLevelType w:val="multilevel"/>
    <w:tmpl w:val="E9120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91"/>
    <w:rsid w:val="00155D75"/>
    <w:rsid w:val="00157857"/>
    <w:rsid w:val="002B1CF4"/>
    <w:rsid w:val="00345D89"/>
    <w:rsid w:val="00375E1A"/>
    <w:rsid w:val="00551916"/>
    <w:rsid w:val="00765F4E"/>
    <w:rsid w:val="0081448B"/>
    <w:rsid w:val="009503BB"/>
    <w:rsid w:val="00981491"/>
    <w:rsid w:val="00A23DA5"/>
    <w:rsid w:val="00AA56B9"/>
    <w:rsid w:val="00AC098A"/>
    <w:rsid w:val="00BC791B"/>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218DE76"/>
  <w15:chartTrackingRefBased/>
  <w15:docId w15:val="{9264F7AE-BFA6-2C4C-8654-EB2E5D1E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6B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A5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7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3</cp:revision>
  <dcterms:created xsi:type="dcterms:W3CDTF">2021-04-19T12:59:00Z</dcterms:created>
  <dcterms:modified xsi:type="dcterms:W3CDTF">2021-04-19T18:12:00Z</dcterms:modified>
</cp:coreProperties>
</file>