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8ED4AA" wp14:paraId="52C49ACE" wp14:textId="0D897337">
      <w:pPr>
        <w:spacing w:line="112" w:lineRule="exact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  <w:r w:rsidR="7ABB3589">
        <w:drawing>
          <wp:inline xmlns:wp14="http://schemas.microsoft.com/office/word/2010/wordprocessingDrawing" wp14:editId="18B4F349" wp14:anchorId="64B67FF3">
            <wp:extent cx="6810375" cy="352425"/>
            <wp:effectExtent l="0" t="0" r="0" b="0"/>
            <wp:docPr id="490393833" name="drawing" title="Agrupar 5, Objeto Agrupad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393833" name="Picture 490393833"/>
                    <pic:cNvPicPr/>
                  </pic:nvPicPr>
                  <pic:blipFill>
                    <a:blip xmlns:r="http://schemas.openxmlformats.org/officeDocument/2006/relationships" r:embed="rId1597166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B3589">
        <w:drawing>
          <wp:inline xmlns:wp14="http://schemas.microsoft.com/office/word/2010/wordprocessingDrawing" wp14:editId="46448C6C" wp14:anchorId="117CD430">
            <wp:extent cx="4991100" cy="85725"/>
            <wp:effectExtent l="0" t="0" r="0" b="0"/>
            <wp:docPr id="911701231" name="drawing" title="Group 1, Objeto Agrupad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701231" name="Picture 911701231"/>
                    <pic:cNvPicPr/>
                  </pic:nvPicPr>
                  <pic:blipFill>
                    <a:blip xmlns:r="http://schemas.openxmlformats.org/officeDocument/2006/relationships" r:embed="rId1349181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1DD70753" wp14:textId="21EA1E65">
      <w:pPr>
        <w:spacing w:before="5"/>
        <w:ind w:lef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BR"/>
        </w:rPr>
      </w:pPr>
      <w:r w:rsidR="7ABB3589">
        <w:drawing>
          <wp:inline xmlns:wp14="http://schemas.microsoft.com/office/word/2010/wordprocessingDrawing" wp14:editId="76A51F9B" wp14:anchorId="6941617D">
            <wp:extent cx="4972050" cy="66675"/>
            <wp:effectExtent l="0" t="0" r="0" b="0"/>
            <wp:docPr id="29535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352103" name="Picture 295352103"/>
                    <pic:cNvPicPr/>
                  </pic:nvPicPr>
                  <pic:blipFill>
                    <a:blip xmlns:r="http://schemas.openxmlformats.org/officeDocument/2006/relationships" r:embed="rId589047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pt-PT"/>
        </w:rPr>
        <w:t>MODELO DE NEGÓCIO</w:t>
      </w:r>
    </w:p>
    <w:p xmlns:wp14="http://schemas.microsoft.com/office/word/2010/wordml" w:rsidP="2B8ED4AA" wp14:paraId="3D74B3EA" wp14:textId="67271FEC">
      <w:pPr>
        <w:spacing w:before="8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xmlns:wp14="http://schemas.microsoft.com/office/word/2010/wordml" w:rsidP="2B8ED4AA" wp14:paraId="697796F3" wp14:textId="42C73D9B">
      <w:pPr>
        <w:spacing w:before="158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3C6B1178" wp14:textId="5A5EC93F">
      <w:pPr>
        <w:pStyle w:val="Heading1"/>
        <w:tabs>
          <w:tab w:val="left" w:leader="none" w:pos="4953"/>
          <w:tab w:val="left" w:leader="none" w:pos="6876"/>
          <w:tab w:val="left" w:leader="none" w:pos="7158"/>
        </w:tabs>
        <w:spacing w:line="297" w:lineRule="auto"/>
        <w:ind w:left="361" w:right="1430" w:hanging="326" w:firstLine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ID do documento: AV-BS-RN-001                   Data</w:t>
      </w:r>
      <w:r w:rsidRPr="2B8ED4AA" w:rsidR="4685A3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</w:t>
      </w: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documento: </w:t>
      </w: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20/11/2025 </w:t>
      </w:r>
    </w:p>
    <w:p xmlns:wp14="http://schemas.microsoft.com/office/word/2010/wordml" w:rsidP="2B8ED4AA" wp14:paraId="7D311CA1" wp14:textId="794C39F4">
      <w:pPr>
        <w:pStyle w:val="Heading1"/>
        <w:tabs>
          <w:tab w:val="left" w:leader="none" w:pos="4953"/>
          <w:tab w:val="left" w:leader="none" w:pos="6876"/>
          <w:tab w:val="left" w:leader="none" w:pos="7158"/>
        </w:tabs>
        <w:spacing w:line="297" w:lineRule="auto"/>
        <w:ind w:left="0" w:right="1430" w:hanging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Responsável</w:t>
      </w: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pelo documento: Gabriel </w:t>
      </w: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Santin</w:t>
      </w:r>
    </w:p>
    <w:p xmlns:wp14="http://schemas.microsoft.com/office/word/2010/wordml" w:rsidP="2B8ED4AA" wp14:paraId="702740B2" wp14:textId="039B4872">
      <w:pPr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ID Projeto: AV-BS-2025-11</w:t>
      </w:r>
    </w:p>
    <w:p xmlns:wp14="http://schemas.microsoft.com/office/word/2010/wordml" w:rsidP="2B8ED4AA" wp14:paraId="62B7F501" wp14:textId="2EF3DF16">
      <w:pPr>
        <w:spacing w:before="52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492D65B0" wp14:textId="16B805A6">
      <w:pPr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HISTÓRICO DE REVISÕES</w:t>
      </w:r>
    </w:p>
    <w:p xmlns:wp14="http://schemas.microsoft.com/office/word/2010/wordml" w:rsidP="2B8ED4AA" wp14:paraId="477A05EC" wp14:textId="06C86939">
      <w:pPr>
        <w:spacing w:before="143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leGrid"/>
        <w:bidiVisual w:val="0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200"/>
        <w:gridCol w:w="2700"/>
        <w:gridCol w:w="2055"/>
        <w:gridCol w:w="1095"/>
        <w:gridCol w:w="1155"/>
      </w:tblGrid>
      <w:tr w:rsidR="2B8ED4AA" w:rsidTr="2B2E86D1" w14:paraId="4FDDF5D6">
        <w:trPr>
          <w:trHeight w:val="19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30347E7" w14:textId="433ADC2C">
            <w:pPr>
              <w:pStyle w:val="TableParagraph"/>
              <w:spacing w:line="185" w:lineRule="exact"/>
              <w:ind w:left="1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Data de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6E71F6A" w14:textId="22CAE53A">
            <w:pPr>
              <w:pStyle w:val="TableParagraph"/>
              <w:spacing w:line="185" w:lineRule="exact"/>
              <w:ind w:lef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Descrição da(s) Mudança(s)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7012936" w14:textId="20A71356">
            <w:pPr>
              <w:pStyle w:val="TableParagraph"/>
              <w:spacing w:line="185" w:lineRule="exact"/>
              <w:ind w:lef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Autor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F060EE4" w14:textId="558057AC">
            <w:pPr>
              <w:pStyle w:val="TableParagraph"/>
              <w:spacing w:line="185" w:lineRule="exact"/>
              <w:ind w:lef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Versão do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C650037" w14:textId="62DB420D">
            <w:pPr>
              <w:pStyle w:val="TableParagraph"/>
              <w:spacing w:line="185" w:lineRule="exact"/>
              <w:ind w:left="9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ID.</w:t>
            </w:r>
          </w:p>
        </w:tc>
      </w:tr>
      <w:tr w:rsidR="2B8ED4AA" w:rsidTr="2B2E86D1" w14:paraId="49202200">
        <w:trPr>
          <w:trHeight w:val="210"/>
        </w:trPr>
        <w:tc>
          <w:tcPr>
            <w:tcW w:w="1200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A610009" w14:textId="6AFC8B36">
            <w:pPr>
              <w:pStyle w:val="TableParagraph"/>
              <w:spacing w:before="1" w:line="190" w:lineRule="exact"/>
              <w:ind w:left="11" w:right="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criação/</w:t>
            </w:r>
          </w:p>
        </w:tc>
        <w:tc>
          <w:tcPr>
            <w:tcW w:w="2700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17778EA" w14:textId="6D2B0857">
            <w:pPr>
              <w:pStyle w:val="TableParagraph"/>
              <w:spacing w:before="1" w:line="190" w:lineRule="exact"/>
              <w:ind w:left="5" w:right="4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Ocorrida(s)</w:t>
            </w:r>
          </w:p>
        </w:tc>
        <w:tc>
          <w:tcPr>
            <w:tcW w:w="205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EE08288" w14:textId="0E5921C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109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5B5E23A" w14:textId="5533F756">
            <w:pPr>
              <w:pStyle w:val="TableParagraph"/>
              <w:spacing w:before="1" w:line="190" w:lineRule="exact"/>
              <w:ind w:lef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Documento</w:t>
            </w:r>
          </w:p>
        </w:tc>
        <w:tc>
          <w:tcPr>
            <w:tcW w:w="115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0D31A01" w14:textId="5C60682A">
            <w:pPr>
              <w:pStyle w:val="TableParagraph"/>
              <w:spacing w:before="1" w:line="190" w:lineRule="exact"/>
              <w:ind w:left="9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Solicitação</w:t>
            </w:r>
          </w:p>
        </w:tc>
      </w:tr>
      <w:tr w:rsidR="2B8ED4AA" w:rsidTr="2B2E86D1" w14:paraId="04426506">
        <w:trPr>
          <w:trHeight w:val="210"/>
        </w:trPr>
        <w:tc>
          <w:tcPr>
            <w:tcW w:w="1200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C8819FA" w14:textId="4A638FAF">
            <w:pPr>
              <w:pStyle w:val="TableParagraph"/>
              <w:spacing w:before="1" w:line="189" w:lineRule="exact"/>
              <w:ind w:left="11" w:right="4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atualização</w:t>
            </w:r>
          </w:p>
        </w:tc>
        <w:tc>
          <w:tcPr>
            <w:tcW w:w="2700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674C24F" w14:textId="364DDA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205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79E546E" w14:textId="085C6A7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109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D714A33" w14:textId="7AC0C2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1155" w:type="dxa"/>
            <w:tcBorders>
              <w:top w:val="nil"/>
              <w:left w:val="single" w:color="000000" w:themeColor="text1" w:sz="6"/>
              <w:bottom w:val="nil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9EBA945" w14:textId="7570B17E">
            <w:pPr>
              <w:pStyle w:val="TableParagraph"/>
              <w:spacing w:before="1" w:line="189" w:lineRule="exact"/>
              <w:ind w:left="9" w:right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de</w:t>
            </w:r>
          </w:p>
        </w:tc>
      </w:tr>
      <w:tr w:rsidR="2B8ED4AA" w:rsidTr="2B2E86D1" w14:paraId="055A0B91">
        <w:trPr>
          <w:trHeight w:val="210"/>
        </w:trPr>
        <w:tc>
          <w:tcPr>
            <w:tcW w:w="1200" w:type="dxa"/>
            <w:tcBorders>
              <w:top w:val="nil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1484DDC" w14:textId="47E303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2700" w:type="dxa"/>
            <w:tcBorders>
              <w:top w:val="nil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E33F587" w14:textId="2314A3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2055" w:type="dxa"/>
            <w:tcBorders>
              <w:top w:val="nil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055858F" w14:textId="74BCC4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1095" w:type="dxa"/>
            <w:tcBorders>
              <w:top w:val="nil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AF04E9B" w14:textId="2F932D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</w:p>
        </w:tc>
        <w:tc>
          <w:tcPr>
            <w:tcW w:w="1155" w:type="dxa"/>
            <w:tcBorders>
              <w:top w:val="nil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93940D3" w14:textId="2A637A93">
            <w:pPr>
              <w:pStyle w:val="TableParagraph"/>
              <w:spacing w:line="194" w:lineRule="exact"/>
              <w:ind w:left="9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Mudança</w:t>
            </w:r>
          </w:p>
        </w:tc>
      </w:tr>
      <w:tr w:rsidR="2B8ED4AA" w:rsidTr="2B2E86D1" w14:paraId="74DD92EB">
        <w:trPr>
          <w:trHeight w:val="31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2A8B1D6" w14:textId="5DC6842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20/11/2025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1C17A75" w14:textId="65E1F4A5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Criação inicial do documento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60E45A1" w14:textId="10C27F9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Gabriel Santin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47625FC" w14:textId="63CDF6FB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0.1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21758B2" w14:textId="180543E5">
            <w:pPr>
              <w:pStyle w:val="TableParagraph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 xml:space="preserve"> N/A</w:t>
            </w:r>
          </w:p>
        </w:tc>
      </w:tr>
      <w:tr w:rsidR="2B8ED4AA" w:rsidTr="2B2E86D1" w14:paraId="4572AC6A">
        <w:trPr>
          <w:trHeight w:val="31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C25BF7C" w14:textId="28B35EE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21/11/2025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BA1E119" w14:textId="27A09B45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Revisão e ajuste do escopo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28668BF" w14:textId="765BCA8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Gabriel Santin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13D4394" w14:textId="6B2BB5B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0.2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9A8C324" w14:textId="04EBB5B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 xml:space="preserve"> N/A</w:t>
            </w:r>
          </w:p>
        </w:tc>
      </w:tr>
      <w:tr w:rsidR="2B8ED4AA" w:rsidTr="2B2E86D1" w14:paraId="5F2273DD">
        <w:trPr>
          <w:trHeight w:val="31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8C8AF83" w14:textId="268CC601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26/11/2025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7A501C9" w14:textId="1082439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Adição de novo Caso de Uso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6CBD5FB" w14:textId="4DBBB440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Gabriel Santin e Arthur da Costa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0E26766" w14:textId="0EFE6C0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0.3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46D3708" w14:textId="1A2EB7C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N/A</w:t>
            </w:r>
          </w:p>
        </w:tc>
      </w:tr>
      <w:tr w:rsidR="2B8ED4AA" w:rsidTr="2B2E86D1" w14:paraId="22A5C672">
        <w:trPr>
          <w:trHeight w:val="31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9E34257" w14:textId="6105180B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27/11/2025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64D195B" w14:textId="4D08C4A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Diagramas de Caso de Uso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7D87076" w14:textId="1537B97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Gabriel Santin e Arthur da Costa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DAE7202" w14:textId="237F761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0.4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0DD6AF7" w14:textId="2A58823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N/A</w:t>
            </w:r>
          </w:p>
        </w:tc>
      </w:tr>
      <w:tr w:rsidR="2B8ED4AA" w:rsidTr="2B2E86D1" w14:paraId="6B58CB2D">
        <w:trPr>
          <w:trHeight w:val="315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4CE308D6" w14:textId="789EB6D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28/11/2025</w:t>
            </w:r>
          </w:p>
        </w:tc>
        <w:tc>
          <w:tcPr>
            <w:tcW w:w="2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E77294F" w14:textId="784DA316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Ajustes finais do Documento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1C44D7BE" w14:textId="1A65025B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 xml:space="preserve">Gabriel </w:t>
            </w:r>
            <w:bookmarkStart w:name="_Int_60PjAixR" w:id="1489539380"/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Santin</w:t>
            </w:r>
            <w:bookmarkEnd w:id="1489539380"/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98545EC" w14:textId="17318E6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0.5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6386515" w14:textId="4A0CDB9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pt-PT"/>
              </w:rPr>
              <w:t>N/A</w:t>
            </w:r>
          </w:p>
        </w:tc>
      </w:tr>
    </w:tbl>
    <w:p xmlns:wp14="http://schemas.microsoft.com/office/word/2010/wordml" w:rsidP="2B8ED4AA" wp14:paraId="1AA887A4" wp14:textId="2008EEF9">
      <w:pPr>
        <w:pStyle w:val="Heading1"/>
        <w:numPr>
          <w:ilvl w:val="0"/>
          <w:numId w:val="1"/>
        </w:numPr>
        <w:tabs>
          <w:tab w:val="left" w:leader="none" w:pos="687"/>
        </w:tabs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Vocabulário do Negócio</w:t>
      </w:r>
    </w:p>
    <w:tbl>
      <w:tblPr>
        <w:tblStyle w:val="TableGrid"/>
        <w:bidiVisual w:val="0"/>
        <w:tblW w:w="0" w:type="auto"/>
        <w:tblInd w:w="25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15"/>
        <w:gridCol w:w="3855"/>
        <w:gridCol w:w="2520"/>
      </w:tblGrid>
      <w:tr w:rsidR="2B8ED4AA" w:rsidTr="2B2E86D1" w14:paraId="1E373617">
        <w:trPr>
          <w:trHeight w:val="225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C75B7E1" w14:textId="0F65F84B">
            <w:pPr>
              <w:pStyle w:val="TableParagraph"/>
              <w:bidi w:val="0"/>
              <w:spacing w:line="214" w:lineRule="exact"/>
              <w:ind w:left="103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Termo</w:t>
            </w:r>
          </w:p>
        </w:tc>
        <w:tc>
          <w:tcPr>
            <w:tcW w:w="3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3479224" w14:textId="3A2AE254">
            <w:pPr>
              <w:pStyle w:val="TableParagraph"/>
              <w:bidi w:val="0"/>
              <w:spacing w:line="214" w:lineRule="exact"/>
              <w:ind w:left="98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Descrição</w:t>
            </w:r>
          </w:p>
        </w:tc>
        <w:tc>
          <w:tcPr>
            <w:tcW w:w="25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A5AE1C2" w14:textId="017925D0">
            <w:pPr>
              <w:pStyle w:val="TableParagraph"/>
              <w:bidi w:val="0"/>
              <w:spacing w:line="214" w:lineRule="exact"/>
              <w:ind w:left="9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Sinônimo</w:t>
            </w:r>
          </w:p>
        </w:tc>
      </w:tr>
      <w:tr w:rsidR="2B8ED4AA" w:rsidTr="2B2E86D1" w14:paraId="45076C75">
        <w:trPr>
          <w:trHeight w:val="225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F27A87C" w14:textId="652F5519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Inventário (Estoque).</w:t>
            </w:r>
          </w:p>
        </w:tc>
        <w:tc>
          <w:tcPr>
            <w:tcW w:w="3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59D1879C" w14:textId="710F54B1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bookmarkStart w:name="_Int_bKFUnr8c" w:id="1324024861"/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Registro</w:t>
            </w:r>
            <w:bookmarkEnd w:id="1324024861"/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físico de todos os produtos armazenados no depósito da Distribuidora.</w:t>
            </w:r>
          </w:p>
        </w:tc>
        <w:tc>
          <w:tcPr>
            <w:tcW w:w="25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59486710" w14:textId="3E33EA7C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Armazém, almoxarifado.</w:t>
            </w:r>
          </w:p>
        </w:tc>
      </w:tr>
      <w:tr w:rsidR="2B8ED4AA" w:rsidTr="2B2E86D1" w14:paraId="6AFEC463">
        <w:trPr>
          <w:trHeight w:val="225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0EE2647" w14:textId="7CDFCD43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Ruptura de Estoque.</w:t>
            </w:r>
          </w:p>
        </w:tc>
        <w:tc>
          <w:tcPr>
            <w:tcW w:w="3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3242011D" w14:textId="1A069792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Situação onde a demanda de um produto não pode ser atendida por falta de estoque.</w:t>
            </w:r>
          </w:p>
        </w:tc>
        <w:tc>
          <w:tcPr>
            <w:tcW w:w="25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646D0F6E" w14:textId="1365902D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Falta de produto.</w:t>
            </w:r>
          </w:p>
        </w:tc>
      </w:tr>
      <w:tr w:rsidR="2B8ED4AA" w:rsidTr="2B2E86D1" w14:paraId="4E746E26">
        <w:trPr>
          <w:trHeight w:val="315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A39603B" w14:textId="46E447ED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Campanha promocional.</w:t>
            </w:r>
          </w:p>
        </w:tc>
        <w:tc>
          <w:tcPr>
            <w:tcW w:w="3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246C7B62" w14:textId="6258A05C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Ação de marketing em um período determinado que oferece um preço para um determinado produto.</w:t>
            </w:r>
          </w:p>
        </w:tc>
        <w:tc>
          <w:tcPr>
            <w:tcW w:w="25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51F31B28" w14:textId="0B5E6BE2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Promoção, ação de vendas.</w:t>
            </w:r>
          </w:p>
        </w:tc>
      </w:tr>
      <w:tr w:rsidR="2B8ED4AA" w:rsidTr="2B2E86D1" w14:paraId="578C3D5D">
        <w:trPr>
          <w:trHeight w:val="450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255509C" w14:textId="7DF5D5E4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Ponto de pedido.</w:t>
            </w:r>
          </w:p>
        </w:tc>
        <w:tc>
          <w:tcPr>
            <w:tcW w:w="3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6E9362AD" w14:textId="31AE3FC6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Nível mínimo de estoque para uma nova produção.</w:t>
            </w:r>
          </w:p>
        </w:tc>
        <w:tc>
          <w:tcPr>
            <w:tcW w:w="25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32E8C3C1" w14:textId="48A36B31">
            <w:pPr>
              <w:pStyle w:val="Table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</w:pPr>
            <w:r w:rsidRPr="2B2E86D1" w:rsidR="3DB14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Estoque de segurança, alerta de estoque.</w:t>
            </w:r>
          </w:p>
        </w:tc>
      </w:tr>
    </w:tbl>
    <w:p xmlns:wp14="http://schemas.microsoft.com/office/word/2010/wordml" w:rsidP="2B8ED4AA" wp14:paraId="653A9A29" wp14:textId="0D8A83E4">
      <w:pPr>
        <w:pStyle w:val="Heading1"/>
        <w:tabs>
          <w:tab w:val="left" w:leader="none" w:pos="687"/>
        </w:tabs>
        <w:bidi w:val="0"/>
        <w:spacing w:before="0" w:beforeAutospacing="off" w:after="0" w:afterAutospacing="off" w:line="259" w:lineRule="auto"/>
        <w:ind w:left="687" w:right="0" w:hanging="326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0B0A9A24" wp14:textId="5D71C67F">
      <w:pPr>
        <w:pStyle w:val="Normal"/>
        <w:tabs>
          <w:tab w:val="left" w:leader="none" w:pos="687"/>
        </w:tabs>
        <w:bidi w:val="0"/>
        <w:rPr>
          <w:noProof w:val="0"/>
          <w:lang w:val="pt-PT"/>
        </w:rPr>
      </w:pPr>
    </w:p>
    <w:p xmlns:wp14="http://schemas.microsoft.com/office/word/2010/wordml" w:rsidP="2B8ED4AA" wp14:paraId="1D65C6DD" wp14:textId="1A74DC0B">
      <w:pPr>
        <w:pStyle w:val="Normal"/>
        <w:tabs>
          <w:tab w:val="left" w:leader="none" w:pos="687"/>
        </w:tabs>
        <w:bidi w:val="0"/>
        <w:rPr>
          <w:noProof w:val="0"/>
          <w:lang w:val="pt-PT"/>
        </w:rPr>
      </w:pPr>
    </w:p>
    <w:p w:rsidR="2B2E86D1" w:rsidP="2B2E86D1" w:rsidRDefault="2B2E86D1" w14:paraId="243EB5CC" w14:textId="04D33A55">
      <w:pPr>
        <w:pStyle w:val="Normal"/>
        <w:tabs>
          <w:tab w:val="left" w:leader="none" w:pos="687"/>
        </w:tabs>
        <w:bidi w:val="0"/>
        <w:rPr>
          <w:noProof w:val="0"/>
          <w:lang w:val="pt-PT"/>
        </w:rPr>
      </w:pPr>
    </w:p>
    <w:p w:rsidR="2B2E86D1" w:rsidP="2B2E86D1" w:rsidRDefault="2B2E86D1" w14:paraId="6A493E7C" w14:textId="37106F3E">
      <w:pPr>
        <w:pStyle w:val="Normal"/>
        <w:tabs>
          <w:tab w:val="left" w:leader="none" w:pos="687"/>
        </w:tabs>
        <w:bidi w:val="0"/>
        <w:rPr>
          <w:noProof w:val="0"/>
          <w:lang w:val="pt-PT"/>
        </w:rPr>
      </w:pPr>
    </w:p>
    <w:p w:rsidR="2B2E86D1" w:rsidP="2B2E86D1" w:rsidRDefault="2B2E86D1" w14:paraId="46DA8962" w14:textId="2429CF36">
      <w:pPr>
        <w:pStyle w:val="Normal"/>
        <w:tabs>
          <w:tab w:val="left" w:leader="none" w:pos="687"/>
        </w:tabs>
        <w:bidi w:val="0"/>
        <w:rPr>
          <w:noProof w:val="0"/>
          <w:lang w:val="pt-PT"/>
        </w:rPr>
      </w:pPr>
    </w:p>
    <w:p xmlns:wp14="http://schemas.microsoft.com/office/word/2010/wordml" w:rsidP="2B8ED4AA" wp14:paraId="016F39CC" wp14:textId="40C34EF3">
      <w:pPr>
        <w:pStyle w:val="Heading1"/>
        <w:numPr>
          <w:ilvl w:val="0"/>
          <w:numId w:val="1"/>
        </w:numPr>
        <w:tabs>
          <w:tab w:val="left" w:leader="none" w:pos="687"/>
        </w:tabs>
        <w:bidi w:val="0"/>
        <w:spacing w:before="0" w:beforeAutospacing="off" w:after="0" w:afterAutospacing="off" w:line="259" w:lineRule="auto"/>
        <w:ind w:left="687" w:right="0" w:hanging="326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Casos de Uso de Negócio</w:t>
      </w:r>
    </w:p>
    <w:p xmlns:wp14="http://schemas.microsoft.com/office/word/2010/wordml" w:rsidP="2B8ED4AA" wp14:paraId="548AFE4A" wp14:textId="2A638AB7">
      <w:pPr>
        <w:tabs>
          <w:tab w:val="left" w:leader="none" w:pos="687"/>
        </w:tabs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78ABA171" wp14:textId="648AB7AF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1 – CU-001</w:t>
      </w:r>
    </w:p>
    <w:p xmlns:wp14="http://schemas.microsoft.com/office/word/2010/wordml" w:rsidP="2B8ED4AA" wp14:paraId="2F9D71C7" wp14:textId="5947C193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461F1904" wp14:textId="619DB3B3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Realizar Login no sistema.</w:t>
      </w:r>
    </w:p>
    <w:p xmlns:wp14="http://schemas.microsoft.com/office/word/2010/wordml" w:rsidP="2B8ED4AA" wp14:paraId="25B8F111" wp14:textId="530A4CE4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Todos os módulos são envolvidos.</w:t>
      </w:r>
    </w:p>
    <w:p xmlns:wp14="http://schemas.microsoft.com/office/word/2010/wordml" w:rsidP="2B8ED4AA" wp14:paraId="58A930B7" wp14:textId="473E11C0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Todos os usuários estão envolvidos.</w:t>
      </w:r>
    </w:p>
    <w:p xmlns:wp14="http://schemas.microsoft.com/office/word/2010/wordml" w:rsidP="2B8ED4AA" wp14:paraId="37FEF3D0" wp14:textId="3340E63E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Autenticar o usuário para conceder acesso às funcionalidades de acordo com seu perfil e permissões.</w:t>
      </w:r>
    </w:p>
    <w:p xmlns:wp14="http://schemas.microsoft.com/office/word/2010/wordml" w:rsidP="2B8ED4AA" wp14:paraId="51DAFC68" wp14:textId="71C5FABC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Pré-condições: O usuário deve ter um cadastro ativo e estar tentando 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acessar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pelo sistema web.</w:t>
      </w:r>
    </w:p>
    <w:p xmlns:wp14="http://schemas.microsoft.com/office/word/2010/wordml" w:rsidP="2B8ED4AA" wp14:paraId="45ECFCFA" wp14:textId="20D6936E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Pós-condições: O usuário é direcionado a tela principal do seu perfil com suas funcionalidades.</w:t>
      </w:r>
    </w:p>
    <w:p xmlns:wp14="http://schemas.microsoft.com/office/word/2010/wordml" w:rsidP="2B8ED4AA" wp14:paraId="57DE2F50" wp14:textId="19C5E113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3EC2B5A1" wp14:textId="2C63F6E2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8ED4AA" wp14:paraId="3757705D" wp14:textId="537842DA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1. Usuário 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acessa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URL do sistema e 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vizualiza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tela de login.</w:t>
      </w:r>
    </w:p>
    <w:p xmlns:wp14="http://schemas.microsoft.com/office/word/2010/wordml" w:rsidP="2B8ED4AA" wp14:paraId="71DEA1B6" wp14:textId="702209ED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Usuário insere nome de usuário e senha.</w:t>
      </w:r>
    </w:p>
    <w:p xmlns:wp14="http://schemas.microsoft.com/office/word/2010/wordml" w:rsidP="2B8ED4AA" wp14:paraId="63745529" wp14:textId="24525CEC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3. O 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sistema valida</w:t>
      </w: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as credenciais de entrada.</w:t>
      </w:r>
    </w:p>
    <w:p xmlns:wp14="http://schemas.microsoft.com/office/word/2010/wordml" w:rsidP="2B8ED4AA" wp14:paraId="44B3F32B" wp14:textId="7217D69E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Sistema verifica perfil de acesso do usuário.</w:t>
      </w:r>
    </w:p>
    <w:p xmlns:wp14="http://schemas.microsoft.com/office/word/2010/wordml" w:rsidP="2B8ED4AA" wp14:paraId="2E48EB20" wp14:textId="5173EEA6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Sistema concede acesso e redireciona usuário.</w:t>
      </w:r>
    </w:p>
    <w:p xmlns:wp14="http://schemas.microsoft.com/office/word/2010/wordml" w:rsidP="2B8ED4AA" wp14:paraId="652C3540" wp14:textId="4C13EDA3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2E86D1" wp14:paraId="55B5159D" wp14:textId="640E8E3F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Credenciais inválidas</w:t>
      </w:r>
      <w:r w:rsidRPr="2B2E86D1" w:rsidR="56AE9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xmlns:wp14="http://schemas.microsoft.com/office/word/2010/wordml" w:rsidP="2B8ED4AA" wp14:paraId="151BF69C" wp14:textId="4E2BAAD4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3a.1. Se o nome de usuário ou senha estiverem incorretos o sistema exibe uma mensagem de erro genérica (“Nome de usuário ou senha inválidos”).</w:t>
      </w:r>
    </w:p>
    <w:p xmlns:wp14="http://schemas.microsoft.com/office/word/2010/wordml" w:rsidP="2B8ED4AA" wp14:paraId="1F8C711B" wp14:textId="1A06EBEE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3a.2. O usuário pode tentar o login novamente por no máximo 3 vezes antes de bloquear.</w:t>
      </w:r>
    </w:p>
    <w:p xmlns:wp14="http://schemas.microsoft.com/office/word/2010/wordml" w:rsidP="2B8ED4AA" wp14:paraId="23CDB860" wp14:textId="514397BA">
      <w:pPr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2B7D2004" wp14:textId="026B095D">
      <w:pPr>
        <w:pStyle w:val="Normal"/>
        <w:bidi w:val="0"/>
        <w:spacing w:before="1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CU-001:</w:t>
      </w:r>
    </w:p>
    <w:p xmlns:wp14="http://schemas.microsoft.com/office/word/2010/wordml" w:rsidP="2B8ED4AA" wp14:paraId="72DAD473" wp14:textId="21903D0C">
      <w:pPr>
        <w:bidi w:val="0"/>
        <w:spacing w:before="1"/>
        <w:ind w:lef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="7ABB3589">
        <w:drawing>
          <wp:inline xmlns:wp14="http://schemas.microsoft.com/office/word/2010/wordprocessingDrawing" wp14:editId="456FAF39" wp14:anchorId="581089AF">
            <wp:extent cx="4257675" cy="4962525"/>
            <wp:effectExtent l="0" t="0" r="0" b="0"/>
            <wp:docPr id="78658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58869" name="Picture 78658869"/>
                    <pic:cNvPicPr/>
                  </pic:nvPicPr>
                  <pic:blipFill>
                    <a:blip xmlns:r="http://schemas.openxmlformats.org/officeDocument/2006/relationships" r:embed="rId1450474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618AA078" wp14:textId="7C54ABE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49D31C3D" wp14:textId="56E5E97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2 – CU-002</w:t>
      </w:r>
    </w:p>
    <w:p xmlns:wp14="http://schemas.microsoft.com/office/word/2010/wordml" w:rsidP="2B8ED4AA" wp14:paraId="0F7E67A0" wp14:textId="528602F2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3B368E81" wp14:textId="4D947187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Gerenciar Campanha Promocional.</w:t>
      </w:r>
    </w:p>
    <w:p xmlns:wp14="http://schemas.microsoft.com/office/word/2010/wordml" w:rsidP="2B8ED4AA" wp14:paraId="6136449A" wp14:textId="4B0FFF1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Módulo de Campanhas e Promoções.</w:t>
      </w:r>
    </w:p>
    <w:p xmlns:wp14="http://schemas.microsoft.com/office/word/2010/wordml" w:rsidP="2B8ED4AA" wp14:paraId="7B13108C" wp14:textId="14381DDF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Gerente Comercial/Marketing.</w:t>
      </w:r>
    </w:p>
    <w:p xmlns:wp14="http://schemas.microsoft.com/office/word/2010/wordml" w:rsidP="2B8ED4AA" wp14:paraId="749AA3E0" wp14:textId="7D1DEF28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Permitir que o usuário crie, edite, suspenda e finalize campanhas promocionais, definindo preço, período de validade e garoto propaganda.</w:t>
      </w:r>
    </w:p>
    <w:p xmlns:wp14="http://schemas.microsoft.com/office/word/2010/wordml" w:rsidP="2B8ED4AA" wp14:paraId="593D2138" wp14:textId="45291183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Pré-condições: Usuário deve ter acesso a esse perfil e produto deve estar cadastrado no sistema e preço padrão do produto deve estar definido.</w:t>
      </w:r>
    </w:p>
    <w:p xmlns:wp14="http://schemas.microsoft.com/office/word/2010/wordml" w:rsidP="2B8ED4AA" wp14:paraId="6AAFB932" wp14:textId="1DCBA92E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Pós-condições: Uma campanha ativa é registrada e o preço promocional se torna válido automaticamente durante período definido.</w:t>
      </w:r>
    </w:p>
    <w:p xmlns:wp14="http://schemas.microsoft.com/office/word/2010/wordml" w:rsidP="2B8ED4AA" wp14:paraId="7A110454" wp14:textId="3C6BE32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2B2E86D1" w:rsidP="2B2E86D1" w:rsidRDefault="2B2E86D1" w14:paraId="17FDE922" w14:textId="27495F4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64BFFFB0" wp14:textId="0A0BAE23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8ED4AA" wp14:paraId="5D5AFD13" wp14:textId="63E08D26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 O Gerente de Marketing solicita a criação de uma nova Campanha.</w:t>
      </w:r>
    </w:p>
    <w:p xmlns:wp14="http://schemas.microsoft.com/office/word/2010/wordml" w:rsidP="2B8ED4AA" wp14:paraId="405E08F7" wp14:textId="2B8C18E9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Sistema exibe a tela de cadastro de Campanha.</w:t>
      </w:r>
    </w:p>
    <w:p xmlns:wp14="http://schemas.microsoft.com/office/word/2010/wordml" w:rsidP="2B8ED4AA" wp14:paraId="5543AED1" wp14:textId="763535F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Gerente insere Nome, Produto(s), Preço Promocional, Data de Início e Data de Fim.</w:t>
      </w:r>
    </w:p>
    <w:p xmlns:wp14="http://schemas.microsoft.com/office/word/2010/wordml" w:rsidP="2B8ED4AA" wp14:paraId="3AF405CF" wp14:textId="6DA2F2BF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Sistema valida se as datas e os produtos são válidos.</w:t>
      </w:r>
    </w:p>
    <w:p xmlns:wp14="http://schemas.microsoft.com/office/word/2010/wordml" w:rsidP="2B8ED4AA" wp14:paraId="5108E80B" wp14:textId="148C3D1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 .O Gerente confirma o cadastro.</w:t>
      </w:r>
    </w:p>
    <w:p xmlns:wp14="http://schemas.microsoft.com/office/word/2010/wordml" w:rsidP="2B8ED4AA" wp14:paraId="7AC8CF2C" wp14:textId="16196FB4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6. O Sistema registra a Campanha.</w:t>
      </w:r>
    </w:p>
    <w:p xmlns:wp14="http://schemas.microsoft.com/office/word/2010/wordml" w:rsidP="2B8ED4AA" wp14:paraId="5A33BDB6" wp14:textId="3DD8FF63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2E86D1" wp14:paraId="79F72567" wp14:textId="1FEAAA5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Conflito de Preço</w:t>
      </w:r>
      <w:r w:rsidRPr="2B2E86D1" w:rsidR="72C7CB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xmlns:wp14="http://schemas.microsoft.com/office/word/2010/wordml" w:rsidP="2B8ED4AA" wp14:paraId="0A32747C" wp14:textId="4FBC2C4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3a.1. Se o Preço Promocional for superior ao Preço Padrão, o Sistema emite um alerta.</w:t>
      </w:r>
    </w:p>
    <w:p xmlns:wp14="http://schemas.microsoft.com/office/word/2010/wordml" w:rsidP="2B8ED4AA" wp14:paraId="47BDABF1" wp14:textId="7B366655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3a.2. O Gerente corrige o preço ou o Sistema não permite o </w:t>
      </w: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registro</w:t>
      </w: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xmlns:wp14="http://schemas.microsoft.com/office/word/2010/wordml" w:rsidP="2B8ED4AA" wp14:paraId="6C1B7194" wp14:textId="6452858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6364DEF0" wp14:textId="12E979D4">
      <w:pPr>
        <w:pStyle w:val="Normal"/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CU-002:</w:t>
      </w:r>
    </w:p>
    <w:p xmlns:wp14="http://schemas.microsoft.com/office/word/2010/wordml" w:rsidP="2B2E86D1" wp14:paraId="7B816954" wp14:textId="3F368C26">
      <w:pPr>
        <w:bidi w:val="0"/>
        <w:spacing w:before="1"/>
        <w:ind w:lef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="7ABB3589">
        <w:drawing>
          <wp:inline xmlns:wp14="http://schemas.microsoft.com/office/word/2010/wordprocessingDrawing" wp14:editId="3378CD64" wp14:anchorId="01AD9E54">
            <wp:extent cx="3511742" cy="4896000"/>
            <wp:effectExtent l="0" t="0" r="0" b="0"/>
            <wp:docPr id="1585666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666476" name="Picture 1585666476"/>
                    <pic:cNvPicPr/>
                  </pic:nvPicPr>
                  <pic:blipFill>
                    <a:blip xmlns:r="http://schemas.openxmlformats.org/officeDocument/2006/relationships" r:embed="rId935814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1742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59011279" wp14:textId="4E07D19F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3 – CU-003</w:t>
      </w:r>
    </w:p>
    <w:p w:rsidR="2B2E86D1" w:rsidP="2B2E86D1" w:rsidRDefault="2B2E86D1" w14:paraId="6177B2F6" w14:textId="368A1219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3DE8AEEB" wp14:textId="4DE142B6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Registrar Pedido com preço promocional.</w:t>
      </w:r>
    </w:p>
    <w:p xmlns:wp14="http://schemas.microsoft.com/office/word/2010/wordml" w:rsidP="2B8ED4AA" wp14:paraId="6AB91D2F" wp14:textId="518C08AF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Módulo de Pedidos e Vendas.</w:t>
      </w:r>
    </w:p>
    <w:p xmlns:wp14="http://schemas.microsoft.com/office/word/2010/wordml" w:rsidP="2B8ED4AA" wp14:paraId="4E8D5ED6" wp14:textId="6E60609C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Vendedor.</w:t>
      </w:r>
    </w:p>
    <w:p xmlns:wp14="http://schemas.microsoft.com/office/word/2010/wordml" w:rsidP="2B8ED4AA" wp14:paraId="38B8FEE7" wp14:textId="6ECF173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Garantir que sistema aplique automaticamente o preço promocional correto durante a criação do pedido e validando a data.</w:t>
      </w:r>
    </w:p>
    <w:p xmlns:wp14="http://schemas.microsoft.com/office/word/2010/wordml" w:rsidP="2B8ED4AA" wp14:paraId="05954DC7" wp14:textId="23B6FE97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Pré-condições: Vendedor deve estar vinculado a uma equipe, o cadastro do cliente tem que estar completo e produto deve possuir preço padrão.</w:t>
      </w:r>
    </w:p>
    <w:p xmlns:wp14="http://schemas.microsoft.com/office/word/2010/wordml" w:rsidP="2B2E86D1" wp14:paraId="02A05A61" wp14:textId="312674C5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Pós-condições: O sistema </w:t>
      </w: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</w:t>
      </w: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campanha promocional aplicada.</w:t>
      </w:r>
    </w:p>
    <w:p w:rsidR="2B2E86D1" w:rsidP="2B2E86D1" w:rsidRDefault="2B2E86D1" w14:paraId="705DCE81" w14:textId="3900248D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5F170C1E" wp14:textId="560219B8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8ED4AA" wp14:paraId="3F523505" wp14:textId="409B298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1.O Vendedor inicia a criação de um novo Pedido de Venda para um Cliente.</w:t>
      </w:r>
    </w:p>
    <w:p xmlns:wp14="http://schemas.microsoft.com/office/word/2010/wordml" w:rsidP="2B8ED4AA" wp14:paraId="04017971" wp14:textId="0133BFF3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Vendedor adiciona um Produto e a quantidade desejada.</w:t>
      </w:r>
    </w:p>
    <w:p xmlns:wp14="http://schemas.microsoft.com/office/word/2010/wordml" w:rsidP="2B8ED4AA" wp14:paraId="52C72BF8" wp14:textId="475A8B51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Sistema verifica automaticamente se o Produto está em uma Campanha Promocional válida para a Data do Pedido.</w:t>
      </w:r>
    </w:p>
    <w:p xmlns:wp14="http://schemas.microsoft.com/office/word/2010/wordml" w:rsidP="2B8ED4AA" wp14:paraId="194D7720" wp14:textId="090BF018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Se houver Campanha válida, o Sistema aplica o Preço Promocional. Caso contrário, aplica o Preço Padrão.</w:t>
      </w:r>
    </w:p>
    <w:p xmlns:wp14="http://schemas.microsoft.com/office/word/2010/wordml" w:rsidP="2B8ED4AA" wp14:paraId="31756E1F" wp14:textId="551100E0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Vendedor verifica o preço final e salva o Pedido.</w:t>
      </w:r>
    </w:p>
    <w:p xmlns:wp14="http://schemas.microsoft.com/office/word/2010/wordml" w:rsidP="2B8ED4AA" wp14:paraId="025AE263" wp14:textId="76173E7C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6. O Sistema registra o Pedido com o preço correto.</w:t>
      </w:r>
    </w:p>
    <w:p xmlns:wp14="http://schemas.microsoft.com/office/word/2010/wordml" w:rsidP="2B8ED4AA" wp14:paraId="3845E309" wp14:textId="13346847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6AF0184C" wp14:textId="58B0E44C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Não possu</w:t>
      </w:r>
      <w:r w:rsidRPr="2B8ED4AA" w:rsidR="7832F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i.</w:t>
      </w:r>
    </w:p>
    <w:p xmlns:wp14="http://schemas.microsoft.com/office/word/2010/wordml" w:rsidP="2B8ED4AA" wp14:paraId="31462EB3" wp14:textId="0BA00D62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53E48062" wp14:textId="6CE454CD">
      <w:pPr>
        <w:pStyle w:val="Normal"/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CU-003:</w:t>
      </w:r>
    </w:p>
    <w:p xmlns:wp14="http://schemas.microsoft.com/office/word/2010/wordml" w:rsidP="2B8ED4AA" wp14:paraId="673B045A" wp14:textId="19A7EC19">
      <w:pPr>
        <w:bidi w:val="0"/>
        <w:spacing w:before="1"/>
        <w:jc w:val="center"/>
      </w:pPr>
      <w:r w:rsidR="198B9FB1">
        <w:drawing>
          <wp:inline xmlns:wp14="http://schemas.microsoft.com/office/word/2010/wordprocessingDrawing" wp14:editId="3898215C" wp14:anchorId="01023F7D">
            <wp:extent cx="3743325" cy="5724525"/>
            <wp:effectExtent l="0" t="0" r="0" b="0"/>
            <wp:docPr id="129829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93988" name=""/>
                    <pic:cNvPicPr/>
                  </pic:nvPicPr>
                  <pic:blipFill>
                    <a:blip xmlns:r="http://schemas.openxmlformats.org/officeDocument/2006/relationships" r:embed="rId941143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5674718C" wp14:textId="53ABFA5D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4 – CU-004</w:t>
      </w:r>
    </w:p>
    <w:p xmlns:wp14="http://schemas.microsoft.com/office/word/2010/wordml" w:rsidP="2B8ED4AA" wp14:paraId="6DFC0B1B" wp14:textId="5EC4A85F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63E121E1" wp14:textId="4E1CABE2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 Gerenciar equipes.</w:t>
      </w:r>
    </w:p>
    <w:p xmlns:wp14="http://schemas.microsoft.com/office/word/2010/wordml" w:rsidP="2B8ED4AA" wp14:paraId="0BD3CE59" wp14:textId="1849BE69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Módulo de Gestão de equipes.</w:t>
      </w:r>
    </w:p>
    <w:p xmlns:wp14="http://schemas.microsoft.com/office/word/2010/wordml" w:rsidP="2B8ED4AA" wp14:paraId="13ACF38B" wp14:textId="35F1C36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Gerente Comercial Regional.</w:t>
      </w:r>
    </w:p>
    <w:p xmlns:wp14="http://schemas.microsoft.com/office/word/2010/wordml" w:rsidP="2B8ED4AA" wp14:paraId="03DE0D02" wp14:textId="51F22857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Permitir que o gerenciamento das equipes com a entrada e saída de cada funcionário e a região das mesmas.</w:t>
      </w:r>
    </w:p>
    <w:p xmlns:wp14="http://schemas.microsoft.com/office/word/2010/wordml" w:rsidP="2B8ED4AA" wp14:paraId="1B55D81E" wp14:textId="7090C09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Pré-condições: Vendedor deve estar cadastrado e equipe deve ter região cadastrada.</w:t>
      </w:r>
    </w:p>
    <w:p xmlns:wp14="http://schemas.microsoft.com/office/word/2010/wordml" w:rsidP="2B8ED4AA" wp14:paraId="536A3B4E" wp14:textId="5B76EDD6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Pós-condições: Vendedor é associado a uma equipe e histórico de alocação do Vendedor é registrado.</w:t>
      </w:r>
    </w:p>
    <w:p xmlns:wp14="http://schemas.microsoft.com/office/word/2010/wordml" w:rsidP="2B8ED4AA" wp14:paraId="315ECF48" wp14:textId="318F94FE">
      <w:pPr>
        <w:pStyle w:val="Normal"/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63AEB680" wp14:textId="2AC9C1EE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8ED4AA" wp14:paraId="2CE27B4B" wp14:textId="24B61DAD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1.O Gerente Comercial solicita a gestão da Equipe.</w:t>
      </w:r>
    </w:p>
    <w:p xmlns:wp14="http://schemas.microsoft.com/office/word/2010/wordml" w:rsidP="2B8ED4AA" wp14:paraId="59D1953B" wp14:textId="0D32F3D3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Sistema exibe a lista de Vendedores e Regiões.</w:t>
      </w:r>
    </w:p>
    <w:p xmlns:wp14="http://schemas.microsoft.com/office/word/2010/wordml" w:rsidP="2B8ED4AA" wp14:paraId="370A88DD" wp14:textId="6F619774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Gerente seleciona um Vendedor e o associa a uma Equipe.</w:t>
      </w:r>
    </w:p>
    <w:p xmlns:wp14="http://schemas.microsoft.com/office/word/2010/wordml" w:rsidP="2B8ED4AA" wp14:paraId="621B4BB2" wp14:textId="64AD1A8A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Sistema valida as informações e registra a nova alocação.</w:t>
      </w:r>
    </w:p>
    <w:p xmlns:wp14="http://schemas.microsoft.com/office/word/2010/wordml" w:rsidP="2B8ED4AA" wp14:paraId="306CDF79" wp14:textId="356F79EF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Sistema cria um novo registro em histórico do vendedor.</w:t>
      </w:r>
    </w:p>
    <w:p xmlns:wp14="http://schemas.microsoft.com/office/word/2010/wordml" w:rsidP="2B8ED4AA" wp14:paraId="226FA68B" wp14:textId="6B894CB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1EAF420F" wp14:textId="171396F7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Equipe ou Região não Cadastrada.</w:t>
      </w:r>
    </w:p>
    <w:p xmlns:wp14="http://schemas.microsoft.com/office/word/2010/wordml" w:rsidP="2B8ED4AA" wp14:paraId="3D97C672" wp14:textId="5107642E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3a.1. O Gerente tenta associar um Vendedor a uma Equipe ou Região inexistente.</w:t>
      </w:r>
    </w:p>
    <w:p xmlns:wp14="http://schemas.microsoft.com/office/word/2010/wordml" w:rsidP="2B8ED4AA" wp14:paraId="3458BE70" wp14:textId="48F78AD6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3a.2. O Sistema impede a associação.</w:t>
      </w:r>
    </w:p>
    <w:p xmlns:wp14="http://schemas.microsoft.com/office/word/2010/wordml" w:rsidP="2B8ED4AA" wp14:paraId="6538E485" wp14:textId="6FA78C53">
      <w:pPr>
        <w:pStyle w:val="Normal"/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6914F713" wp14:textId="4DF9F3E8">
      <w:pPr>
        <w:pStyle w:val="Normal"/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CU-004:</w:t>
      </w:r>
    </w:p>
    <w:p xmlns:wp14="http://schemas.microsoft.com/office/word/2010/wordml" w:rsidP="2B8ED4AA" wp14:paraId="7E28D7C0" wp14:textId="7BFAC9DF">
      <w:pPr>
        <w:bidi w:val="0"/>
        <w:spacing w:before="1"/>
        <w:ind w:left="0"/>
        <w:jc w:val="center"/>
      </w:pPr>
      <w:r w:rsidR="66812DBD">
        <w:drawing>
          <wp:inline xmlns:wp14="http://schemas.microsoft.com/office/word/2010/wordprocessingDrawing" wp14:editId="34C9942E" wp14:anchorId="3F454B2F">
            <wp:extent cx="2009775" cy="5724525"/>
            <wp:effectExtent l="0" t="0" r="0" b="0"/>
            <wp:docPr id="171771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716073" name=""/>
                    <pic:cNvPicPr/>
                  </pic:nvPicPr>
                  <pic:blipFill>
                    <a:blip xmlns:r="http://schemas.openxmlformats.org/officeDocument/2006/relationships" r:embed="rId2068907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64AAFD10" wp14:textId="7FBF3E5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5 – CU-005</w:t>
      </w:r>
    </w:p>
    <w:p xmlns:wp14="http://schemas.microsoft.com/office/word/2010/wordml" w:rsidP="2B8ED4AA" wp14:paraId="26705DB2" wp14:textId="00B28BDC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4432DFA8" wp14:textId="4A99FF4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Consultar disponibilidade.</w:t>
      </w:r>
    </w:p>
    <w:p xmlns:wp14="http://schemas.microsoft.com/office/word/2010/wordml" w:rsidP="2B8ED4AA" wp14:paraId="4CB6F1B0" wp14:textId="46DC64E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Módulo de Gestão de Estoque.</w:t>
      </w:r>
    </w:p>
    <w:p xmlns:wp14="http://schemas.microsoft.com/office/word/2010/wordml" w:rsidP="2B8ED4AA" wp14:paraId="14FBCD14" wp14:textId="69A8867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Vendedor.</w:t>
      </w:r>
    </w:p>
    <w:p xmlns:wp14="http://schemas.microsoft.com/office/word/2010/wordml" w:rsidP="2B8ED4AA" wp14:paraId="4C85E68E" wp14:textId="4F3AABD2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Fornecer uma resposta sobre o estoque e produtos reservados de campanhas.</w:t>
      </w:r>
    </w:p>
    <w:p xmlns:wp14="http://schemas.microsoft.com/office/word/2010/wordml" w:rsidP="2B8ED4AA" wp14:paraId="360CBB69" wp14:textId="27551E1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Pré-condições: Estoque deve estar atualizado.</w:t>
      </w:r>
    </w:p>
    <w:p xmlns:wp14="http://schemas.microsoft.com/office/word/2010/wordml" w:rsidP="2B8ED4AA" wp14:paraId="0BA95790" wp14:textId="5D79F944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Pós-condições: O sistema retorna a quantidade disponível para venda e não se altera quantidade do estoque na consulta.</w:t>
      </w:r>
    </w:p>
    <w:p xmlns:wp14="http://schemas.microsoft.com/office/word/2010/wordml" w:rsidP="2B8ED4AA" wp14:paraId="4D39D9C8" wp14:textId="04CDB64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52D0BD46" wp14:textId="3F79F0B8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44848E22" wp14:textId="56B7140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8ED4AA" wp14:paraId="3E61F56F" wp14:textId="71CEAB98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 O Vendedor acessa a funcionalidade de Consulta de Disponibilidade.</w:t>
      </w:r>
    </w:p>
    <w:p xmlns:wp14="http://schemas.microsoft.com/office/word/2010/wordml" w:rsidP="2B8ED4AA" wp14:paraId="1413EC0E" wp14:textId="7F136908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Vendedor insere o código do Produto.</w:t>
      </w:r>
    </w:p>
    <w:p xmlns:wp14="http://schemas.microsoft.com/office/word/2010/wordml" w:rsidP="2B8ED4AA" wp14:paraId="56200152" wp14:textId="3AB21CF3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Sistema consulta o Estoque Físico Atual e diz as quantidade.</w:t>
      </w:r>
    </w:p>
    <w:p xmlns:wp14="http://schemas.microsoft.com/office/word/2010/wordml" w:rsidP="2B8ED4AA" wp14:paraId="06482925" wp14:textId="4305666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Vendedor utiliza a informação para cotar o pedido.</w:t>
      </w:r>
    </w:p>
    <w:p xmlns:wp14="http://schemas.microsoft.com/office/word/2010/wordml" w:rsidP="2B8ED4AA" wp14:paraId="3F152B58" wp14:textId="217513C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2E86D1" wp14:paraId="6B8194DE" wp14:textId="3B8F027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Produto não cadastrado</w:t>
      </w:r>
      <w:r w:rsidRPr="2B2E86D1" w:rsidR="40DDD8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xmlns:wp14="http://schemas.microsoft.com/office/word/2010/wordml" w:rsidP="2B8ED4AA" wp14:paraId="30CD57BB" wp14:textId="4B7A0484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2a.1. O Vendedor insere um código de Produto inexistente no cadastro.</w:t>
      </w:r>
    </w:p>
    <w:p xmlns:wp14="http://schemas.microsoft.com/office/word/2010/wordml" w:rsidP="2B8ED4AA" wp14:paraId="70B4866D" wp14:textId="37AA7433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2a.2. O Sistema exibe a mensagem de erro: "Produto não encontrado.”</w:t>
      </w:r>
    </w:p>
    <w:p xmlns:wp14="http://schemas.microsoft.com/office/word/2010/wordml" w:rsidP="2B8ED4AA" wp14:paraId="038C7FC4" wp14:textId="3C86115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02BD3DF7" wp14:textId="4769E8BE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CU-005:</w:t>
      </w:r>
    </w:p>
    <w:p xmlns:wp14="http://schemas.microsoft.com/office/word/2010/wordml" w:rsidP="2B8ED4AA" wp14:paraId="1DD7442D" wp14:textId="27B48A7D">
      <w:pPr>
        <w:bidi w:val="0"/>
        <w:spacing w:before="1"/>
        <w:ind w:lef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="7ABB3589">
        <w:drawing>
          <wp:inline xmlns:wp14="http://schemas.microsoft.com/office/word/2010/wordprocessingDrawing" wp14:editId="0A35BCA7" wp14:anchorId="2952096B">
            <wp:extent cx="2552700" cy="3724275"/>
            <wp:effectExtent l="0" t="0" r="0" b="0"/>
            <wp:docPr id="182001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018380" name="Picture 1820018380"/>
                    <pic:cNvPicPr/>
                  </pic:nvPicPr>
                  <pic:blipFill>
                    <a:blip xmlns:r="http://schemas.openxmlformats.org/officeDocument/2006/relationships" r:embed="rId1641338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662AEB0A" wp14:textId="246B90A0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Caso de uso 6 – CU-00</w:t>
      </w:r>
      <w:r w:rsidRPr="2B8ED4AA" w:rsidR="410258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6</w:t>
      </w:r>
    </w:p>
    <w:p xmlns:wp14="http://schemas.microsoft.com/office/word/2010/wordml" w:rsidP="2B8ED4AA" wp14:paraId="4E4B4789" wp14:textId="54A4937B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150315A8" wp14:textId="78127DA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Nome do caso de uso: Registrar movimentação do estoque.</w:t>
      </w:r>
    </w:p>
    <w:p xmlns:wp14="http://schemas.microsoft.com/office/word/2010/wordml" w:rsidP="2B8ED4AA" wp14:paraId="758B01B0" wp14:textId="782D75AC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Módulo Principal: Modelo de Gestão de Estoque.</w:t>
      </w:r>
    </w:p>
    <w:p xmlns:wp14="http://schemas.microsoft.com/office/word/2010/wordml" w:rsidP="2B2E86D1" wp14:paraId="11310255" wp14:textId="4222908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Ator Principal: Operador de Estoque</w:t>
      </w:r>
      <w:r w:rsidRPr="2B2E86D1" w:rsidR="64366B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xmlns:wp14="http://schemas.microsoft.com/office/word/2010/wordml" w:rsidP="2B8ED4AA" wp14:paraId="2427A529" wp14:textId="08336127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Objetivo: Registrar de forma rápida e precisa entrada e saída de produtos utilizando rastreabilidade de lote.</w:t>
      </w:r>
    </w:p>
    <w:p xmlns:wp14="http://schemas.microsoft.com/office/word/2010/wordml" w:rsidP="2B8ED4AA" wp14:paraId="55018470" wp14:textId="06C5A8E1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Pré-condições: O produto deve estar cadastrado.</w:t>
      </w:r>
    </w:p>
    <w:p xmlns:wp14="http://schemas.microsoft.com/office/word/2010/wordml" w:rsidP="2B8ED4AA" wp14:paraId="70AF7A06" wp14:textId="2E336616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Pós-condições: O estoque é atualizado caso tenha entrada ou saída.</w:t>
      </w:r>
    </w:p>
    <w:p xmlns:wp14="http://schemas.microsoft.com/office/word/2010/wordml" w:rsidP="2B8ED4AA" wp14:paraId="3C2F8D95" wp14:textId="2C29D275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5EB9F7A2" wp14:textId="27FD23EA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Fluxo Principal: </w:t>
      </w:r>
    </w:p>
    <w:p xmlns:wp14="http://schemas.microsoft.com/office/word/2010/wordml" w:rsidP="2B2E86D1" wp14:paraId="2E04DAD8" wp14:textId="718FFB85">
      <w:pPr>
        <w:bidi w:val="0"/>
        <w:spacing w:before="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1. O Operador inicia o </w:t>
      </w:r>
      <w:bookmarkStart w:name="_Int_x4pmelrU" w:id="621659310"/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registro</w:t>
      </w:r>
      <w:bookmarkEnd w:id="621659310"/>
      <w:r w:rsidRPr="2B2E86D1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de Movimentação (Entrada ou Saída de produtos).</w:t>
      </w:r>
    </w:p>
    <w:p xmlns:wp14="http://schemas.microsoft.com/office/word/2010/wordml" w:rsidP="2B8ED4AA" wp14:paraId="156322FB" wp14:textId="51A7EEED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Operador o código da Venda ou código do produto.</w:t>
      </w:r>
    </w:p>
    <w:p xmlns:wp14="http://schemas.microsoft.com/office/word/2010/wordml" w:rsidP="2B8ED4AA" wp14:paraId="193AEB68" wp14:textId="417EE4F8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Operador digita a quantidade ou o tipo de movimento (Entrada/Saída).</w:t>
      </w:r>
    </w:p>
    <w:p xmlns:wp14="http://schemas.microsoft.com/office/word/2010/wordml" w:rsidP="2B8ED4AA" wp14:paraId="4CD54FB4" wp14:textId="76443D65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Sistema valida se a quantidade informada é lógica e se o produto existe.</w:t>
      </w:r>
    </w:p>
    <w:p xmlns:wp14="http://schemas.microsoft.com/office/word/2010/wordml" w:rsidP="2B8ED4AA" wp14:paraId="0BF6CBB7" wp14:textId="21A4F363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Operador confirma a transação.</w:t>
      </w:r>
    </w:p>
    <w:p xmlns:wp14="http://schemas.microsoft.com/office/word/2010/wordml" w:rsidP="2B8ED4AA" wp14:paraId="3BD22B37" wp14:textId="2D62B993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6. O Sistema atualiza o Inventário (Aumenta/Diminui a quantidade).</w:t>
      </w:r>
    </w:p>
    <w:p xmlns:wp14="http://schemas.microsoft.com/office/word/2010/wordml" w:rsidP="2B8ED4AA" wp14:paraId="33930AB9" wp14:textId="747003B7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P="2B8ED4AA" wp14:paraId="20368038" wp14:textId="0EF0C51E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Inventário negativo.</w:t>
      </w:r>
    </w:p>
    <w:p xmlns:wp14="http://schemas.microsoft.com/office/word/2010/wordml" w:rsidP="2B8ED4AA" wp14:paraId="7A1FCE70" wp14:textId="6F940FC2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4a.1. O Operador tenta registrar a Saída de uma quantidade maior do que a disponível no estoque físico.</w:t>
      </w:r>
    </w:p>
    <w:p xmlns:wp14="http://schemas.microsoft.com/office/word/2010/wordml" w:rsidP="2B8ED4AA" wp14:paraId="7EA68813" wp14:textId="5F893D7A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4a.2. O Sistema impede a baixa e exibe a mensagem de erro: "Inventário Insuficiente".</w:t>
      </w:r>
    </w:p>
    <w:p xmlns:wp14="http://schemas.microsoft.com/office/word/2010/wordml" w:rsidP="2B8ED4AA" wp14:paraId="7384645C" wp14:textId="73E9C2C4">
      <w:pPr>
        <w:bidi w:val="0"/>
        <w:spacing w:before="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xmlns:wp14="http://schemas.microsoft.com/office/word/2010/wordml" w:rsidP="2B8ED4AA" wp14:paraId="61610E4B" wp14:textId="7C2C1A49">
      <w:pPr>
        <w:bidi w:val="0"/>
        <w:spacing w:before="3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Pr="2B8ED4AA" w:rsidR="7ABB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Diagrama de Atividades CU-006:</w:t>
      </w:r>
    </w:p>
    <w:p xmlns:wp14="http://schemas.microsoft.com/office/word/2010/wordml" w:rsidP="2B8ED4AA" wp14:paraId="5D2C4B39" wp14:textId="666F75AF">
      <w:pPr>
        <w:bidi w:val="0"/>
        <w:spacing w:before="3"/>
        <w:jc w:val="center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  <w:r w:rsidR="7ABB3589">
        <w:drawing>
          <wp:inline xmlns:wp14="http://schemas.microsoft.com/office/word/2010/wordprocessingDrawing" wp14:editId="6447349D" wp14:anchorId="5DDA4D95">
            <wp:extent cx="4229100" cy="5505450"/>
            <wp:effectExtent l="0" t="0" r="0" b="0"/>
            <wp:docPr id="73284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845777" name="Picture 732845777"/>
                    <pic:cNvPicPr/>
                  </pic:nvPicPr>
                  <pic:blipFill>
                    <a:blip xmlns:r="http://schemas.openxmlformats.org/officeDocument/2006/relationships" r:embed="rId1916946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8ED4AA" wp14:paraId="4E9BA89E" wp14:textId="5365CC5F">
      <w:pPr>
        <w:pStyle w:val="Heading1"/>
        <w:numPr>
          <w:ilvl w:val="0"/>
          <w:numId w:val="1"/>
        </w:numPr>
        <w:tabs>
          <w:tab w:val="left" w:leader="none" w:pos="687"/>
        </w:tabs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2B8ED4AA" w:rsidR="7ABB35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Regras do Negócio</w:t>
      </w:r>
    </w:p>
    <w:tbl>
      <w:tblPr>
        <w:tblStyle w:val="TableGrid"/>
        <w:bidiVisual w:val="0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60"/>
        <w:gridCol w:w="2820"/>
        <w:gridCol w:w="1440"/>
        <w:gridCol w:w="1230"/>
        <w:gridCol w:w="2314"/>
      </w:tblGrid>
      <w:tr w:rsidR="2B8ED4AA" w:rsidTr="2B2E86D1" w14:paraId="26DE6B8E">
        <w:trPr>
          <w:trHeight w:val="21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C9FD234" w14:textId="0D164565">
            <w:pPr>
              <w:pStyle w:val="TableParagraph"/>
              <w:bidi w:val="0"/>
              <w:spacing w:line="191" w:lineRule="exact"/>
              <w:ind w:left="6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Id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5B9BAFB" w14:textId="1BCDF846">
            <w:pPr>
              <w:pStyle w:val="TableParagraph"/>
              <w:bidi w:val="0"/>
              <w:spacing w:line="191" w:lineRule="exact"/>
              <w:ind w:left="6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Regra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511B13B" w14:textId="589D349B">
            <w:pPr>
              <w:pStyle w:val="TableParagraph"/>
              <w:bidi w:val="0"/>
              <w:spacing w:line="191" w:lineRule="exact"/>
              <w:ind w:left="61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Mutabilidade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459C843" w14:textId="6968847A">
            <w:pPr>
              <w:pStyle w:val="TableParagraph"/>
              <w:bidi w:val="0"/>
              <w:spacing w:line="191" w:lineRule="exact"/>
              <w:ind w:left="6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Fonte</w:t>
            </w:r>
          </w:p>
        </w:tc>
        <w:tc>
          <w:tcPr>
            <w:tcW w:w="2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E1A3365" w14:textId="79408933">
            <w:pPr>
              <w:pStyle w:val="TableParagraph"/>
              <w:bidi w:val="0"/>
              <w:spacing w:line="191" w:lineRule="exact"/>
              <w:ind w:left="62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ID Projeto</w:t>
            </w:r>
          </w:p>
        </w:tc>
      </w:tr>
      <w:tr w:rsidR="2B8ED4AA" w:rsidTr="2B2E86D1" w14:paraId="4F3152E1">
        <w:trPr>
          <w:trHeight w:val="1035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B1C37D8" w14:textId="2FC896D9">
            <w:pPr>
              <w:pStyle w:val="TableParagraph"/>
              <w:bidi w:val="0"/>
              <w:spacing w:line="201" w:lineRule="exact"/>
              <w:ind w:left="66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RN-001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0212DB31" w14:textId="7A1761A7">
            <w:pPr>
              <w:pStyle w:val="TableParagraph"/>
              <w:bidi w:val="0"/>
              <w:spacing w:line="212" w:lineRule="exact"/>
              <w:ind w:left="65" w:right="323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Prioridade de preço: O preço promocional deve sempre prevalecer sobre o preço padrão dentro da data de validade.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7DD6BCF" w14:textId="79828EBF">
            <w:pPr>
              <w:pStyle w:val="TableParagraph"/>
              <w:tabs>
                <w:tab w:val="left" w:leader="none" w:pos="1122"/>
              </w:tabs>
              <w:bidi w:val="0"/>
              <w:spacing w:before="4" w:line="242" w:lineRule="auto"/>
              <w:ind w:left="62" w:right="56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Baixa (Crítica)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7CEE5711" w14:textId="31070E4E">
            <w:pPr>
              <w:pStyle w:val="TableParagraph"/>
              <w:tabs>
                <w:tab w:val="left" w:leader="none" w:pos="991"/>
              </w:tabs>
              <w:bidi w:val="0"/>
              <w:spacing w:before="0" w:beforeAutospacing="off" w:after="0" w:afterAutospacing="off" w:line="244" w:lineRule="auto"/>
              <w:ind w:left="65" w:right="46"/>
              <w:jc w:val="lef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Regras de Faturamento</w:t>
            </w:r>
          </w:p>
        </w:tc>
        <w:tc>
          <w:tcPr>
            <w:tcW w:w="2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5ACF2FD7" w14:textId="0CB3C147">
            <w:pPr>
              <w:pStyle w:val="TableParagraph"/>
              <w:bidi w:val="0"/>
              <w:spacing w:line="244" w:lineRule="auto"/>
              <w:ind w:left="0" w:right="452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AV-BS-2025-11</w:t>
            </w:r>
          </w:p>
        </w:tc>
      </w:tr>
      <w:tr w:rsidR="2B8ED4AA" w:rsidTr="2B2E86D1" w14:paraId="59B07661">
        <w:trPr>
          <w:trHeight w:val="1035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141CF71" w14:textId="5BFBA65A">
            <w:pPr>
              <w:pStyle w:val="TableParagraph"/>
              <w:bidi w:val="0"/>
              <w:spacing w:line="201" w:lineRule="exac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RN-002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3008589C" w14:textId="7A395C8D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Alocação de região Exclusiva: Cada equipe deve estar vinculada a apenas uma região. 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DA8DAA7" w14:textId="0C75B8DD">
            <w:pPr>
              <w:pStyle w:val="TableParagraph"/>
              <w:bidi w:val="0"/>
              <w:spacing w:line="201" w:lineRule="exac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Média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4767047" w14:textId="14023A24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Gerência Comercial</w:t>
            </w:r>
          </w:p>
        </w:tc>
        <w:tc>
          <w:tcPr>
            <w:tcW w:w="2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3832F44" w14:textId="31BBB996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AV-BS-2025-11</w:t>
            </w:r>
          </w:p>
        </w:tc>
      </w:tr>
      <w:tr w:rsidR="2B8ED4AA" w:rsidTr="2B2E86D1" w14:paraId="5D9EBF93">
        <w:trPr>
          <w:trHeight w:val="1035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2E86D1" w:rsidRDefault="2B8ED4AA" w14:paraId="1B4FEA36" w14:textId="42DA30AB">
            <w:pPr>
              <w:pStyle w:val="TableParagraph"/>
              <w:bidi w:val="0"/>
              <w:spacing w:line="201" w:lineRule="exac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2E86D1" w:rsidR="3DB147C1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RN-00</w:t>
            </w:r>
            <w:r w:rsidRPr="2B2E86D1" w:rsidR="347446C2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>3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1E872C2" w14:textId="6F144148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Restrição de acesso a campanhas: Somente Gerentes Comerciais ou marketing podem criar, alterar ou finalizar campanhas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2AD945B3" w14:textId="4FB43F95">
            <w:pPr>
              <w:pStyle w:val="TableParagraph"/>
              <w:bidi w:val="0"/>
              <w:spacing w:line="201" w:lineRule="exac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Média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62EE9140" w14:textId="312CF64E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2B8ED4AA" w:rsidR="2B8ED4AA">
              <w:rPr>
                <w:b w:val="0"/>
                <w:bCs w:val="0"/>
                <w:i w:val="0"/>
                <w:iCs w:val="0"/>
                <w:sz w:val="18"/>
                <w:szCs w:val="18"/>
                <w:lang w:val="pt-PT"/>
              </w:rPr>
              <w:t xml:space="preserve"> Política de Segurança / Marketing</w:t>
            </w:r>
          </w:p>
        </w:tc>
        <w:tc>
          <w:tcPr>
            <w:tcW w:w="2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B8ED4AA" w:rsidP="2B8ED4AA" w:rsidRDefault="2B8ED4AA" w14:paraId="108F14B6" w14:textId="4DF20374">
            <w:pPr>
              <w:pStyle w:val="TableParagraph"/>
              <w:bidi w:val="0"/>
              <w:spacing w:line="244" w:lineRule="auto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B8ED4AA" w:rsidR="2B8ED4AA">
              <w:rPr>
                <w:b w:val="1"/>
                <w:bCs w:val="1"/>
                <w:i w:val="0"/>
                <w:iCs w:val="0"/>
                <w:sz w:val="20"/>
                <w:szCs w:val="20"/>
                <w:lang w:val="pt-PT"/>
              </w:rPr>
              <w:t>AV-BS-2025-11</w:t>
            </w:r>
          </w:p>
        </w:tc>
      </w:tr>
    </w:tbl>
    <w:p xmlns:wp14="http://schemas.microsoft.com/office/word/2010/wordml" w:rsidP="2B8ED4AA" wp14:paraId="1E207724" wp14:textId="38678DD7">
      <w:pPr>
        <w:pStyle w:val="Normal"/>
        <w:bidi w:val="0"/>
        <w:spacing w:before="1"/>
        <w:ind w:left="-326" w:hanging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JIs0HOU8wsk//" int2:id="RseYJzg9">
      <int2:state int2:type="spell" int2:value="Rejected"/>
    </int2:textHash>
    <int2:textHash int2:hashCode="dtC7N73RQQWwp0" int2:id="cwo8b1vl">
      <int2:state int2:type="spell" int2:value="Rejected"/>
    </int2:textHash>
    <int2:textHash int2:hashCode="uHj8CImXIpEtgH" int2:id="YLdCvf8x">
      <int2:state int2:type="spell" int2:value="Rejected"/>
    </int2:textHash>
    <int2:bookmark int2:bookmarkName="_Int_60PjAixR" int2:invalidationBookmarkName="" int2:hashCode="cImodtg7tVR3GB" int2:id="nStyUHxI">
      <int2:state int2:type="spell" int2:value="Rejected"/>
    </int2:bookmark>
    <int2:bookmark int2:bookmarkName="_Int_x4pmelrU" int2:invalidationBookmarkName="" int2:hashCode="CslNMWU73oQb0N" int2:id="hNT2Hv0Z">
      <int2:state int2:type="gram" int2:value="Rejected"/>
    </int2:bookmark>
    <int2:bookmark int2:bookmarkName="_Int_bKFUnr8c" int2:invalidationBookmarkName="" int2:hashCode="tpZemFE3vBzHmF" int2:id="Z9llinv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c39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687" w:hanging="326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F3C0F"/>
    <w:rsid w:val="04D8DCA4"/>
    <w:rsid w:val="04D8DCA4"/>
    <w:rsid w:val="06D76B65"/>
    <w:rsid w:val="0A4F3F2F"/>
    <w:rsid w:val="0F4471BF"/>
    <w:rsid w:val="15834A7E"/>
    <w:rsid w:val="15CDCAE2"/>
    <w:rsid w:val="198B9FB1"/>
    <w:rsid w:val="1A1A8667"/>
    <w:rsid w:val="1E0A960C"/>
    <w:rsid w:val="20CF3C0F"/>
    <w:rsid w:val="22BF8D1B"/>
    <w:rsid w:val="25890594"/>
    <w:rsid w:val="2981BC49"/>
    <w:rsid w:val="2981BC49"/>
    <w:rsid w:val="2B2E86D1"/>
    <w:rsid w:val="2B5735E5"/>
    <w:rsid w:val="2B8ED4AA"/>
    <w:rsid w:val="2D394716"/>
    <w:rsid w:val="2E164771"/>
    <w:rsid w:val="2E164771"/>
    <w:rsid w:val="311F7222"/>
    <w:rsid w:val="347446C2"/>
    <w:rsid w:val="360F4CB8"/>
    <w:rsid w:val="3DB147C1"/>
    <w:rsid w:val="3FB522A6"/>
    <w:rsid w:val="40DDD8E0"/>
    <w:rsid w:val="41025850"/>
    <w:rsid w:val="43289D11"/>
    <w:rsid w:val="4685A31A"/>
    <w:rsid w:val="4E01BC7C"/>
    <w:rsid w:val="56AE905C"/>
    <w:rsid w:val="57DE26C7"/>
    <w:rsid w:val="5E53BA1D"/>
    <w:rsid w:val="615DF57A"/>
    <w:rsid w:val="62E91308"/>
    <w:rsid w:val="64366BD4"/>
    <w:rsid w:val="66812DBD"/>
    <w:rsid w:val="6A6C517D"/>
    <w:rsid w:val="6D718DC0"/>
    <w:rsid w:val="7118A2B9"/>
    <w:rsid w:val="72C7CB0F"/>
    <w:rsid w:val="778D0597"/>
    <w:rsid w:val="7832FF44"/>
    <w:rsid w:val="7989CCAB"/>
    <w:rsid w:val="7ABB3589"/>
    <w:rsid w:val="7B95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3C0F"/>
  <w15:chartTrackingRefBased/>
  <w15:docId w15:val="{530B379F-D32C-487F-884E-766AE3F77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8ED4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ableParagraph" w:customStyle="true">
    <w:uiPriority w:val="1"/>
    <w:name w:val="Table Paragraph"/>
    <w:basedOn w:val="Normal"/>
    <w:qFormat/>
    <w:rsid w:val="2B8ED4AA"/>
    <w:rPr>
      <w:rFonts w:ascii="Arial MT" w:hAnsi="Arial MT" w:eastAsia="Arial MT" w:cs="Arial MT" w:asciiTheme="minorAscii" w:hAnsiTheme="minorAscii" w:eastAsiaTheme="minorAscii" w:cstheme="minorBidi"/>
      <w:sz w:val="22"/>
      <w:szCs w:val="22"/>
      <w:lang w:val="pt-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7166450" /><Relationship Type="http://schemas.openxmlformats.org/officeDocument/2006/relationships/image" Target="/media/image2.png" Id="rId1349181382" /><Relationship Type="http://schemas.openxmlformats.org/officeDocument/2006/relationships/image" Target="/media/image3.png" Id="rId589047522" /><Relationship Type="http://schemas.openxmlformats.org/officeDocument/2006/relationships/image" Target="/media/image4.png" Id="rId1450474363" /><Relationship Type="http://schemas.openxmlformats.org/officeDocument/2006/relationships/image" Target="/media/image5.png" Id="rId935814574" /><Relationship Type="http://schemas.openxmlformats.org/officeDocument/2006/relationships/image" Target="/media/image8.png" Id="rId1641338800" /><Relationship Type="http://schemas.openxmlformats.org/officeDocument/2006/relationships/image" Target="/media/image9.png" Id="rId1916946421" /><Relationship Type="http://schemas.openxmlformats.org/officeDocument/2006/relationships/numbering" Target="numbering.xml" Id="R5eaf40474f7e4680" /><Relationship Type="http://schemas.microsoft.com/office/2020/10/relationships/intelligence" Target="intelligence2.xml" Id="Rcfe6dc6b48f448f4" /><Relationship Type="http://schemas.openxmlformats.org/officeDocument/2006/relationships/image" Target="/media/imagea.png" Id="rId941143117" /><Relationship Type="http://schemas.openxmlformats.org/officeDocument/2006/relationships/image" Target="/media/imageb.png" Id="rId20689071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2025-11-27T18:57:03.2928594Z</dcterms:created>
  <dcterms:modified xsi:type="dcterms:W3CDTF">2025-11-29T14:56:53.3125878Z</dcterms:modified>
  <dc:creator>Arthur da Costa Farias</dc:creator>
  <lastModifiedBy>Arthur da Costa Farias</lastModifiedBy>
</coreProperties>
</file>