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Ações: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(1)Criação do repositório para a 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(2)Estruturação de Pastas do projeto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(3)Criação de arquivo descritivo contendo informações do projeto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(4)Adição de membros para o repositório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Provas</w:t>
        <w:softHyphen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960370" cy="2922270"/>
            <wp:effectExtent l="0" t="0" r="0" b="0"/>
            <wp:wrapSquare wrapText="righ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/>
      </w:pPr>
      <w:r>
        <w:rPr/>
        <w:t>Quantia de alterações do repositório até o momento.</w:t>
        <w:b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960370" cy="4233545"/>
            <wp:effectExtent l="0" t="0" r="0" b="0"/>
            <wp:wrapSquare wrapText="righ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Arquivo README.md, que contém descrição do projeto e informações necessárias.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49</Words>
  <Characters>285</Characters>
  <CharactersWithSpaces>328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2026-05-07T22:30:46Z</dcterms:modified>
  <cp:revision>1</cp:revision>
  <dc:subject/>
  <dc:title/>
</cp:coreProperties>
</file>