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(UC01)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UC01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Administrador, Atendente, Médico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possuir credenciais válidas.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está autenticado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insere suas credenciais.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valida as credenciais e autentica o usuário.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(UC02)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UC02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Administrador, Atendente, Médico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o sistema e seleciona a opção "Visualizar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lista de consultas agendadas para o usuário.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"Cadastrar Paciente".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as informações do paciente.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preenche os dados e confirma o cadastro.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duplicidade com base em CPF ou ID único.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(UC04)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UC04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a opção "Cadastrar Médico".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os dados do médico.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preenche os dados e confirma o cadastro.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Agendar Consulta (UC05)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UC05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Agendar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no sistema e o paciente deve estar cadastrado.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Uma consulta é agendada com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a opção "Agendar Consulta".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escolhe o paciente e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as datas e horários disponíveis para 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horário e confirma o agendamento.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consultas e seleciona uma para excluir.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confirma, e a consulta é excluída.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lista de pacientes e seleciona o paciente a ser excluído.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 para a exclusão.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confirma a exclusão, e o 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Caso o paciente possua consultas futuras agendadas, o sistema alerta o operador sobre os compromissos antes de prosseguir com a exclusão.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operador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seleciona o médico a ser excluído.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se o médico possui consultas ativas.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não houver consultas, o operador confirma a exclusão e o médico é removido.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seleciona o atendente para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operador acessa a consulta em andamento e marca o término.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atendentes.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atendentes cadastrados.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pacientes.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pacientes.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lista de médicos.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dos médicos cadastrados.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-138430</wp:posOffset>
            </wp:positionH>
            <wp:positionV relativeFrom="paragraph">
              <wp:posOffset>78105</wp:posOffset>
            </wp:positionV>
            <wp:extent cx="6480810" cy="543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480810" cy="36017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Inserir aqui a figura do </w:t>
      </w:r>
      <w:r>
        <w:rPr>
          <w:rFonts w:cs="Arial" w:ascii="Arial" w:hAnsi="Arial"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sz w:val="24"/>
          <w:szCs w:val="24"/>
        </w:rPr>
        <w:t>de c</w:t>
      </w:r>
      <w:r>
        <w:rPr>
          <w:rFonts w:cs="Arial" w:ascii="Arial" w:hAnsi="Arial"/>
          <w:sz w:val="24"/>
          <w:szCs w:val="24"/>
          <w:lang w:val="pt-BR"/>
        </w:rPr>
        <w:t>lasses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com todas as camadas de uma entidade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2682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17614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079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1504950</wp:posOffset>
            </wp:positionH>
            <wp:positionV relativeFrom="paragraph">
              <wp:posOffset>145415</wp:posOffset>
            </wp:positionV>
            <wp:extent cx="3648075" cy="36861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LibreOffice/24.2.7.2$Linux_X86_64 LibreOffice_project/420$Build-2</Application>
  <AppVersion>15.0000</AppVersion>
  <Pages>9</Pages>
  <Words>1203</Words>
  <Characters>6635</Characters>
  <CharactersWithSpaces>7559</CharactersWithSpaces>
  <Paragraphs>162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2024-12-09T18:34:39Z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