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7" w:before="0" w:after="0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DADOS GERAIS DO SOFTWARE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Equipe</w:t>
      </w:r>
      <w:r>
        <w:rPr>
          <w:rFonts w:cs="Arial" w:ascii="Arial" w:hAnsi="Arial"/>
        </w:rPr>
        <w:t xml:space="preserve">: </w:t>
        <w:br/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>Rhayan de Sousa Barcelos,</w:t>
      </w:r>
      <w:r>
        <w:rPr>
          <w:rFonts w:cs="Arial" w:ascii="Arial" w:hAnsi="Arial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 </w:t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>Thiago de Amorim Braga,</w:t>
      </w:r>
      <w:r>
        <w:rPr>
          <w:rFonts w:cs="Arial" w:ascii="Arial" w:hAnsi="Arial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 </w:t>
      </w:r>
      <w:r>
        <w:rPr>
          <w:rFonts w:cs="Arial" w:ascii="Poppins;sans-serif" w:hAnsi="Poppins;sans-serif"/>
          <w:b w:val="false"/>
          <w:i w:val="false"/>
          <w:caps w:val="false"/>
          <w:smallCaps w:val="false"/>
          <w:color w:val="1D2125"/>
          <w:spacing w:val="0"/>
          <w:sz w:val="23"/>
        </w:rPr>
        <w:t xml:space="preserve">Geraldo Arthur Detomi e </w:t>
      </w:r>
      <w:r>
        <w:rPr>
          <w:rFonts w:cs="Arial" w:ascii="Arial" w:hAnsi="Arial"/>
        </w:rPr>
        <w:t xml:space="preserve">Tony Hudson Cândido Júnior  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Nome do Software</w:t>
      </w:r>
      <w:r>
        <w:rPr>
          <w:rFonts w:cs="Arial" w:ascii="Arial" w:hAnsi="Arial"/>
        </w:rPr>
        <w:t>: Clinic Manager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Descrição geral</w:t>
      </w:r>
      <w:r>
        <w:rPr>
          <w:rFonts w:cs="Arial" w:ascii="Arial" w:hAnsi="Arial"/>
        </w:rPr>
        <w:t xml:space="preserve">: Esse software de </w:t>
      </w:r>
      <w:r>
        <w:rPr>
          <w:rStyle w:val="nfaseforte"/>
          <w:rFonts w:cs="Arial" w:ascii="Arial" w:hAnsi="Arial"/>
          <w:b w:val="false"/>
          <w:bCs w:val="false"/>
        </w:rPr>
        <w:t>agendamento médico</w:t>
      </w:r>
      <w:r>
        <w:rPr>
          <w:rFonts w:cs="Arial" w:ascii="Arial" w:hAnsi="Arial"/>
        </w:rPr>
        <w:t xml:space="preserve"> facilita a gestão de consultas em clínicas ou hospitais. Ele permite que médicos, atendentes e administradores interajam para organizar e otimizar o atendimento.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Usuários do software</w:t>
      </w:r>
      <w:r>
        <w:rPr>
          <w:rFonts w:cs="Arial" w:ascii="Arial" w:hAnsi="Arial"/>
        </w:rPr>
        <w:t xml:space="preserve">: </w:t>
      </w:r>
      <w:r>
        <w:rPr>
          <w:rFonts w:ascii="Arial" w:hAnsi="Arial"/>
        </w:rPr>
        <w:t>O software possui três perfis de usuário com permissões específicas. O médico pode visualizar e editar detalhes das consultas e acessar informações dos pacientes para realizar o atendimento de forma adequada. O atendente é responsável por agendar e excluir consultas, organizando os horários de forma eficiente. O administrador possui controle total sobre o sistema, podendo registrar novos usuários, como médicos e atendentes, e gerenciar as informações dos usuários existentes.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BodyText"/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7" w:before="0" w:after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DESCRIÇÃO DOS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Heading3"/>
        <w:numPr>
          <w:ilvl w:val="2"/>
          <w:numId w:val="3"/>
        </w:numPr>
        <w:spacing w:lineRule="auto" w:line="247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Caso de Uso: Visualizar Consultas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</w:t>
      </w:r>
      <w:r>
        <w:rPr>
          <w:rFonts w:ascii="Arial" w:hAnsi="Arial"/>
        </w:rPr>
        <w:t>: UC01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</w:t>
      </w:r>
      <w:r>
        <w:rPr>
          <w:rFonts w:ascii="Arial" w:hAnsi="Arial"/>
        </w:rPr>
        <w:t>: Visualizar Consultas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</w:t>
      </w:r>
      <w:r>
        <w:rPr>
          <w:rFonts w:ascii="Arial" w:hAnsi="Arial"/>
        </w:rPr>
        <w:t>: Médico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Secundários</w:t>
      </w:r>
      <w:r>
        <w:rPr>
          <w:rFonts w:ascii="Arial" w:hAnsi="Arial"/>
        </w:rPr>
        <w:t>: Atendente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</w:t>
      </w:r>
      <w:r>
        <w:rPr>
          <w:rFonts w:ascii="Arial" w:hAnsi="Arial"/>
        </w:rPr>
        <w:t>: O médico deve estar autenticado no sistema.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</w:t>
      </w:r>
      <w:r>
        <w:rPr>
          <w:rFonts w:ascii="Arial" w:hAnsi="Arial"/>
        </w:rPr>
        <w:t>: O médico visualiza a lista de consultas agendadas.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médico acessa o sistema e seleciona a opção "Visualizar Consultas".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sistema exibe a lista de consultas agendadas para o médico.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Outras Ações ou Restrições</w:t>
      </w:r>
      <w:r>
        <w:rPr>
          <w:rFonts w:ascii="Arial" w:hAnsi="Arial"/>
        </w:rPr>
        <w:t>:</w:t>
      </w:r>
    </w:p>
    <w:p>
      <w:pPr>
        <w:pStyle w:val="BodyText"/>
        <w:numPr>
          <w:ilvl w:val="1"/>
          <w:numId w:val="4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Caso o médico não tenha consultas agendadas, o sistema exibe uma mensagem informando a ausência de consultas.</w:t>
      </w:r>
    </w:p>
    <w:p>
      <w:pPr>
        <w:pStyle w:val="Heading3"/>
        <w:numPr>
          <w:ilvl w:val="2"/>
          <w:numId w:val="3"/>
        </w:numPr>
        <w:rPr>
          <w:rFonts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Caso de Uso: Agendar Consulta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UC02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Agendar Consulta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Atendente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Secundários:</w:t>
      </w:r>
      <w:r>
        <w:rPr>
          <w:rFonts w:ascii="Arial" w:hAnsi="Arial"/>
        </w:rPr>
        <w:t xml:space="preserve"> Usuário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atendente deve estar autenticado no sistema e o paciente cadastrado.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Uma consulta é agendada com o médico selecionado.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atendente seleciona a opção "Agendar Consulta".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atendente escolhe o paciente e o médico.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sistema exibe as datas e horários disponíveis para o médico.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atendente seleciona o horário e confirma o agendamento.</w:t>
      </w:r>
    </w:p>
    <w:p>
      <w:pPr>
        <w:pStyle w:val="BodyText"/>
        <w:numPr>
          <w:ilvl w:val="0"/>
          <w:numId w:val="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BodyText"/>
        <w:numPr>
          <w:ilvl w:val="1"/>
          <w:numId w:val="5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Caso o horário desejado esteja ocupado, o sistema sugere horários alternativos.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Cadastrar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UC03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Cadastrar Médico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Administrador, </w:t>
      </w:r>
      <w:r>
        <w:rPr>
          <w:rFonts w:ascii="Arial" w:hAnsi="Arial"/>
        </w:rPr>
        <w:t>Atendente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 no sistema.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Um novo médico é cadastrado no sistema.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administrador seleciona a opção "Cadastrar Médico".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sistema solicita os dados do médico.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administrador preenche os dados e confirma o cadastro.</w:t>
      </w:r>
    </w:p>
    <w:p>
      <w:pPr>
        <w:pStyle w:val="BodyText"/>
        <w:numPr>
          <w:ilvl w:val="0"/>
          <w:numId w:val="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BodyText"/>
        <w:numPr>
          <w:ilvl w:val="1"/>
          <w:numId w:val="6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O sistema verifica se o médico já está cadastrado e exibe uma mensagem se o médico já existe.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Cadastrar Paciente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UC04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Cadastrar Paciente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Atendente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atendente deve estar autenticado no sistema.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Um novo paciente é cadastrado no sistema.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atendente seleciona "Cadastrar Paciente".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sistema solicita as informações do paciente.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atendente preenche os dados e confirma o cadastro.</w:t>
      </w:r>
    </w:p>
    <w:p>
      <w:pPr>
        <w:pStyle w:val="BodyText"/>
        <w:numPr>
          <w:ilvl w:val="0"/>
          <w:numId w:val="7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BodyText"/>
        <w:numPr>
          <w:ilvl w:val="1"/>
          <w:numId w:val="7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O sistema verifica duplicidade com base em CPF ou ID único.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Efetuar Login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UC05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Efetuar Login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Administrador, Atendente, Médico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usuário deve possuir credenciais válidas.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usuário está autenticado no sistema.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usuário acessa o sistema e insere suas credenciais.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sistema valida as credenciais e autentica o usuário.</w:t>
      </w:r>
    </w:p>
    <w:p>
      <w:pPr>
        <w:pStyle w:val="BodyText"/>
        <w:numPr>
          <w:ilvl w:val="0"/>
          <w:numId w:val="8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Outras Ações ou Restrições:</w:t>
      </w:r>
    </w:p>
    <w:p>
      <w:pPr>
        <w:pStyle w:val="BodyText"/>
        <w:numPr>
          <w:ilvl w:val="1"/>
          <w:numId w:val="8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Caso as credenciais estejam incorretas, o sistema exibe uma mensagem de erro.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Excluir Atendente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UC06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Excluir Atendente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atendente é removido do sistema.</w:t>
      </w:r>
    </w:p>
    <w:p>
      <w:pPr>
        <w:pStyle w:val="BodyText"/>
        <w:numPr>
          <w:ilvl w:val="0"/>
          <w:numId w:val="9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administrador seleciona o atendente para exclusão.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sistema solicita confirmação.</w:t>
      </w:r>
    </w:p>
    <w:p>
      <w:pPr>
        <w:pStyle w:val="BodyText"/>
        <w:numPr>
          <w:ilvl w:val="1"/>
          <w:numId w:val="9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O administrador confirma a exclusão e o sistema exclui o atendente.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Excluir Consulta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UC07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Excluir Consulta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Atendente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A consulta deve estar agendada.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A consulta é removida do sistema.</w:t>
      </w:r>
    </w:p>
    <w:p>
      <w:pPr>
        <w:pStyle w:val="BodyText"/>
        <w:numPr>
          <w:ilvl w:val="0"/>
          <w:numId w:val="10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atendente acessa a lista de consultas e seleciona uma para excluir.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sistema solicita confirmação.</w:t>
      </w:r>
    </w:p>
    <w:p>
      <w:pPr>
        <w:pStyle w:val="BodyText"/>
        <w:numPr>
          <w:ilvl w:val="1"/>
          <w:numId w:val="10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O atendente confirma, e a consulta é excluída.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Excluir Médico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UC08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Excluir Médico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 e o médico deve existir no sistema.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médico é excluído do sistema.</w:t>
      </w:r>
    </w:p>
    <w:p>
      <w:pPr>
        <w:pStyle w:val="BodyText"/>
        <w:numPr>
          <w:ilvl w:val="0"/>
          <w:numId w:val="11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administrador seleciona o médico a ser excluído.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sistema verifica se o médico possui consultas ativas.</w:t>
      </w:r>
    </w:p>
    <w:p>
      <w:pPr>
        <w:pStyle w:val="BodyText"/>
        <w:numPr>
          <w:ilvl w:val="1"/>
          <w:numId w:val="11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Se não houver consultas, o administrador confirma a exclusão e o médico é removido.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Marcar Início da Consulta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UC09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Marcar Início da Consulta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Médico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A consulta deve estar agendada e o médico autenticado.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sistema registra o início da consulta.</w:t>
      </w:r>
    </w:p>
    <w:p>
      <w:pPr>
        <w:pStyle w:val="BodyText"/>
        <w:numPr>
          <w:ilvl w:val="0"/>
          <w:numId w:val="12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médico acessa a consulta e marca o início.</w:t>
      </w:r>
    </w:p>
    <w:p>
      <w:pPr>
        <w:pStyle w:val="BodyText"/>
        <w:numPr>
          <w:ilvl w:val="1"/>
          <w:numId w:val="12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O sistema registra a hora de início da consulta.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Marcar Término da Consulta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UC10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Marcar Término da Consulta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Médico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A consulta deve estar em andamento.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sistema registra o término da consulta.</w:t>
      </w:r>
    </w:p>
    <w:p>
      <w:pPr>
        <w:pStyle w:val="BodyText"/>
        <w:numPr>
          <w:ilvl w:val="0"/>
          <w:numId w:val="13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médico acessa a consulta em andamento e marca o término.</w:t>
      </w:r>
    </w:p>
    <w:p>
      <w:pPr>
        <w:pStyle w:val="BodyText"/>
        <w:numPr>
          <w:ilvl w:val="1"/>
          <w:numId w:val="13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O sistema registra a hora de término e finaliza a consulta.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Visualizar Atendente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UC11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Visualizar Atendente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O administrador visualiza as informações dos atendentes cadastrados.</w:t>
      </w:r>
    </w:p>
    <w:p>
      <w:pPr>
        <w:pStyle w:val="BodyText"/>
        <w:numPr>
          <w:ilvl w:val="0"/>
          <w:numId w:val="14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administrador acessa a lista de atendentes.</w:t>
      </w:r>
    </w:p>
    <w:p>
      <w:pPr>
        <w:pStyle w:val="BodyText"/>
        <w:numPr>
          <w:ilvl w:val="1"/>
          <w:numId w:val="14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O sistema exibe os atendentes cadastrados.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Visualizar Paciente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UC12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Visualizar Paciente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Médico, Atendente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médico ou atendente deve estar autenticado.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As informações dos pacientes são exibidas.</w:t>
      </w:r>
    </w:p>
    <w:p>
      <w:pPr>
        <w:pStyle w:val="BodyText"/>
        <w:numPr>
          <w:ilvl w:val="0"/>
          <w:numId w:val="15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médico ou atendente acessa a lista de pacientes.</w:t>
      </w:r>
    </w:p>
    <w:p>
      <w:pPr>
        <w:pStyle w:val="BodyText"/>
        <w:numPr>
          <w:ilvl w:val="1"/>
          <w:numId w:val="15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O sistema exibe os dados dos pacientes.</w:t>
      </w:r>
    </w:p>
    <w:p>
      <w:pPr>
        <w:pStyle w:val="Linhahorizont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3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Caso de Uso: Visualizar Médico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Identificação:</w:t>
      </w:r>
      <w:r>
        <w:rPr>
          <w:rFonts w:ascii="Arial" w:hAnsi="Arial"/>
        </w:rPr>
        <w:t xml:space="preserve"> UC13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Nome:</w:t>
      </w:r>
      <w:r>
        <w:rPr>
          <w:rFonts w:ascii="Arial" w:hAnsi="Arial"/>
        </w:rPr>
        <w:t xml:space="preserve"> Visualizar Médico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Atores Primários:</w:t>
      </w:r>
      <w:r>
        <w:rPr>
          <w:rFonts w:ascii="Arial" w:hAnsi="Arial"/>
        </w:rPr>
        <w:t xml:space="preserve"> Administrador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Pré-Condição:</w:t>
      </w:r>
      <w:r>
        <w:rPr>
          <w:rFonts w:ascii="Arial" w:hAnsi="Arial"/>
        </w:rPr>
        <w:t xml:space="preserve"> O administrador deve estar autenticado.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Pós-Condição:</w:t>
      </w:r>
      <w:r>
        <w:rPr>
          <w:rFonts w:ascii="Arial" w:hAnsi="Arial"/>
        </w:rPr>
        <w:t xml:space="preserve"> As informações dos médicos cadastrados são exibidas.</w:t>
      </w:r>
    </w:p>
    <w:p>
      <w:pPr>
        <w:pStyle w:val="BodyText"/>
        <w:numPr>
          <w:ilvl w:val="0"/>
          <w:numId w:val="16"/>
        </w:numPr>
        <w:tabs>
          <w:tab w:val="clear" w:pos="708"/>
          <w:tab w:val="left" w:pos="0" w:leader="none"/>
        </w:tabs>
        <w:spacing w:before="0" w:after="0"/>
        <w:ind w:hanging="283" w:left="707"/>
        <w:rPr/>
      </w:pPr>
      <w:r>
        <w:rPr>
          <w:rStyle w:val="nfaseforte"/>
          <w:rFonts w:ascii="Arial" w:hAnsi="Arial"/>
        </w:rPr>
        <w:t>Fluxo de Execução: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spacing w:before="0" w:after="0"/>
        <w:ind w:hanging="283" w:left="1414"/>
        <w:rPr>
          <w:rFonts w:ascii="Arial" w:hAnsi="Arial"/>
        </w:rPr>
      </w:pPr>
      <w:r>
        <w:rPr>
          <w:rFonts w:ascii="Arial" w:hAnsi="Arial"/>
        </w:rPr>
        <w:t>O administrador acessa a lista de médicos.</w:t>
      </w:r>
    </w:p>
    <w:p>
      <w:pPr>
        <w:pStyle w:val="BodyText"/>
        <w:numPr>
          <w:ilvl w:val="1"/>
          <w:numId w:val="16"/>
        </w:numPr>
        <w:tabs>
          <w:tab w:val="clear" w:pos="708"/>
          <w:tab w:val="left" w:pos="0" w:leader="none"/>
        </w:tabs>
        <w:ind w:hanging="283" w:left="1414"/>
        <w:rPr>
          <w:rFonts w:ascii="Arial" w:hAnsi="Arial"/>
        </w:rPr>
      </w:pPr>
      <w:r>
        <w:rPr>
          <w:rFonts w:ascii="Arial" w:hAnsi="Arial"/>
        </w:rPr>
        <w:t>O sistema exibe os dados dos médicos cadastrados.</w:t>
      </w:r>
    </w:p>
    <w:p>
      <w:pPr>
        <w:pStyle w:val="BodyTex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br/>
        <w:br/>
        <w:br/>
        <w:br/>
        <w:br/>
        <w:br/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 xml:space="preserve">DIAGRAMA </w:t>
      </w:r>
      <w:r>
        <w:rPr>
          <w:rFonts w:cs="Arial" w:ascii="Arial" w:hAnsi="Arial"/>
          <w:b/>
          <w:bCs/>
          <w:sz w:val="28"/>
          <w:szCs w:val="28"/>
        </w:rPr>
        <w:t>DE CASOS DE USO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br/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543941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543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sz w:val="28"/>
          <w:szCs w:val="28"/>
        </w:rPr>
        <w:br/>
        <w:br/>
        <w:br/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</w:t>
      </w:r>
      <w:r>
        <w:rPr>
          <w:rFonts w:cs="Arial" w:ascii="Arial" w:hAnsi="Arial"/>
          <w:b/>
          <w:bCs/>
          <w:sz w:val="28"/>
          <w:szCs w:val="28"/>
        </w:rPr>
        <w:t xml:space="preserve"> DE </w:t>
      </w:r>
      <w:r>
        <w:rPr>
          <w:rFonts w:cs="Arial" w:ascii="Arial" w:hAnsi="Arial"/>
          <w:b/>
          <w:bCs/>
          <w:sz w:val="28"/>
          <w:szCs w:val="28"/>
          <w:lang w:val="pt-BR"/>
        </w:rPr>
        <w:t>CLASSES DA CAMADA DE MODELO</w:t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da camada de modelo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961130"/>
            <wp:effectExtent l="0" t="0" r="0" b="0"/>
            <wp:wrapSquare wrapText="largest"/>
            <wp:docPr id="2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sz w:val="20"/>
          <w:szCs w:val="20"/>
        </w:rPr>
        <w:tab/>
        <w:tab/>
        <w:tab/>
        <w:tab/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CLASSES  COM TODAS AS CAMADAS DE UMA ENTIDADE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>de c</w:t>
      </w:r>
      <w:r>
        <w:rPr>
          <w:rFonts w:cs="Arial" w:ascii="Arial" w:hAnsi="Arial"/>
          <w:lang w:val="pt-BR"/>
        </w:rPr>
        <w:t>lasses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lang w:val="pt-BR"/>
        </w:rPr>
        <w:t>com todas as camadas de uma entidade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COMUNICAÇÃO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comunicação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80810" cy="3331210"/>
            <wp:effectExtent l="0" t="0" r="0" b="0"/>
            <wp:wrapSquare wrapText="largest"/>
            <wp:docPr id="3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8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ESTADOS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estados</w:t>
      </w:r>
      <w:bookmarkStart w:id="0" w:name="_GoBack"/>
      <w:bookmarkEnd w:id="0"/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ATIVIDADES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atividades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7" w:before="0" w:after="0"/>
        <w:jc w:val="both"/>
        <w:rPr>
          <w:rFonts w:ascii="Arial" w:hAnsi="Arial" w:cs="Arial"/>
          <w:b/>
          <w:bCs/>
          <w:sz w:val="28"/>
          <w:szCs w:val="28"/>
          <w:lang w:val="pt-BR"/>
        </w:rPr>
      </w:pPr>
      <w:r>
        <w:rPr>
          <w:rFonts w:cs="Arial" w:ascii="Arial" w:hAnsi="Arial"/>
          <w:b/>
          <w:bCs/>
          <w:sz w:val="28"/>
          <w:szCs w:val="28"/>
          <w:lang w:val="pt-BR"/>
        </w:rPr>
        <w:t>DIAGRAMA DE IMPLANTAÇÃO</w:t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7" w:before="0" w:after="0"/>
        <w:jc w:val="center"/>
        <w:rPr>
          <w:rFonts w:ascii="Arial" w:hAnsi="Arial" w:cs="Arial"/>
        </w:rPr>
      </w:pPr>
      <w:r>
        <w:rPr>
          <w:rFonts w:cs="Arial" w:ascii="Arial" w:hAnsi="Arial"/>
        </w:rPr>
        <w:t xml:space="preserve">Inserir aqui a figura do </w:t>
      </w:r>
      <w:r>
        <w:rPr>
          <w:rFonts w:cs="Arial" w:ascii="Arial" w:hAnsi="Arial"/>
          <w:lang w:val="pt-BR"/>
        </w:rPr>
        <w:t xml:space="preserve">diagrama </w:t>
      </w:r>
      <w:r>
        <w:rPr>
          <w:rFonts w:cs="Arial" w:ascii="Arial" w:hAnsi="Arial"/>
        </w:rPr>
        <w:t xml:space="preserve">de </w:t>
      </w:r>
      <w:r>
        <w:rPr>
          <w:rFonts w:cs="Arial" w:ascii="Arial" w:hAnsi="Arial"/>
          <w:lang w:val="pt-BR"/>
        </w:rPr>
        <w:t>implantação</w:t>
      </w:r>
      <w:r>
        <w:rPr>
          <w:rFonts w:cs="Arial" w:ascii="Arial" w:hAnsi="Arial"/>
        </w:rPr>
        <w:t>.</w:t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spacing w:lineRule="auto" w:line="240" w:before="120" w:after="0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oppins">
    <w:altName w:val="sans-serif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宋体" w:asciiTheme="minorHAnsi" w:cstheme="minorBidi" w:eastAsiaTheme="minorHAnsi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 w:qFormat="1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/>
    <w:lsdException w:name="Body Text" w:uiPriority="0" w:semiHidden="0" w:unhideWhenUsed="0" w:qFormat="1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List Paragraph" w:uiPriority="34" w:semiHidden="0" w:unhideWhenUsed="0" w:qFormat="1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宋体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3">
    <w:name w:val="Heading 3"/>
    <w:basedOn w:val="Ttulo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mbolosdenumerao" w:customStyle="1">
    <w:name w:val="Símbolos de numeração"/>
    <w:uiPriority w:val="0"/>
    <w:qFormat/>
    <w:rPr/>
  </w:style>
  <w:style w:type="character" w:styleId="nfaseforte">
    <w:name w:val="Ênfase forte"/>
    <w:qFormat/>
    <w:rPr>
      <w:b/>
      <w:bCs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">
    <w:name w:val="List"/>
    <w:basedOn w:val="BodyText"/>
    <w:uiPriority w:val="0"/>
    <w:qFormat/>
    <w:pPr/>
    <w:rPr>
      <w:rFonts w:cs="Arial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Arial"/>
    </w:rPr>
  </w:style>
  <w:style w:type="paragraph" w:styleId="Title">
    <w:name w:val="Title"/>
    <w:basedOn w:val="Normal"/>
    <w:next w:val="BodyText"/>
    <w:uiPriority w:val="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/>
  </w:style>
  <w:style w:type="paragraph" w:styleId="Linhahorizontal">
    <w:name w:val="Linha horizontal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table" w:default="1" w:styleId="3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Escritório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Application>LibreOffice/24.2.6.2$Linux_X86_64 LibreOffice_project/420$Build-2</Application>
  <AppVersion>15.0000</AppVersion>
  <DocSecurity>0</DocSecurity>
  <Pages>7</Pages>
  <Words>1151</Words>
  <Characters>6176</Characters>
  <CharactersWithSpaces>7068</CharactersWithSpaces>
  <Paragraphs>158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2023-08-05T17:46:00Z</dcterms:created>
  <dc:creator>Matheus Carvalho Viana</dc:creator>
  <dc:description/>
  <dc:language>pt-BR</dc:language>
  <cp:lastModifiedBy/>
  <cp:lastPrinted>2016-10-25T11:54:00Z</cp:lastPrinted>
  <dcterms:modified xsi:type="dcterms:W3CDTF">2024-11-12T11:47:20Z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0E76760DA4694E5D860D2938D43FABD5_12</vt:lpwstr>
  </property>
  <property fmtid="{D5CDD505-2E9C-101B-9397-08002B2CF9AE}" pid="3" name="KSOProductBuildVer">
    <vt:lpwstr>1046-12.2.0.17545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