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7" w:before="0" w:after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DADOS GERAIS DO SOFTWARE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Equipe</w:t>
      </w:r>
      <w:r>
        <w:rPr>
          <w:rFonts w:cs="Arial" w:ascii="Arial" w:hAnsi="Arial"/>
        </w:rPr>
        <w:t xml:space="preserve">: Tony Hudson Cândido Júnior  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Nome do Software</w:t>
      </w:r>
      <w:r>
        <w:rPr>
          <w:rFonts w:cs="Arial" w:ascii="Arial" w:hAnsi="Arial"/>
        </w:rPr>
        <w:t xml:space="preserve">: 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Descrição geral</w:t>
      </w:r>
      <w:r>
        <w:rPr>
          <w:rFonts w:cs="Arial" w:ascii="Arial" w:hAnsi="Arial"/>
        </w:rPr>
        <w:t xml:space="preserve">: Esse software de </w:t>
      </w:r>
      <w:r>
        <w:rPr>
          <w:rStyle w:val="Nfaseforte"/>
          <w:rFonts w:cs="Arial" w:ascii="Arial" w:hAnsi="Arial"/>
          <w:b w:val="false"/>
          <w:bCs w:val="false"/>
        </w:rPr>
        <w:t>agendamento médico</w:t>
      </w:r>
      <w:r>
        <w:rPr>
          <w:rFonts w:cs="Arial" w:ascii="Arial" w:hAnsi="Arial"/>
        </w:rPr>
        <w:t xml:space="preserve"> facilita a gestão de consultas em clínicas ou hospitais. Ele permite que médicos, atendentes e administradores interajam para organizar e otimizar o atendimento.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Usuários do software</w:t>
      </w:r>
      <w:r>
        <w:rPr>
          <w:rFonts w:cs="Arial" w:ascii="Arial" w:hAnsi="Arial"/>
        </w:rPr>
        <w:t xml:space="preserve">: </w:t>
      </w:r>
      <w:r>
        <w:rPr>
          <w:rFonts w:ascii="Arial" w:hAnsi="Arial"/>
        </w:rPr>
        <w:t>O software possui três perfis de usuário com permissões específicas. O médico pode visualizar e editar detalhes das consultas e acessar informações dos pacientes para realizar o atendimento de forma adequada. O atendente é responsável por agendar e excluir consultas, organizando os horários de forma eficiente. O administrador possui controle total sobre o sistema, podendo registrar novos usuários, como médicos e atendentes, e gerenciar as informações dos usuários existentes.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DESCRIÇÃO DOS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Ttulo3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Caso de Uso: Visualizar Consultas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</w:t>
      </w:r>
      <w:r>
        <w:rPr>
          <w:rFonts w:ascii="Arial" w:hAnsi="Arial"/>
        </w:rPr>
        <w:t>: UC01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</w:t>
      </w:r>
      <w:r>
        <w:rPr>
          <w:rFonts w:ascii="Arial" w:hAnsi="Arial"/>
        </w:rPr>
        <w:t>: Visualizar Consultas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</w:t>
      </w:r>
      <w:r>
        <w:rPr>
          <w:rFonts w:ascii="Arial" w:hAnsi="Arial"/>
        </w:rPr>
        <w:t>: Médico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Secundários</w:t>
      </w:r>
      <w:r>
        <w:rPr>
          <w:rFonts w:ascii="Arial" w:hAnsi="Arial"/>
        </w:rPr>
        <w:t>: Atendente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</w:t>
      </w:r>
      <w:r>
        <w:rPr>
          <w:rFonts w:ascii="Arial" w:hAnsi="Arial"/>
        </w:rPr>
        <w:t>: O médico deve estar autenticado no sistema.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</w:t>
      </w:r>
      <w:r>
        <w:rPr>
          <w:rFonts w:ascii="Arial" w:hAnsi="Arial"/>
        </w:rPr>
        <w:t>: O médico visualiza a lista de consultas agendadas.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</w:t>
      </w:r>
      <w:r>
        <w:rPr>
          <w:rFonts w:ascii="Arial" w:hAnsi="Arial"/>
        </w:rPr>
        <w:t>:</w:t>
      </w:r>
    </w:p>
    <w:p>
      <w:pPr>
        <w:pStyle w:val="Corpodotexto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médico acessa o sistema e seleciona a opção "Visualizar Consultas".</w:t>
      </w:r>
    </w:p>
    <w:p>
      <w:pPr>
        <w:pStyle w:val="Corpodotexto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exibe a lista de consultas agendadas para o médico.</w:t>
      </w:r>
    </w:p>
    <w:p>
      <w:pPr>
        <w:pStyle w:val="Corpodotexto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Outras Ações ou Restrições</w:t>
      </w:r>
      <w:r>
        <w:rPr>
          <w:rFonts w:ascii="Arial" w:hAnsi="Arial"/>
        </w:rPr>
        <w:t>:</w:t>
      </w:r>
    </w:p>
    <w:p>
      <w:pPr>
        <w:pStyle w:val="Corpodotexto"/>
        <w:numPr>
          <w:ilvl w:val="1"/>
          <w:numId w:val="2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Caso o médico não tenha consultas agendadas, o sistema exibe uma mensagem informando a ausência de consultas.</w:t>
      </w:r>
    </w:p>
    <w:p>
      <w:pPr>
        <w:pStyle w:val="Ttulo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Caso de Uso: Agendar Consulta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</w:t>
      </w:r>
      <w:r>
        <w:rPr>
          <w:rFonts w:ascii="Arial" w:hAnsi="Arial"/>
        </w:rPr>
        <w:t>: UC02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</w:t>
      </w:r>
      <w:r>
        <w:rPr>
          <w:rFonts w:ascii="Arial" w:hAnsi="Arial"/>
        </w:rPr>
        <w:t>: Agendar Consulta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</w:t>
      </w:r>
      <w:r>
        <w:rPr>
          <w:rFonts w:ascii="Arial" w:hAnsi="Arial"/>
        </w:rPr>
        <w:t>: Atendente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Secundários</w:t>
      </w:r>
      <w:r>
        <w:rPr>
          <w:rFonts w:ascii="Arial" w:hAnsi="Arial"/>
        </w:rPr>
        <w:t>: Médico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</w:t>
      </w:r>
      <w:r>
        <w:rPr>
          <w:rFonts w:ascii="Arial" w:hAnsi="Arial"/>
        </w:rPr>
        <w:t>: O atendente deve estar autenticado no sistema.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</w:t>
      </w:r>
      <w:r>
        <w:rPr>
          <w:rFonts w:ascii="Arial" w:hAnsi="Arial"/>
        </w:rPr>
        <w:t>: Uma nova consulta é criada e registrada no sistema.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</w:t>
      </w:r>
      <w:r>
        <w:rPr>
          <w:rFonts w:ascii="Arial" w:hAnsi="Arial"/>
        </w:rPr>
        <w:t>:</w:t>
      </w:r>
    </w:p>
    <w:p>
      <w:pPr>
        <w:pStyle w:val="Corpodotexto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acessa o sistema e seleciona a opção "Agendar Consulta".</w:t>
      </w:r>
    </w:p>
    <w:p>
      <w:pPr>
        <w:pStyle w:val="Corpodotexto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insere as informações da consulta, como data, horário e paciente.</w:t>
      </w:r>
    </w:p>
    <w:p>
      <w:pPr>
        <w:pStyle w:val="Corpodotexto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valida os dados e registra a consulta.</w:t>
      </w:r>
    </w:p>
    <w:p>
      <w:pPr>
        <w:pStyle w:val="Corpodotexto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Outras Ações ou Restrições</w:t>
      </w:r>
      <w:r>
        <w:rPr>
          <w:rFonts w:ascii="Arial" w:hAnsi="Arial"/>
        </w:rPr>
        <w:t>:</w:t>
      </w:r>
    </w:p>
    <w:p>
      <w:pPr>
        <w:pStyle w:val="Corpodotexto"/>
        <w:numPr>
          <w:ilvl w:val="1"/>
          <w:numId w:val="3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Se o horário ou data já estiverem ocupados, o sistema alerta o atendente e sugere horários alternativos.</w:t>
      </w:r>
    </w:p>
    <w:p>
      <w:pPr>
        <w:pStyle w:val="Ttulo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Caso de Uso: Editar Consulta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</w:t>
      </w:r>
      <w:r>
        <w:rPr>
          <w:rFonts w:ascii="Arial" w:hAnsi="Arial"/>
        </w:rPr>
        <w:t>: UC03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</w:t>
      </w:r>
      <w:r>
        <w:rPr>
          <w:rFonts w:ascii="Arial" w:hAnsi="Arial"/>
        </w:rPr>
        <w:t>: Editar Consulta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</w:t>
      </w:r>
      <w:r>
        <w:rPr>
          <w:rFonts w:ascii="Arial" w:hAnsi="Arial"/>
        </w:rPr>
        <w:t>: Médico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Secundários</w:t>
      </w:r>
      <w:r>
        <w:rPr>
          <w:rFonts w:ascii="Arial" w:hAnsi="Arial"/>
        </w:rPr>
        <w:t>: Atendente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</w:t>
      </w:r>
      <w:r>
        <w:rPr>
          <w:rFonts w:ascii="Arial" w:hAnsi="Arial"/>
        </w:rPr>
        <w:t>: O médico deve estar autenticado e com uma consulta previamente agendada.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</w:t>
      </w:r>
      <w:r>
        <w:rPr>
          <w:rFonts w:ascii="Arial" w:hAnsi="Arial"/>
        </w:rPr>
        <w:t>: A consulta é atualizada com as novas informações.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</w:t>
      </w:r>
      <w:r>
        <w:rPr>
          <w:rFonts w:ascii="Arial" w:hAnsi="Arial"/>
        </w:rPr>
        <w:t>: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médico acessa o sistema e seleciona a opção "Editar Consulta".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exibe a lista de consultas e o médico escolhe a consulta que deseja editar.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médico modifica os detalhes necessários e confirma as alterações.</w:t>
      </w:r>
    </w:p>
    <w:p>
      <w:pPr>
        <w:pStyle w:val="Corpodotexto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Outras Ações ou Restrições</w:t>
      </w:r>
      <w:r>
        <w:rPr>
          <w:rFonts w:ascii="Arial" w:hAnsi="Arial"/>
        </w:rPr>
        <w:t>:</w:t>
      </w:r>
    </w:p>
    <w:p>
      <w:pPr>
        <w:pStyle w:val="Corpodotexto"/>
        <w:numPr>
          <w:ilvl w:val="1"/>
          <w:numId w:val="4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Caso a consulta esteja próxima do horário de atendimento, o sistema pode restringir a edição e exigir confirmação adicional.</w:t>
      </w:r>
    </w:p>
    <w:p>
      <w:pPr>
        <w:pStyle w:val="Ttulo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Caso de Uso: Excluir Consulta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</w:t>
      </w:r>
      <w:r>
        <w:rPr>
          <w:rFonts w:ascii="Arial" w:hAnsi="Arial"/>
        </w:rPr>
        <w:t>: UC04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</w:t>
      </w:r>
      <w:r>
        <w:rPr>
          <w:rFonts w:ascii="Arial" w:hAnsi="Arial"/>
        </w:rPr>
        <w:t>: Excluir Consulta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</w:t>
      </w:r>
      <w:r>
        <w:rPr>
          <w:rFonts w:ascii="Arial" w:hAnsi="Arial"/>
        </w:rPr>
        <w:t>: Atendente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Secundários</w:t>
      </w:r>
      <w:r>
        <w:rPr>
          <w:rFonts w:ascii="Arial" w:hAnsi="Arial"/>
        </w:rPr>
        <w:t>: Médico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</w:t>
      </w:r>
      <w:r>
        <w:rPr>
          <w:rFonts w:ascii="Arial" w:hAnsi="Arial"/>
        </w:rPr>
        <w:t>: O atendente deve estar autenticado e a consulta deve estar previamente agendada.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</w:t>
      </w:r>
      <w:r>
        <w:rPr>
          <w:rFonts w:ascii="Arial" w:hAnsi="Arial"/>
        </w:rPr>
        <w:t>: A consulta é removida do sistema.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</w:t>
      </w:r>
      <w:r>
        <w:rPr>
          <w:rFonts w:ascii="Arial" w:hAnsi="Arial"/>
        </w:rPr>
        <w:t>:</w:t>
      </w:r>
    </w:p>
    <w:p>
      <w:pPr>
        <w:pStyle w:val="Corpodotexto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acessa o sistema e seleciona a opção "Excluir Consulta".</w:t>
      </w:r>
    </w:p>
    <w:p>
      <w:pPr>
        <w:pStyle w:val="Corpodotexto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exibe a lista de consultas e o atendente escolhe a consulta a ser excluída.</w:t>
      </w:r>
    </w:p>
    <w:p>
      <w:pPr>
        <w:pStyle w:val="Corpodotexto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atendente confirma a exclusão.</w:t>
      </w:r>
    </w:p>
    <w:p>
      <w:pPr>
        <w:pStyle w:val="Corpodotexto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Outras Ações ou Restrições</w:t>
      </w:r>
      <w:r>
        <w:rPr>
          <w:rFonts w:ascii="Arial" w:hAnsi="Arial"/>
        </w:rPr>
        <w:t>:</w:t>
      </w:r>
    </w:p>
    <w:p>
      <w:pPr>
        <w:pStyle w:val="Corpodotexto"/>
        <w:numPr>
          <w:ilvl w:val="1"/>
          <w:numId w:val="5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O sistema pode exigir uma confirmação adicional se a exclusão ocorrer próximo ao horário da consulta.</w:t>
      </w:r>
    </w:p>
    <w:p>
      <w:pPr>
        <w:pStyle w:val="Ttulo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Caso de Uso: Registrar Usuário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Identificação</w:t>
      </w:r>
      <w:r>
        <w:rPr>
          <w:rFonts w:ascii="Arial" w:hAnsi="Arial"/>
        </w:rPr>
        <w:t>: UC05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Nome</w:t>
      </w:r>
      <w:r>
        <w:rPr>
          <w:rFonts w:ascii="Arial" w:hAnsi="Arial"/>
        </w:rPr>
        <w:t>: Registrar Usuário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Primários</w:t>
      </w:r>
      <w:r>
        <w:rPr>
          <w:rFonts w:ascii="Arial" w:hAnsi="Arial"/>
        </w:rPr>
        <w:t>: Administrador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Atores Secundários</w:t>
      </w:r>
      <w:r>
        <w:rPr>
          <w:rFonts w:ascii="Arial" w:hAnsi="Arial"/>
        </w:rPr>
        <w:t>: Nenhum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Pré-Condição</w:t>
      </w:r>
      <w:r>
        <w:rPr>
          <w:rFonts w:ascii="Arial" w:hAnsi="Arial"/>
        </w:rPr>
        <w:t>: O administrador deve estar autenticado no sistema.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Pós-Condição</w:t>
      </w:r>
      <w:r>
        <w:rPr>
          <w:rFonts w:ascii="Arial" w:hAnsi="Arial"/>
        </w:rPr>
        <w:t>: Um novo usuário é cadastrado no sistema.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Fluxo de Execução</w:t>
      </w:r>
      <w:r>
        <w:rPr>
          <w:rFonts w:ascii="Arial" w:hAnsi="Arial"/>
        </w:rPr>
        <w:t>:</w:t>
      </w:r>
    </w:p>
    <w:p>
      <w:pPr>
        <w:pStyle w:val="Corpodotexto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administrador acessa o sistema e seleciona a opção "Registrar Usuário".</w:t>
      </w:r>
    </w:p>
    <w:p>
      <w:pPr>
        <w:pStyle w:val="Corpodotexto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administrador insere as informações do novo usuário, como nome, cargo e credenciais de acesso.</w:t>
      </w:r>
    </w:p>
    <w:p>
      <w:pPr>
        <w:pStyle w:val="Corpodotexto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left="1414" w:hanging="283"/>
        <w:rPr>
          <w:rFonts w:ascii="Arial" w:hAnsi="Arial"/>
        </w:rPr>
      </w:pPr>
      <w:r>
        <w:rPr>
          <w:rFonts w:ascii="Arial" w:hAnsi="Arial"/>
        </w:rPr>
        <w:t>O sistema valida os dados e registra o usuário.</w:t>
      </w:r>
    </w:p>
    <w:p>
      <w:pPr>
        <w:pStyle w:val="Corpodotexto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rFonts w:ascii="Arial" w:hAnsi="Arial"/>
        </w:rPr>
        <w:t>Outras Ações ou Restrições</w:t>
      </w:r>
      <w:r>
        <w:rPr>
          <w:rFonts w:ascii="Arial" w:hAnsi="Arial"/>
        </w:rPr>
        <w:t>:</w:t>
      </w:r>
    </w:p>
    <w:p>
      <w:pPr>
        <w:pStyle w:val="Corpodotexto"/>
        <w:numPr>
          <w:ilvl w:val="1"/>
          <w:numId w:val="6"/>
        </w:numPr>
        <w:tabs>
          <w:tab w:val="clear" w:pos="708"/>
          <w:tab w:val="left" w:pos="0" w:leader="none"/>
        </w:tabs>
        <w:ind w:left="1414" w:hanging="283"/>
        <w:rPr>
          <w:rFonts w:ascii="Arial" w:hAnsi="Arial"/>
        </w:rPr>
      </w:pPr>
      <w:r>
        <w:rPr>
          <w:rFonts w:ascii="Arial" w:hAnsi="Arial"/>
        </w:rPr>
        <w:t>Caso os dados inseridos estejam incompletos ou já existam no sistema, o administrador é alertado e orientado a corrigir as informações.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  <w:br/>
        <w:br/>
        <w:br/>
        <w:br/>
        <w:br/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 xml:space="preserve">DIAGRAMA </w:t>
      </w:r>
      <w:r>
        <w:rPr>
          <w:rFonts w:cs="Arial" w:ascii="Arial" w:hAnsi="Arial"/>
          <w:b/>
          <w:bCs/>
          <w:sz w:val="28"/>
          <w:szCs w:val="28"/>
        </w:rPr>
        <w:t>DE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55676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8"/>
          <w:szCs w:val="28"/>
        </w:rPr>
        <w:br/>
      </w:r>
      <w:r>
        <w:rPr>
          <w:rFonts w:cs="Arial" w:ascii="Arial" w:hAnsi="Arial"/>
          <w:b/>
          <w:bCs/>
          <w:sz w:val="28"/>
          <w:szCs w:val="28"/>
        </w:rPr>
        <w:br/>
        <w:br/>
        <w:br/>
        <w:br/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</w:t>
      </w:r>
      <w:r>
        <w:rPr>
          <w:rFonts w:cs="Arial" w:ascii="Arial" w:hAnsi="Arial"/>
          <w:b/>
          <w:bCs/>
          <w:sz w:val="28"/>
          <w:szCs w:val="28"/>
        </w:rPr>
        <w:t xml:space="preserve"> DE </w:t>
      </w:r>
      <w:r>
        <w:rPr>
          <w:rFonts w:cs="Arial" w:ascii="Arial" w:hAnsi="Arial"/>
          <w:b/>
          <w:bCs/>
          <w:sz w:val="28"/>
          <w:szCs w:val="28"/>
          <w:lang w:val="pt-BR"/>
        </w:rPr>
        <w:t>CLASSSES DA CAMADA DE MODELO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>de c</w:t>
      </w:r>
      <w:r>
        <w:rPr>
          <w:rFonts w:cs="Arial" w:ascii="Arial" w:hAnsi="Arial"/>
          <w:lang w:val="pt-BR"/>
        </w:rPr>
        <w:t>lasses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pt-BR"/>
        </w:rPr>
        <w:t>da camada de modelo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CLASSSES  COM TODAS AS CAMADAS DE UMA ENTIDADE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>de c</w:t>
      </w:r>
      <w:r>
        <w:rPr>
          <w:rFonts w:cs="Arial" w:ascii="Arial" w:hAnsi="Arial"/>
          <w:lang w:val="pt-BR"/>
        </w:rPr>
        <w:t>lasses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pt-BR"/>
        </w:rPr>
        <w:t>com todas as camadas de uma entidade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COMUNICAÇÃO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comunicação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ESTADOS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estados</w:t>
      </w:r>
      <w:bookmarkStart w:id="0" w:name="_GoBack"/>
      <w:bookmarkEnd w:id="0"/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ATIVIDADES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atividades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306705</wp:posOffset>
            </wp:positionH>
            <wp:positionV relativeFrom="paragraph">
              <wp:posOffset>164465</wp:posOffset>
            </wp:positionV>
            <wp:extent cx="5676900" cy="57245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IMPLANTAÇÃO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implantação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/>
      </w:r>
    </w:p>
    <w:sectPr>
      <w:type w:val="nextPage"/>
      <w:pgSz w:w="11906" w:h="16838"/>
      <w:pgMar w:left="850" w:right="850" w:header="0" w:top="850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宋体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orpodotexto"/>
    <w:uiPriority w:val="0"/>
    <w:qFormat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LibreOffice/6.4.7.2$Linux_X86_64 LibreOffice_project/40$Build-2</Application>
  <Pages>5</Pages>
  <Words>726</Words>
  <Characters>3875</Characters>
  <CharactersWithSpaces>4479</CharactersWithSpaces>
  <Paragraphs>85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2023-08-05T17:46:00Z</dcterms:created>
  <dc:creator>Matheus Carvalho Viana</dc:creator>
  <dc:description/>
  <dc:language>pt-BR</dc:language>
  <cp:lastModifiedBy/>
  <cp:lastPrinted>2016-10-25T11:54:00Z</cp:lastPrinted>
  <dcterms:modified xsi:type="dcterms:W3CDTF">2024-10-28T18:44:37Z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Home</vt:lpwstr>
  </property>
  <property fmtid="{D5CDD505-2E9C-101B-9397-08002B2CF9AE}" pid="3" name="DocSecurity">
    <vt:i4>0</vt:i4>
  </property>
  <property fmtid="{D5CDD505-2E9C-101B-9397-08002B2CF9AE}" pid="4" name="ICV">
    <vt:lpwstr>0E76760DA4694E5D860D2938D43FABD5_12</vt:lpwstr>
  </property>
  <property fmtid="{D5CDD505-2E9C-101B-9397-08002B2CF9AE}" pid="5" name="KSOProductBuildVer">
    <vt:lpwstr>1046-12.2.0.17545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</Properties>
</file>