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F806E" w14:textId="77777777" w:rsidR="0021483C" w:rsidRDefault="0021483C" w:rsidP="0021483C"/>
    <w:p w14:paraId="5C20A76D" w14:textId="77777777" w:rsidR="00D0572C" w:rsidRDefault="00D0572C">
      <w:pPr>
        <w:pStyle w:val="TOC1"/>
        <w:tabs>
          <w:tab w:val="right" w:leader="dot" w:pos="9350"/>
        </w:tabs>
        <w:rPr>
          <w:sz w:val="44"/>
          <w:szCs w:val="44"/>
        </w:rPr>
      </w:pPr>
    </w:p>
    <w:p w14:paraId="6BC3F230" w14:textId="77777777" w:rsidR="00D0572C" w:rsidRDefault="00D0572C">
      <w:pPr>
        <w:pStyle w:val="TOC1"/>
        <w:tabs>
          <w:tab w:val="right" w:leader="dot" w:pos="9350"/>
        </w:tabs>
        <w:rPr>
          <w:sz w:val="44"/>
          <w:szCs w:val="44"/>
        </w:rPr>
      </w:pPr>
    </w:p>
    <w:p w14:paraId="572F035D" w14:textId="77777777" w:rsidR="00D0572C" w:rsidRDefault="00D0572C">
      <w:pPr>
        <w:pStyle w:val="TOC1"/>
        <w:tabs>
          <w:tab w:val="right" w:leader="dot" w:pos="9350"/>
        </w:tabs>
        <w:rPr>
          <w:sz w:val="44"/>
          <w:szCs w:val="44"/>
        </w:rPr>
      </w:pPr>
    </w:p>
    <w:p w14:paraId="41A0DE3A" w14:textId="77777777" w:rsidR="00D0572C" w:rsidRDefault="00D0572C">
      <w:pPr>
        <w:pStyle w:val="TOC1"/>
        <w:tabs>
          <w:tab w:val="right" w:leader="dot" w:pos="9350"/>
        </w:tabs>
        <w:rPr>
          <w:sz w:val="44"/>
          <w:szCs w:val="44"/>
        </w:rPr>
      </w:pPr>
    </w:p>
    <w:p w14:paraId="537A2FEF" w14:textId="0FA30974" w:rsidR="00D0572C" w:rsidRDefault="00D0572C" w:rsidP="00D0572C">
      <w:pPr>
        <w:pStyle w:val="TOC1"/>
        <w:tabs>
          <w:tab w:val="right" w:leader="dot" w:pos="9350"/>
        </w:tabs>
        <w:jc w:val="center"/>
        <w:rPr>
          <w:sz w:val="90"/>
          <w:szCs w:val="90"/>
        </w:rPr>
      </w:pPr>
      <w:r w:rsidRPr="00D0572C">
        <w:rPr>
          <w:sz w:val="90"/>
          <w:szCs w:val="90"/>
        </w:rPr>
        <w:t>Stock Screener User Guide</w:t>
      </w:r>
    </w:p>
    <w:p w14:paraId="42862A77" w14:textId="77777777" w:rsidR="00D0572C" w:rsidRDefault="00D0572C" w:rsidP="00D0572C"/>
    <w:p w14:paraId="3017E934" w14:textId="77777777" w:rsidR="00D0572C" w:rsidRPr="00D0572C" w:rsidRDefault="00D0572C" w:rsidP="00D0572C"/>
    <w:p w14:paraId="15AC576F" w14:textId="77777777" w:rsidR="00D0572C" w:rsidRDefault="00D0572C" w:rsidP="00D0572C"/>
    <w:p w14:paraId="7CAE6F98" w14:textId="4AFC0CDC" w:rsidR="00D0572C" w:rsidRDefault="00D0572C" w:rsidP="00D0572C">
      <w:pPr>
        <w:jc w:val="center"/>
        <w:rPr>
          <w:sz w:val="48"/>
          <w:szCs w:val="48"/>
        </w:rPr>
      </w:pPr>
      <w:r>
        <w:rPr>
          <w:sz w:val="48"/>
          <w:szCs w:val="48"/>
        </w:rPr>
        <w:t xml:space="preserve">Kathleen Connell, Art </w:t>
      </w:r>
      <w:proofErr w:type="spellStart"/>
      <w:r>
        <w:rPr>
          <w:sz w:val="48"/>
          <w:szCs w:val="48"/>
        </w:rPr>
        <w:t>Fogiel</w:t>
      </w:r>
      <w:proofErr w:type="spellEnd"/>
      <w:r>
        <w:rPr>
          <w:sz w:val="48"/>
          <w:szCs w:val="48"/>
        </w:rPr>
        <w:t>, Michael Harrison</w:t>
      </w:r>
    </w:p>
    <w:p w14:paraId="205A3ECB" w14:textId="77777777" w:rsidR="00D0572C" w:rsidRDefault="00D0572C" w:rsidP="00D0572C">
      <w:pPr>
        <w:jc w:val="center"/>
        <w:rPr>
          <w:sz w:val="48"/>
          <w:szCs w:val="48"/>
        </w:rPr>
      </w:pPr>
    </w:p>
    <w:p w14:paraId="4127AF7D" w14:textId="2A841BAA" w:rsidR="00D0572C" w:rsidRPr="00D0572C" w:rsidRDefault="00D0572C" w:rsidP="00D0572C">
      <w:pPr>
        <w:jc w:val="center"/>
        <w:rPr>
          <w:sz w:val="36"/>
          <w:szCs w:val="36"/>
        </w:rPr>
      </w:pPr>
      <w:r>
        <w:rPr>
          <w:sz w:val="36"/>
          <w:szCs w:val="36"/>
        </w:rPr>
        <w:t>Version 1</w:t>
      </w:r>
    </w:p>
    <w:p w14:paraId="118DCE00" w14:textId="77777777" w:rsidR="00D0572C" w:rsidRDefault="00D0572C">
      <w:pPr>
        <w:pStyle w:val="TOC1"/>
        <w:tabs>
          <w:tab w:val="right" w:leader="dot" w:pos="9350"/>
        </w:tabs>
        <w:rPr>
          <w:sz w:val="44"/>
          <w:szCs w:val="44"/>
        </w:rPr>
      </w:pPr>
    </w:p>
    <w:p w14:paraId="0824983E" w14:textId="77777777" w:rsidR="00D0572C" w:rsidRDefault="00D0572C">
      <w:pPr>
        <w:pStyle w:val="TOC1"/>
        <w:tabs>
          <w:tab w:val="right" w:leader="dot" w:pos="9350"/>
        </w:tabs>
        <w:rPr>
          <w:sz w:val="44"/>
          <w:szCs w:val="44"/>
        </w:rPr>
      </w:pPr>
    </w:p>
    <w:p w14:paraId="7EF12583" w14:textId="77777777" w:rsidR="00D0572C" w:rsidRDefault="00D0572C">
      <w:pPr>
        <w:pStyle w:val="TOC1"/>
        <w:tabs>
          <w:tab w:val="right" w:leader="dot" w:pos="9350"/>
        </w:tabs>
        <w:rPr>
          <w:sz w:val="44"/>
          <w:szCs w:val="44"/>
        </w:rPr>
      </w:pPr>
    </w:p>
    <w:p w14:paraId="04390C21" w14:textId="77777777" w:rsidR="00D0572C" w:rsidRDefault="00D0572C">
      <w:pPr>
        <w:pStyle w:val="TOC1"/>
        <w:tabs>
          <w:tab w:val="right" w:leader="dot" w:pos="9350"/>
        </w:tabs>
        <w:rPr>
          <w:sz w:val="44"/>
          <w:szCs w:val="44"/>
        </w:rPr>
      </w:pPr>
    </w:p>
    <w:p w14:paraId="1B92F315" w14:textId="77777777" w:rsidR="00D0572C" w:rsidRDefault="00D0572C">
      <w:pPr>
        <w:pStyle w:val="TOC1"/>
        <w:tabs>
          <w:tab w:val="right" w:leader="dot" w:pos="9350"/>
        </w:tabs>
        <w:rPr>
          <w:sz w:val="44"/>
          <w:szCs w:val="44"/>
        </w:rPr>
      </w:pPr>
    </w:p>
    <w:p w14:paraId="6F841CBB" w14:textId="77777777" w:rsidR="00D0572C" w:rsidRDefault="00D0572C">
      <w:pPr>
        <w:pStyle w:val="TOC1"/>
        <w:tabs>
          <w:tab w:val="right" w:leader="dot" w:pos="9350"/>
        </w:tabs>
        <w:rPr>
          <w:sz w:val="44"/>
          <w:szCs w:val="44"/>
        </w:rPr>
      </w:pPr>
    </w:p>
    <w:p w14:paraId="292606A6" w14:textId="77777777" w:rsidR="00D0572C" w:rsidRDefault="00D0572C">
      <w:pPr>
        <w:pStyle w:val="TOC1"/>
        <w:tabs>
          <w:tab w:val="right" w:leader="dot" w:pos="9350"/>
        </w:tabs>
        <w:rPr>
          <w:sz w:val="44"/>
          <w:szCs w:val="44"/>
        </w:rPr>
      </w:pPr>
    </w:p>
    <w:p w14:paraId="0CFFA771" w14:textId="46C7534C" w:rsidR="00B403CD" w:rsidRPr="003B10BD" w:rsidRDefault="00B403CD">
      <w:pPr>
        <w:pStyle w:val="TOC1"/>
        <w:tabs>
          <w:tab w:val="right" w:leader="dot" w:pos="9350"/>
        </w:tabs>
        <w:rPr>
          <w:rFonts w:asciiTheme="minorHAnsi" w:eastAsia="Arial Unicode MS" w:hAnsiTheme="minorHAnsi" w:cs="Arial Unicode MS"/>
          <w:sz w:val="44"/>
          <w:szCs w:val="44"/>
        </w:rPr>
      </w:pPr>
      <w:r w:rsidRPr="003B10BD">
        <w:rPr>
          <w:rFonts w:asciiTheme="minorHAnsi" w:eastAsia="Arial Unicode MS" w:hAnsiTheme="minorHAnsi" w:cs="Arial Unicode MS"/>
          <w:sz w:val="44"/>
          <w:szCs w:val="44"/>
        </w:rPr>
        <w:lastRenderedPageBreak/>
        <w:t>Table of Contents</w:t>
      </w:r>
    </w:p>
    <w:p w14:paraId="71ED9331" w14:textId="37BD5A0D" w:rsidR="00AD7CD0" w:rsidRPr="00AD7CD0" w:rsidRDefault="00AD7CD0">
      <w:pPr>
        <w:pStyle w:val="TOC1"/>
        <w:tabs>
          <w:tab w:val="right" w:leader="dot" w:pos="9350"/>
        </w:tabs>
        <w:rPr>
          <w:rFonts w:asciiTheme="minorHAnsi" w:hAnsiTheme="minorHAnsi"/>
          <w:b w:val="0"/>
          <w:noProof/>
          <w:color w:val="auto"/>
          <w:lang w:eastAsia="ja-JP"/>
        </w:rPr>
      </w:pPr>
      <w:r>
        <w:rPr>
          <w:noProof/>
        </w:rPr>
        <w:t>Revision History</w:t>
      </w:r>
      <w:r>
        <w:rPr>
          <w:noProof/>
        </w:rPr>
        <w:tab/>
        <w:t>2</w:t>
      </w:r>
    </w:p>
    <w:p w14:paraId="77C45F4C" w14:textId="441D57B8" w:rsidR="00710019" w:rsidRDefault="00710019">
      <w:pPr>
        <w:pStyle w:val="TOC1"/>
        <w:tabs>
          <w:tab w:val="right" w:leader="dot" w:pos="9350"/>
        </w:tabs>
        <w:rPr>
          <w:rFonts w:asciiTheme="minorHAnsi" w:hAnsiTheme="minorHAnsi"/>
          <w:b w:val="0"/>
          <w:noProof/>
          <w:color w:val="auto"/>
          <w:lang w:eastAsia="ja-JP"/>
        </w:rPr>
      </w:pPr>
      <w:r>
        <w:fldChar w:fldCharType="begin"/>
      </w:r>
      <w:r>
        <w:instrText xml:space="preserve"> TOC \o "1-3" </w:instrText>
      </w:r>
      <w:r>
        <w:fldChar w:fldCharType="separate"/>
      </w:r>
      <w:r>
        <w:rPr>
          <w:noProof/>
        </w:rPr>
        <w:t>About This Guide</w:t>
      </w:r>
      <w:r>
        <w:rPr>
          <w:noProof/>
        </w:rPr>
        <w:tab/>
      </w:r>
      <w:r w:rsidR="00D0572C">
        <w:rPr>
          <w:noProof/>
        </w:rPr>
        <w:t>3</w:t>
      </w:r>
    </w:p>
    <w:p w14:paraId="4388EE88" w14:textId="05F77831" w:rsidR="00710019" w:rsidRDefault="00710019">
      <w:pPr>
        <w:pStyle w:val="TOC2"/>
        <w:tabs>
          <w:tab w:val="right" w:leader="dot" w:pos="9350"/>
        </w:tabs>
        <w:rPr>
          <w:noProof/>
          <w:sz w:val="24"/>
          <w:szCs w:val="24"/>
          <w:lang w:eastAsia="ja-JP"/>
        </w:rPr>
      </w:pPr>
      <w:r>
        <w:rPr>
          <w:noProof/>
        </w:rPr>
        <w:t>Purpose</w:t>
      </w:r>
      <w:r>
        <w:rPr>
          <w:noProof/>
        </w:rPr>
        <w:tab/>
      </w:r>
      <w:r w:rsidR="00D0572C">
        <w:rPr>
          <w:noProof/>
        </w:rPr>
        <w:t>3</w:t>
      </w:r>
    </w:p>
    <w:p w14:paraId="77339E10" w14:textId="539966FA" w:rsidR="00710019" w:rsidRDefault="00BA4B3F">
      <w:pPr>
        <w:pStyle w:val="TOC2"/>
        <w:tabs>
          <w:tab w:val="right" w:leader="dot" w:pos="9350"/>
        </w:tabs>
        <w:rPr>
          <w:noProof/>
          <w:sz w:val="24"/>
          <w:szCs w:val="24"/>
          <w:lang w:eastAsia="ja-JP"/>
        </w:rPr>
      </w:pPr>
      <w:r>
        <w:rPr>
          <w:noProof/>
        </w:rPr>
        <w:t>Intended Audience</w:t>
      </w:r>
      <w:r w:rsidR="00710019">
        <w:rPr>
          <w:noProof/>
        </w:rPr>
        <w:tab/>
      </w:r>
      <w:r w:rsidR="00D0572C">
        <w:rPr>
          <w:noProof/>
        </w:rPr>
        <w:t>3</w:t>
      </w:r>
    </w:p>
    <w:p w14:paraId="1243B0AB" w14:textId="721AC16C" w:rsidR="00710019" w:rsidRDefault="00710019">
      <w:pPr>
        <w:pStyle w:val="TOC1"/>
        <w:tabs>
          <w:tab w:val="right" w:leader="dot" w:pos="9350"/>
        </w:tabs>
        <w:rPr>
          <w:rFonts w:asciiTheme="minorHAnsi" w:hAnsiTheme="minorHAnsi"/>
          <w:b w:val="0"/>
          <w:noProof/>
          <w:color w:val="auto"/>
          <w:lang w:eastAsia="ja-JP"/>
        </w:rPr>
      </w:pPr>
      <w:r>
        <w:rPr>
          <w:noProof/>
        </w:rPr>
        <w:t>Getting Started</w:t>
      </w:r>
      <w:r>
        <w:rPr>
          <w:noProof/>
        </w:rPr>
        <w:tab/>
      </w:r>
      <w:r w:rsidR="00D0572C">
        <w:rPr>
          <w:noProof/>
        </w:rPr>
        <w:t>3</w:t>
      </w:r>
    </w:p>
    <w:p w14:paraId="49DD567A" w14:textId="1BACAA6D" w:rsidR="00710019" w:rsidRDefault="00710019">
      <w:pPr>
        <w:pStyle w:val="TOC2"/>
        <w:tabs>
          <w:tab w:val="right" w:leader="dot" w:pos="9350"/>
        </w:tabs>
        <w:rPr>
          <w:noProof/>
          <w:sz w:val="24"/>
          <w:szCs w:val="24"/>
          <w:lang w:eastAsia="ja-JP"/>
        </w:rPr>
      </w:pPr>
      <w:r>
        <w:rPr>
          <w:noProof/>
        </w:rPr>
        <w:t>Hardware Requirements</w:t>
      </w:r>
      <w:r>
        <w:rPr>
          <w:noProof/>
        </w:rPr>
        <w:tab/>
      </w:r>
      <w:r w:rsidR="00D0572C">
        <w:rPr>
          <w:noProof/>
        </w:rPr>
        <w:t>3</w:t>
      </w:r>
    </w:p>
    <w:p w14:paraId="4B4B75AA" w14:textId="500DB22A" w:rsidR="00710019" w:rsidRDefault="00710019">
      <w:pPr>
        <w:pStyle w:val="TOC2"/>
        <w:tabs>
          <w:tab w:val="right" w:leader="dot" w:pos="9350"/>
        </w:tabs>
        <w:rPr>
          <w:noProof/>
          <w:sz w:val="24"/>
          <w:szCs w:val="24"/>
          <w:lang w:eastAsia="ja-JP"/>
        </w:rPr>
      </w:pPr>
      <w:r>
        <w:rPr>
          <w:noProof/>
        </w:rPr>
        <w:t>Software Requirements</w:t>
      </w:r>
      <w:r>
        <w:rPr>
          <w:noProof/>
        </w:rPr>
        <w:tab/>
      </w:r>
      <w:r w:rsidR="00D0572C">
        <w:rPr>
          <w:noProof/>
        </w:rPr>
        <w:t>3</w:t>
      </w:r>
    </w:p>
    <w:p w14:paraId="28EDD174" w14:textId="10CFBFAD" w:rsidR="00710019" w:rsidRDefault="00710019">
      <w:pPr>
        <w:pStyle w:val="TOC2"/>
        <w:tabs>
          <w:tab w:val="right" w:leader="dot" w:pos="9350"/>
        </w:tabs>
        <w:rPr>
          <w:noProof/>
          <w:sz w:val="24"/>
          <w:szCs w:val="24"/>
          <w:lang w:eastAsia="ja-JP"/>
        </w:rPr>
      </w:pPr>
      <w:r>
        <w:rPr>
          <w:noProof/>
        </w:rPr>
        <w:t>Installation</w:t>
      </w:r>
      <w:r>
        <w:rPr>
          <w:noProof/>
        </w:rPr>
        <w:tab/>
      </w:r>
      <w:r w:rsidR="00D0572C">
        <w:rPr>
          <w:noProof/>
        </w:rPr>
        <w:t>4</w:t>
      </w:r>
    </w:p>
    <w:p w14:paraId="468908AF" w14:textId="481B37A9" w:rsidR="00710019" w:rsidRDefault="00710019">
      <w:pPr>
        <w:pStyle w:val="TOC1"/>
        <w:tabs>
          <w:tab w:val="right" w:leader="dot" w:pos="9350"/>
        </w:tabs>
        <w:rPr>
          <w:rFonts w:asciiTheme="minorHAnsi" w:hAnsiTheme="minorHAnsi"/>
          <w:b w:val="0"/>
          <w:noProof/>
          <w:color w:val="auto"/>
          <w:lang w:eastAsia="ja-JP"/>
        </w:rPr>
      </w:pPr>
      <w:r>
        <w:rPr>
          <w:noProof/>
        </w:rPr>
        <w:t>Set Up</w:t>
      </w:r>
      <w:r>
        <w:rPr>
          <w:noProof/>
        </w:rPr>
        <w:tab/>
      </w:r>
      <w:r w:rsidR="00D0572C">
        <w:rPr>
          <w:noProof/>
        </w:rPr>
        <w:t>4</w:t>
      </w:r>
    </w:p>
    <w:p w14:paraId="121F0E99" w14:textId="60BAF60B" w:rsidR="00710019" w:rsidRDefault="00710019">
      <w:pPr>
        <w:pStyle w:val="TOC2"/>
        <w:tabs>
          <w:tab w:val="right" w:leader="dot" w:pos="9350"/>
        </w:tabs>
        <w:rPr>
          <w:noProof/>
          <w:sz w:val="24"/>
          <w:szCs w:val="24"/>
          <w:lang w:eastAsia="ja-JP"/>
        </w:rPr>
      </w:pPr>
      <w:r>
        <w:rPr>
          <w:noProof/>
        </w:rPr>
        <w:t>Creating an Account</w:t>
      </w:r>
      <w:r>
        <w:rPr>
          <w:noProof/>
        </w:rPr>
        <w:tab/>
      </w:r>
      <w:r w:rsidR="00D0572C">
        <w:rPr>
          <w:noProof/>
        </w:rPr>
        <w:t>4</w:t>
      </w:r>
    </w:p>
    <w:p w14:paraId="4C7FC212" w14:textId="1F575701" w:rsidR="00710019" w:rsidRDefault="00710019">
      <w:pPr>
        <w:pStyle w:val="TOC2"/>
        <w:tabs>
          <w:tab w:val="right" w:leader="dot" w:pos="9350"/>
        </w:tabs>
        <w:rPr>
          <w:noProof/>
          <w:sz w:val="24"/>
          <w:szCs w:val="24"/>
          <w:lang w:eastAsia="ja-JP"/>
        </w:rPr>
      </w:pPr>
      <w:r>
        <w:rPr>
          <w:noProof/>
        </w:rPr>
        <w:t>Login</w:t>
      </w:r>
      <w:r>
        <w:rPr>
          <w:noProof/>
        </w:rPr>
        <w:tab/>
      </w:r>
      <w:r w:rsidR="00D0572C">
        <w:rPr>
          <w:noProof/>
        </w:rPr>
        <w:t>4</w:t>
      </w:r>
    </w:p>
    <w:p w14:paraId="5C45191C" w14:textId="1A83150E" w:rsidR="00710019" w:rsidRDefault="00710019">
      <w:pPr>
        <w:pStyle w:val="TOC2"/>
        <w:tabs>
          <w:tab w:val="right" w:leader="dot" w:pos="9350"/>
        </w:tabs>
        <w:rPr>
          <w:noProof/>
          <w:sz w:val="24"/>
          <w:szCs w:val="24"/>
          <w:lang w:eastAsia="ja-JP"/>
        </w:rPr>
      </w:pPr>
      <w:r>
        <w:rPr>
          <w:noProof/>
        </w:rPr>
        <w:t>Logout</w:t>
      </w:r>
      <w:r>
        <w:rPr>
          <w:noProof/>
        </w:rPr>
        <w:tab/>
      </w:r>
      <w:r w:rsidR="003B10BD">
        <w:rPr>
          <w:noProof/>
        </w:rPr>
        <w:t>5</w:t>
      </w:r>
    </w:p>
    <w:p w14:paraId="61E12894" w14:textId="51CA2410" w:rsidR="00710019" w:rsidRDefault="00710019">
      <w:pPr>
        <w:pStyle w:val="TOC1"/>
        <w:tabs>
          <w:tab w:val="right" w:leader="dot" w:pos="9350"/>
        </w:tabs>
        <w:rPr>
          <w:rFonts w:asciiTheme="minorHAnsi" w:hAnsiTheme="minorHAnsi"/>
          <w:b w:val="0"/>
          <w:noProof/>
          <w:color w:val="auto"/>
          <w:lang w:eastAsia="ja-JP"/>
        </w:rPr>
      </w:pPr>
      <w:r>
        <w:rPr>
          <w:noProof/>
        </w:rPr>
        <w:t>Using the Product</w:t>
      </w:r>
      <w:r>
        <w:rPr>
          <w:noProof/>
        </w:rPr>
        <w:tab/>
      </w:r>
      <w:r w:rsidR="00FA6E70">
        <w:rPr>
          <w:noProof/>
        </w:rPr>
        <w:t>5</w:t>
      </w:r>
    </w:p>
    <w:p w14:paraId="15DE94B4" w14:textId="029C079F" w:rsidR="00710019" w:rsidRDefault="00710019">
      <w:pPr>
        <w:pStyle w:val="TOC2"/>
        <w:tabs>
          <w:tab w:val="right" w:leader="dot" w:pos="9350"/>
        </w:tabs>
        <w:rPr>
          <w:noProof/>
          <w:sz w:val="24"/>
          <w:szCs w:val="24"/>
          <w:lang w:eastAsia="ja-JP"/>
        </w:rPr>
      </w:pPr>
      <w:r>
        <w:rPr>
          <w:noProof/>
        </w:rPr>
        <w:t>What is a Stock Screener?</w:t>
      </w:r>
      <w:r>
        <w:rPr>
          <w:noProof/>
        </w:rPr>
        <w:tab/>
      </w:r>
      <w:r w:rsidR="00FA6E70">
        <w:rPr>
          <w:noProof/>
        </w:rPr>
        <w:t>5</w:t>
      </w:r>
    </w:p>
    <w:p w14:paraId="16FB7630" w14:textId="7BF5EA92" w:rsidR="00710019" w:rsidRDefault="00710019">
      <w:pPr>
        <w:pStyle w:val="TOC2"/>
        <w:tabs>
          <w:tab w:val="right" w:leader="dot" w:pos="9350"/>
        </w:tabs>
        <w:rPr>
          <w:noProof/>
          <w:sz w:val="24"/>
          <w:szCs w:val="24"/>
          <w:lang w:eastAsia="ja-JP"/>
        </w:rPr>
      </w:pPr>
      <w:r>
        <w:rPr>
          <w:noProof/>
        </w:rPr>
        <w:t>Terminology</w:t>
      </w:r>
      <w:r>
        <w:rPr>
          <w:noProof/>
        </w:rPr>
        <w:tab/>
      </w:r>
      <w:r w:rsidR="00FA6E70">
        <w:rPr>
          <w:noProof/>
        </w:rPr>
        <w:t>5</w:t>
      </w:r>
    </w:p>
    <w:p w14:paraId="47F1DD23" w14:textId="33CDAD3D" w:rsidR="00710019" w:rsidRDefault="00710019">
      <w:pPr>
        <w:pStyle w:val="TOC2"/>
        <w:tabs>
          <w:tab w:val="right" w:leader="dot" w:pos="9350"/>
        </w:tabs>
        <w:rPr>
          <w:noProof/>
          <w:sz w:val="24"/>
          <w:szCs w:val="24"/>
          <w:lang w:eastAsia="ja-JP"/>
        </w:rPr>
      </w:pPr>
      <w:r>
        <w:rPr>
          <w:noProof/>
        </w:rPr>
        <w:t>Filtering Stocks</w:t>
      </w:r>
      <w:r>
        <w:rPr>
          <w:noProof/>
        </w:rPr>
        <w:tab/>
      </w:r>
      <w:r w:rsidR="003B10BD">
        <w:rPr>
          <w:noProof/>
        </w:rPr>
        <w:t>6</w:t>
      </w:r>
    </w:p>
    <w:p w14:paraId="24BD6F6B" w14:textId="594848E3" w:rsidR="00710019" w:rsidRDefault="00710019">
      <w:pPr>
        <w:pStyle w:val="TOC2"/>
        <w:tabs>
          <w:tab w:val="right" w:leader="dot" w:pos="9350"/>
        </w:tabs>
        <w:rPr>
          <w:noProof/>
          <w:sz w:val="24"/>
          <w:szCs w:val="24"/>
          <w:lang w:eastAsia="ja-JP"/>
        </w:rPr>
      </w:pPr>
      <w:r>
        <w:rPr>
          <w:noProof/>
        </w:rPr>
        <w:t>Saving Filtered Settings</w:t>
      </w:r>
      <w:r>
        <w:rPr>
          <w:noProof/>
        </w:rPr>
        <w:tab/>
      </w:r>
      <w:r w:rsidR="00FA6E70">
        <w:rPr>
          <w:noProof/>
        </w:rPr>
        <w:t>6</w:t>
      </w:r>
    </w:p>
    <w:p w14:paraId="12681E56" w14:textId="1F99C8E6" w:rsidR="00710019" w:rsidRDefault="00710019">
      <w:pPr>
        <w:pStyle w:val="TOC2"/>
        <w:tabs>
          <w:tab w:val="right" w:leader="dot" w:pos="9350"/>
        </w:tabs>
        <w:rPr>
          <w:noProof/>
          <w:sz w:val="24"/>
          <w:szCs w:val="24"/>
          <w:lang w:eastAsia="ja-JP"/>
        </w:rPr>
      </w:pPr>
      <w:r>
        <w:rPr>
          <w:noProof/>
        </w:rPr>
        <w:t>Viewing Your Results</w:t>
      </w:r>
      <w:r>
        <w:rPr>
          <w:noProof/>
        </w:rPr>
        <w:tab/>
      </w:r>
      <w:r w:rsidR="00FA6E70">
        <w:rPr>
          <w:noProof/>
        </w:rPr>
        <w:t>6</w:t>
      </w:r>
    </w:p>
    <w:p w14:paraId="3F608124" w14:textId="66C0A1C1" w:rsidR="00710019" w:rsidRDefault="00710019">
      <w:pPr>
        <w:pStyle w:val="TOC2"/>
        <w:tabs>
          <w:tab w:val="right" w:leader="dot" w:pos="9350"/>
        </w:tabs>
        <w:rPr>
          <w:noProof/>
          <w:sz w:val="24"/>
          <w:szCs w:val="24"/>
          <w:lang w:eastAsia="ja-JP"/>
        </w:rPr>
      </w:pPr>
      <w:r>
        <w:rPr>
          <w:noProof/>
        </w:rPr>
        <w:t>Watching Stocks</w:t>
      </w:r>
      <w:r>
        <w:rPr>
          <w:noProof/>
        </w:rPr>
        <w:tab/>
      </w:r>
      <w:r w:rsidR="003B10BD">
        <w:rPr>
          <w:noProof/>
        </w:rPr>
        <w:t>7</w:t>
      </w:r>
    </w:p>
    <w:p w14:paraId="744708E2" w14:textId="1D0FA710" w:rsidR="00710019" w:rsidRDefault="00710019">
      <w:pPr>
        <w:pStyle w:val="TOC1"/>
        <w:tabs>
          <w:tab w:val="right" w:leader="dot" w:pos="9350"/>
        </w:tabs>
        <w:rPr>
          <w:noProof/>
        </w:rPr>
      </w:pPr>
      <w:r>
        <w:rPr>
          <w:noProof/>
        </w:rPr>
        <w:t>FAQs</w:t>
      </w:r>
      <w:r>
        <w:rPr>
          <w:noProof/>
        </w:rPr>
        <w:tab/>
      </w:r>
      <w:r w:rsidR="00FA6E70">
        <w:rPr>
          <w:noProof/>
        </w:rPr>
        <w:t>7</w:t>
      </w:r>
    </w:p>
    <w:p w14:paraId="67D35BC1" w14:textId="77777777" w:rsidR="00B403CD" w:rsidRDefault="00B403CD" w:rsidP="00B403CD"/>
    <w:p w14:paraId="3273F074" w14:textId="77777777" w:rsidR="00B403CD" w:rsidRDefault="00B403CD" w:rsidP="00B403CD"/>
    <w:p w14:paraId="041D96A6" w14:textId="77777777" w:rsidR="00D0572C" w:rsidRDefault="00D0572C" w:rsidP="00B403CD">
      <w:pPr>
        <w:rPr>
          <w:color w:val="4F81BD" w:themeColor="accent1"/>
          <w:sz w:val="30"/>
          <w:szCs w:val="30"/>
        </w:rPr>
      </w:pPr>
    </w:p>
    <w:p w14:paraId="333D01CD" w14:textId="77777777" w:rsidR="00AD7CD0" w:rsidRPr="003B10BD" w:rsidRDefault="00AD7CD0" w:rsidP="00AD7CD0">
      <w:pPr>
        <w:pStyle w:val="TOCEntry"/>
        <w:rPr>
          <w:rFonts w:asciiTheme="minorHAnsi" w:hAnsiTheme="minorHAnsi"/>
          <w:color w:val="548DD4" w:themeColor="text2" w:themeTint="99"/>
        </w:rPr>
      </w:pPr>
      <w:bookmarkStart w:id="0" w:name="_Toc441230971"/>
      <w:r w:rsidRPr="003B10BD">
        <w:rPr>
          <w:rFonts w:asciiTheme="minorHAnsi" w:hAnsiTheme="minorHAnsi"/>
          <w:color w:val="548DD4" w:themeColor="text2" w:themeTint="99"/>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D7CD0" w:rsidRPr="00AD7CD0" w14:paraId="1D176706" w14:textId="77777777" w:rsidTr="00AD7CD0">
        <w:tblPrEx>
          <w:tblCellMar>
            <w:top w:w="0" w:type="dxa"/>
            <w:bottom w:w="0" w:type="dxa"/>
          </w:tblCellMar>
        </w:tblPrEx>
        <w:tc>
          <w:tcPr>
            <w:tcW w:w="2160" w:type="dxa"/>
            <w:tcBorders>
              <w:top w:val="single" w:sz="12" w:space="0" w:color="auto"/>
              <w:bottom w:val="double" w:sz="12" w:space="0" w:color="auto"/>
            </w:tcBorders>
          </w:tcPr>
          <w:p w14:paraId="467AD217" w14:textId="77777777" w:rsidR="00AD7CD0" w:rsidRPr="00AD7CD0" w:rsidRDefault="00AD7CD0" w:rsidP="00AD7CD0">
            <w:pPr>
              <w:spacing w:before="40" w:after="40"/>
              <w:rPr>
                <w:b/>
              </w:rPr>
            </w:pPr>
            <w:r w:rsidRPr="00AD7CD0">
              <w:rPr>
                <w:b/>
              </w:rPr>
              <w:t>Name</w:t>
            </w:r>
          </w:p>
        </w:tc>
        <w:tc>
          <w:tcPr>
            <w:tcW w:w="1170" w:type="dxa"/>
            <w:tcBorders>
              <w:top w:val="single" w:sz="12" w:space="0" w:color="auto"/>
              <w:bottom w:val="double" w:sz="12" w:space="0" w:color="auto"/>
            </w:tcBorders>
          </w:tcPr>
          <w:p w14:paraId="70DA9FAC" w14:textId="77777777" w:rsidR="00AD7CD0" w:rsidRPr="00AD7CD0" w:rsidRDefault="00AD7CD0" w:rsidP="00AD7CD0">
            <w:pPr>
              <w:spacing w:before="40" w:after="40"/>
              <w:rPr>
                <w:b/>
              </w:rPr>
            </w:pPr>
            <w:r w:rsidRPr="00AD7CD0">
              <w:rPr>
                <w:b/>
              </w:rPr>
              <w:t>Date</w:t>
            </w:r>
          </w:p>
        </w:tc>
        <w:tc>
          <w:tcPr>
            <w:tcW w:w="4954" w:type="dxa"/>
            <w:tcBorders>
              <w:top w:val="single" w:sz="12" w:space="0" w:color="auto"/>
              <w:bottom w:val="double" w:sz="12" w:space="0" w:color="auto"/>
            </w:tcBorders>
          </w:tcPr>
          <w:p w14:paraId="0E2C6D71" w14:textId="77777777" w:rsidR="00AD7CD0" w:rsidRPr="00AD7CD0" w:rsidRDefault="00AD7CD0" w:rsidP="00AD7CD0">
            <w:pPr>
              <w:spacing w:before="40" w:after="40"/>
              <w:rPr>
                <w:b/>
              </w:rPr>
            </w:pPr>
            <w:r w:rsidRPr="00AD7CD0">
              <w:rPr>
                <w:b/>
              </w:rPr>
              <w:t>Reason For Changes</w:t>
            </w:r>
          </w:p>
        </w:tc>
        <w:tc>
          <w:tcPr>
            <w:tcW w:w="1584" w:type="dxa"/>
            <w:tcBorders>
              <w:top w:val="single" w:sz="12" w:space="0" w:color="auto"/>
              <w:bottom w:val="double" w:sz="12" w:space="0" w:color="auto"/>
            </w:tcBorders>
          </w:tcPr>
          <w:p w14:paraId="596F4784" w14:textId="77777777" w:rsidR="00AD7CD0" w:rsidRPr="00AD7CD0" w:rsidRDefault="00AD7CD0" w:rsidP="00AD7CD0">
            <w:pPr>
              <w:spacing w:before="40" w:after="40"/>
              <w:rPr>
                <w:b/>
              </w:rPr>
            </w:pPr>
            <w:r w:rsidRPr="00AD7CD0">
              <w:rPr>
                <w:b/>
              </w:rPr>
              <w:t>Version</w:t>
            </w:r>
          </w:p>
        </w:tc>
      </w:tr>
      <w:tr w:rsidR="00AD7CD0" w:rsidRPr="00AD7CD0" w14:paraId="362B8104" w14:textId="77777777" w:rsidTr="00AD7CD0">
        <w:tblPrEx>
          <w:tblCellMar>
            <w:top w:w="0" w:type="dxa"/>
            <w:bottom w:w="0" w:type="dxa"/>
          </w:tblCellMar>
        </w:tblPrEx>
        <w:tc>
          <w:tcPr>
            <w:tcW w:w="2160" w:type="dxa"/>
            <w:tcBorders>
              <w:top w:val="nil"/>
            </w:tcBorders>
          </w:tcPr>
          <w:p w14:paraId="25D82361" w14:textId="77777777" w:rsidR="00AD7CD0" w:rsidRPr="00AD7CD0" w:rsidRDefault="00AD7CD0" w:rsidP="00AD7CD0">
            <w:pPr>
              <w:spacing w:before="40" w:after="40"/>
            </w:pPr>
            <w:r w:rsidRPr="00AD7CD0">
              <w:t>Kathleen Connell</w:t>
            </w:r>
          </w:p>
        </w:tc>
        <w:tc>
          <w:tcPr>
            <w:tcW w:w="1170" w:type="dxa"/>
            <w:tcBorders>
              <w:top w:val="nil"/>
            </w:tcBorders>
          </w:tcPr>
          <w:p w14:paraId="6FD1FDAD" w14:textId="18458E3C" w:rsidR="00AD7CD0" w:rsidRPr="00AD7CD0" w:rsidRDefault="00AD7CD0" w:rsidP="00AD7CD0">
            <w:pPr>
              <w:spacing w:before="40" w:after="40"/>
            </w:pPr>
            <w:r>
              <w:t>1/26</w:t>
            </w:r>
            <w:r w:rsidRPr="00AD7CD0">
              <w:t>/18</w:t>
            </w:r>
          </w:p>
        </w:tc>
        <w:tc>
          <w:tcPr>
            <w:tcW w:w="4954" w:type="dxa"/>
            <w:tcBorders>
              <w:top w:val="nil"/>
            </w:tcBorders>
          </w:tcPr>
          <w:p w14:paraId="65FDD3F3" w14:textId="03FC0241" w:rsidR="00AD7CD0" w:rsidRPr="00AD7CD0" w:rsidRDefault="00AD7CD0" w:rsidP="00AD7CD0">
            <w:pPr>
              <w:spacing w:before="40" w:after="40"/>
            </w:pPr>
            <w:r w:rsidRPr="00AD7CD0">
              <w:t xml:space="preserve">First </w:t>
            </w:r>
            <w:r>
              <w:t>Draft - Without Screenshots</w:t>
            </w:r>
          </w:p>
        </w:tc>
        <w:tc>
          <w:tcPr>
            <w:tcW w:w="1584" w:type="dxa"/>
            <w:tcBorders>
              <w:top w:val="nil"/>
            </w:tcBorders>
          </w:tcPr>
          <w:p w14:paraId="55B90617" w14:textId="77777777" w:rsidR="00AD7CD0" w:rsidRPr="00AD7CD0" w:rsidRDefault="00AD7CD0" w:rsidP="00AD7CD0">
            <w:pPr>
              <w:spacing w:before="40" w:after="40"/>
            </w:pPr>
            <w:r w:rsidRPr="00AD7CD0">
              <w:t>1</w:t>
            </w:r>
          </w:p>
        </w:tc>
      </w:tr>
      <w:tr w:rsidR="00AD7CD0" w:rsidRPr="00AD7CD0" w14:paraId="6DAE95C7" w14:textId="77777777" w:rsidTr="00AD7CD0">
        <w:tblPrEx>
          <w:tblCellMar>
            <w:top w:w="0" w:type="dxa"/>
            <w:bottom w:w="0" w:type="dxa"/>
          </w:tblCellMar>
        </w:tblPrEx>
        <w:tc>
          <w:tcPr>
            <w:tcW w:w="2160" w:type="dxa"/>
            <w:tcBorders>
              <w:bottom w:val="single" w:sz="12" w:space="0" w:color="auto"/>
            </w:tcBorders>
          </w:tcPr>
          <w:p w14:paraId="3E013611" w14:textId="77777777" w:rsidR="00AD7CD0" w:rsidRPr="00AD7CD0" w:rsidRDefault="00AD7CD0" w:rsidP="00AD7CD0">
            <w:pPr>
              <w:spacing w:before="40" w:after="40"/>
              <w:rPr>
                <w:color w:val="548DD4" w:themeColor="text2" w:themeTint="99"/>
              </w:rPr>
            </w:pPr>
          </w:p>
        </w:tc>
        <w:tc>
          <w:tcPr>
            <w:tcW w:w="1170" w:type="dxa"/>
            <w:tcBorders>
              <w:bottom w:val="single" w:sz="12" w:space="0" w:color="auto"/>
            </w:tcBorders>
          </w:tcPr>
          <w:p w14:paraId="4F840C2E" w14:textId="77777777" w:rsidR="00AD7CD0" w:rsidRPr="00AD7CD0" w:rsidRDefault="00AD7CD0" w:rsidP="00AD7CD0">
            <w:pPr>
              <w:spacing w:before="40" w:after="40"/>
              <w:rPr>
                <w:color w:val="548DD4" w:themeColor="text2" w:themeTint="99"/>
              </w:rPr>
            </w:pPr>
          </w:p>
        </w:tc>
        <w:tc>
          <w:tcPr>
            <w:tcW w:w="4954" w:type="dxa"/>
            <w:tcBorders>
              <w:bottom w:val="single" w:sz="12" w:space="0" w:color="auto"/>
            </w:tcBorders>
          </w:tcPr>
          <w:p w14:paraId="17D43108" w14:textId="77777777" w:rsidR="00AD7CD0" w:rsidRPr="00AD7CD0" w:rsidRDefault="00AD7CD0" w:rsidP="00AD7CD0">
            <w:pPr>
              <w:spacing w:before="40" w:after="40"/>
              <w:rPr>
                <w:color w:val="548DD4" w:themeColor="text2" w:themeTint="99"/>
              </w:rPr>
            </w:pPr>
          </w:p>
        </w:tc>
        <w:tc>
          <w:tcPr>
            <w:tcW w:w="1584" w:type="dxa"/>
            <w:tcBorders>
              <w:bottom w:val="single" w:sz="12" w:space="0" w:color="auto"/>
            </w:tcBorders>
          </w:tcPr>
          <w:p w14:paraId="4269BE19" w14:textId="77777777" w:rsidR="00AD7CD0" w:rsidRPr="00AD7CD0" w:rsidRDefault="00AD7CD0" w:rsidP="00AD7CD0">
            <w:pPr>
              <w:spacing w:before="40" w:after="40"/>
              <w:rPr>
                <w:color w:val="548DD4" w:themeColor="text2" w:themeTint="99"/>
              </w:rPr>
            </w:pPr>
          </w:p>
        </w:tc>
      </w:tr>
    </w:tbl>
    <w:p w14:paraId="079942F9" w14:textId="77777777" w:rsidR="00D0572C" w:rsidRPr="00AD7CD0" w:rsidRDefault="00D0572C" w:rsidP="00B403CD">
      <w:pPr>
        <w:rPr>
          <w:color w:val="548DD4" w:themeColor="text2" w:themeTint="99"/>
          <w:sz w:val="30"/>
          <w:szCs w:val="30"/>
        </w:rPr>
      </w:pPr>
    </w:p>
    <w:p w14:paraId="1DAAF0BF" w14:textId="77777777" w:rsidR="00D0572C" w:rsidRPr="00AD7CD0" w:rsidRDefault="00D0572C" w:rsidP="00B403CD">
      <w:pPr>
        <w:rPr>
          <w:color w:val="548DD4" w:themeColor="text2" w:themeTint="99"/>
          <w:sz w:val="30"/>
          <w:szCs w:val="30"/>
        </w:rPr>
      </w:pPr>
    </w:p>
    <w:p w14:paraId="41E2A242" w14:textId="77777777" w:rsidR="00D0572C" w:rsidRDefault="00D0572C" w:rsidP="00B403CD">
      <w:pPr>
        <w:rPr>
          <w:color w:val="4F81BD" w:themeColor="accent1"/>
          <w:sz w:val="30"/>
          <w:szCs w:val="30"/>
        </w:rPr>
      </w:pPr>
    </w:p>
    <w:p w14:paraId="2E7793C5" w14:textId="77777777" w:rsidR="00D0572C" w:rsidRDefault="00D0572C" w:rsidP="00B403CD">
      <w:pPr>
        <w:rPr>
          <w:color w:val="4F81BD" w:themeColor="accent1"/>
          <w:sz w:val="30"/>
          <w:szCs w:val="30"/>
        </w:rPr>
      </w:pPr>
    </w:p>
    <w:p w14:paraId="3C6CC595" w14:textId="77777777" w:rsidR="00D0572C" w:rsidRDefault="00D0572C" w:rsidP="00B403CD">
      <w:pPr>
        <w:rPr>
          <w:color w:val="4F81BD" w:themeColor="accent1"/>
          <w:sz w:val="30"/>
          <w:szCs w:val="30"/>
        </w:rPr>
      </w:pPr>
    </w:p>
    <w:p w14:paraId="33E4B6E0" w14:textId="77777777" w:rsidR="00D0572C" w:rsidRDefault="00D0572C" w:rsidP="00B403CD">
      <w:pPr>
        <w:rPr>
          <w:color w:val="4F81BD" w:themeColor="accent1"/>
          <w:sz w:val="30"/>
          <w:szCs w:val="30"/>
        </w:rPr>
      </w:pPr>
    </w:p>
    <w:p w14:paraId="68488FBB" w14:textId="77777777" w:rsidR="00D0572C" w:rsidRDefault="00D0572C" w:rsidP="00B403CD">
      <w:pPr>
        <w:rPr>
          <w:color w:val="4F81BD" w:themeColor="accent1"/>
          <w:sz w:val="30"/>
          <w:szCs w:val="30"/>
        </w:rPr>
      </w:pPr>
    </w:p>
    <w:p w14:paraId="42BEE967" w14:textId="77777777" w:rsidR="00D0572C" w:rsidRDefault="00D0572C" w:rsidP="00B403CD">
      <w:pPr>
        <w:rPr>
          <w:color w:val="4F81BD" w:themeColor="accent1"/>
          <w:sz w:val="30"/>
          <w:szCs w:val="30"/>
        </w:rPr>
      </w:pPr>
    </w:p>
    <w:p w14:paraId="747BD2A7" w14:textId="77777777" w:rsidR="003B10BD" w:rsidRDefault="003B10BD" w:rsidP="00B403CD">
      <w:pPr>
        <w:rPr>
          <w:color w:val="4F81BD" w:themeColor="accent1"/>
          <w:sz w:val="30"/>
          <w:szCs w:val="30"/>
        </w:rPr>
      </w:pPr>
    </w:p>
    <w:p w14:paraId="24DC56DA" w14:textId="0051FEC9" w:rsidR="00B403CD" w:rsidRPr="008E509B" w:rsidRDefault="00B403CD" w:rsidP="00B403CD">
      <w:pPr>
        <w:rPr>
          <w:b/>
          <w:color w:val="4F81BD" w:themeColor="accent1"/>
          <w:sz w:val="30"/>
          <w:szCs w:val="30"/>
        </w:rPr>
      </w:pPr>
      <w:r w:rsidRPr="008E509B">
        <w:rPr>
          <w:b/>
          <w:color w:val="4F81BD" w:themeColor="accent1"/>
          <w:sz w:val="30"/>
          <w:szCs w:val="30"/>
        </w:rPr>
        <w:t>About This Guide</w:t>
      </w:r>
    </w:p>
    <w:p w14:paraId="4D03CB12" w14:textId="77777777" w:rsidR="00B403CD" w:rsidRDefault="00B403CD" w:rsidP="00B403CD">
      <w:pPr>
        <w:rPr>
          <w:color w:val="4F81BD" w:themeColor="accent1"/>
          <w:sz w:val="30"/>
          <w:szCs w:val="30"/>
        </w:rPr>
      </w:pPr>
    </w:p>
    <w:p w14:paraId="25925C3D" w14:textId="659A6A6E" w:rsidR="00B403CD" w:rsidRPr="008E509B" w:rsidRDefault="00B403CD" w:rsidP="00B403CD">
      <w:pPr>
        <w:rPr>
          <w:color w:val="548DD4" w:themeColor="text2" w:themeTint="99"/>
          <w:sz w:val="28"/>
          <w:szCs w:val="28"/>
        </w:rPr>
      </w:pPr>
      <w:r w:rsidRPr="008E509B">
        <w:rPr>
          <w:color w:val="548DD4" w:themeColor="text2" w:themeTint="99"/>
          <w:sz w:val="28"/>
          <w:szCs w:val="28"/>
        </w:rPr>
        <w:t>Purpose</w:t>
      </w:r>
    </w:p>
    <w:p w14:paraId="1C85A4CA" w14:textId="77777777" w:rsidR="00BA4B3F" w:rsidRDefault="00BA4B3F" w:rsidP="00B403CD">
      <w:pPr>
        <w:rPr>
          <w:sz w:val="26"/>
          <w:szCs w:val="26"/>
        </w:rPr>
      </w:pPr>
    </w:p>
    <w:p w14:paraId="4E0F903B" w14:textId="2FF79EB9" w:rsidR="00BA4B3F" w:rsidRPr="00BA4B3F" w:rsidRDefault="00BA4B3F" w:rsidP="00B403CD">
      <w:r>
        <w:t>The purpose of this user guide is to assist individuals in using our stock screener product. This manual contains all the essential information for the user to make full use of the stock screener application. This manual includes the description of the stock screener product, its capabilities</w:t>
      </w:r>
      <w:r w:rsidR="00C4128D">
        <w:t>, and step-by-step procedures for installation, system access</w:t>
      </w:r>
      <w:r w:rsidR="000F5582">
        <w:t>,</w:t>
      </w:r>
      <w:r w:rsidR="00C4128D">
        <w:t xml:space="preserve"> and use. </w:t>
      </w:r>
    </w:p>
    <w:p w14:paraId="7AE95CCF" w14:textId="77777777" w:rsidR="00B403CD" w:rsidRDefault="00B403CD" w:rsidP="00B403CD">
      <w:pPr>
        <w:rPr>
          <w:sz w:val="26"/>
          <w:szCs w:val="26"/>
        </w:rPr>
      </w:pPr>
    </w:p>
    <w:p w14:paraId="6FF1FA44" w14:textId="2BBA135D" w:rsidR="00B403CD" w:rsidRPr="00AD7CD0" w:rsidRDefault="00BA4B3F" w:rsidP="00B403CD">
      <w:pPr>
        <w:rPr>
          <w:color w:val="4F81BD" w:themeColor="accent1"/>
          <w:sz w:val="28"/>
          <w:szCs w:val="28"/>
        </w:rPr>
      </w:pPr>
      <w:r w:rsidRPr="00AD7CD0">
        <w:rPr>
          <w:color w:val="4F81BD" w:themeColor="accent1"/>
          <w:sz w:val="28"/>
          <w:szCs w:val="28"/>
        </w:rPr>
        <w:t>Intended Audience</w:t>
      </w:r>
    </w:p>
    <w:p w14:paraId="58EB69C1" w14:textId="77777777" w:rsidR="00C4128D" w:rsidRDefault="00C4128D" w:rsidP="00B403CD">
      <w:pPr>
        <w:rPr>
          <w:sz w:val="28"/>
          <w:szCs w:val="28"/>
        </w:rPr>
      </w:pPr>
    </w:p>
    <w:p w14:paraId="5A44F73D" w14:textId="6EED2B63" w:rsidR="00C4128D" w:rsidRPr="00C4128D" w:rsidRDefault="00C4128D" w:rsidP="00B403CD">
      <w:r>
        <w:t xml:space="preserve">This document is intended for </w:t>
      </w:r>
      <w:r w:rsidR="000F5582">
        <w:t>users interested in using a stock screener app</w:t>
      </w:r>
      <w:r w:rsidR="00ED6D7D">
        <w:t>lication. It is intended to assist users of all experien</w:t>
      </w:r>
      <w:r w:rsidR="00335C8F">
        <w:t xml:space="preserve">ce levels to fully maximize their </w:t>
      </w:r>
      <w:r w:rsidR="00ED6D7D">
        <w:t xml:space="preserve">use of the product. </w:t>
      </w:r>
    </w:p>
    <w:p w14:paraId="3048C9BB" w14:textId="77777777" w:rsidR="00815D9A" w:rsidRDefault="00815D9A" w:rsidP="00B403CD">
      <w:pPr>
        <w:rPr>
          <w:sz w:val="26"/>
          <w:szCs w:val="26"/>
        </w:rPr>
      </w:pPr>
    </w:p>
    <w:p w14:paraId="4D4D342C" w14:textId="77777777" w:rsidR="003B10BD" w:rsidRDefault="003B10BD" w:rsidP="00815D9A">
      <w:pPr>
        <w:rPr>
          <w:b/>
          <w:color w:val="4F81BD" w:themeColor="accent1"/>
          <w:sz w:val="30"/>
          <w:szCs w:val="30"/>
        </w:rPr>
      </w:pPr>
    </w:p>
    <w:p w14:paraId="380B2003" w14:textId="66956B7A" w:rsidR="00815D9A" w:rsidRPr="008E509B" w:rsidRDefault="00815D9A" w:rsidP="00815D9A">
      <w:pPr>
        <w:rPr>
          <w:b/>
          <w:color w:val="4F81BD" w:themeColor="accent1"/>
          <w:sz w:val="30"/>
          <w:szCs w:val="30"/>
        </w:rPr>
      </w:pPr>
      <w:bookmarkStart w:id="1" w:name="_GoBack"/>
      <w:bookmarkEnd w:id="1"/>
      <w:r w:rsidRPr="008E509B">
        <w:rPr>
          <w:b/>
          <w:color w:val="4F81BD" w:themeColor="accent1"/>
          <w:sz w:val="30"/>
          <w:szCs w:val="30"/>
        </w:rPr>
        <w:t>Getting Started</w:t>
      </w:r>
    </w:p>
    <w:p w14:paraId="00195318" w14:textId="77777777" w:rsidR="00815D9A" w:rsidRDefault="00815D9A" w:rsidP="00815D9A">
      <w:pPr>
        <w:rPr>
          <w:color w:val="4F81BD" w:themeColor="accent1"/>
          <w:sz w:val="30"/>
          <w:szCs w:val="30"/>
        </w:rPr>
      </w:pPr>
    </w:p>
    <w:p w14:paraId="0D490429" w14:textId="11A46F28" w:rsidR="00815D9A" w:rsidRPr="00AD7CD0" w:rsidRDefault="00815D9A" w:rsidP="00815D9A">
      <w:pPr>
        <w:rPr>
          <w:color w:val="4F81BD" w:themeColor="accent1"/>
          <w:sz w:val="28"/>
          <w:szCs w:val="28"/>
        </w:rPr>
      </w:pPr>
      <w:r w:rsidRPr="00AD7CD0">
        <w:rPr>
          <w:color w:val="4F81BD" w:themeColor="accent1"/>
          <w:sz w:val="28"/>
          <w:szCs w:val="28"/>
        </w:rPr>
        <w:t>Hardware Requirements</w:t>
      </w:r>
    </w:p>
    <w:p w14:paraId="45315C08" w14:textId="77777777" w:rsidR="00815D9A" w:rsidRPr="00BA4B3F" w:rsidRDefault="00815D9A" w:rsidP="00815D9A">
      <w:pPr>
        <w:rPr>
          <w:sz w:val="28"/>
          <w:szCs w:val="28"/>
        </w:rPr>
      </w:pPr>
    </w:p>
    <w:p w14:paraId="1BA669A1" w14:textId="4D9636F8" w:rsidR="00335C8F" w:rsidRDefault="00C274C5" w:rsidP="00815D9A">
      <w:r>
        <w:t>In order to utilize the stock screener, there are essential hardware pieces the user needs. Here is a list of the required hardware components:</w:t>
      </w:r>
    </w:p>
    <w:p w14:paraId="6D8B129A" w14:textId="77777777" w:rsidR="00603B3E" w:rsidRDefault="00603B3E" w:rsidP="00815D9A"/>
    <w:p w14:paraId="25767C95" w14:textId="069B9CF8" w:rsidR="00C274C5" w:rsidRDefault="00C274C5" w:rsidP="00815D9A">
      <w:r>
        <w:tab/>
      </w:r>
      <w:r>
        <w:tab/>
      </w:r>
      <w:r>
        <w:tab/>
        <w:t>- Computer Monitor</w:t>
      </w:r>
    </w:p>
    <w:p w14:paraId="16C7B5F1" w14:textId="5B2AC368" w:rsidR="00C274C5" w:rsidRDefault="00C274C5" w:rsidP="00815D9A">
      <w:r>
        <w:tab/>
      </w:r>
      <w:r>
        <w:tab/>
      </w:r>
      <w:r>
        <w:tab/>
        <w:t>- Internet Connection</w:t>
      </w:r>
    </w:p>
    <w:p w14:paraId="1AE19556" w14:textId="51322B49" w:rsidR="00C274C5" w:rsidRDefault="00C274C5" w:rsidP="00815D9A">
      <w:r>
        <w:tab/>
      </w:r>
      <w:r>
        <w:tab/>
      </w:r>
      <w:r>
        <w:tab/>
        <w:t>- Keyboard</w:t>
      </w:r>
    </w:p>
    <w:p w14:paraId="12974B58" w14:textId="0CB371D4" w:rsidR="00C274C5" w:rsidRDefault="00C274C5" w:rsidP="00815D9A">
      <w:r>
        <w:tab/>
      </w:r>
      <w:r>
        <w:tab/>
      </w:r>
      <w:r>
        <w:tab/>
        <w:t>- Mouse/Touchpad</w:t>
      </w:r>
    </w:p>
    <w:p w14:paraId="5B81914F" w14:textId="4E7F979B" w:rsidR="00215833" w:rsidRDefault="00215833" w:rsidP="00815D9A">
      <w:r>
        <w:tab/>
      </w:r>
      <w:r>
        <w:tab/>
      </w:r>
      <w:r>
        <w:tab/>
        <w:t>- Power Supply Unit</w:t>
      </w:r>
    </w:p>
    <w:p w14:paraId="14B06782" w14:textId="4E168A43" w:rsidR="00215833" w:rsidRDefault="00215833" w:rsidP="00815D9A">
      <w:r>
        <w:tab/>
      </w:r>
      <w:r>
        <w:tab/>
      </w:r>
      <w:r>
        <w:tab/>
        <w:t>- Motherboard</w:t>
      </w:r>
    </w:p>
    <w:p w14:paraId="0FE7E3B0" w14:textId="51C31670" w:rsidR="00215833" w:rsidRDefault="00215833" w:rsidP="00815D9A">
      <w:r>
        <w:tab/>
      </w:r>
      <w:r>
        <w:tab/>
      </w:r>
      <w:r>
        <w:tab/>
        <w:t>- Storage Device</w:t>
      </w:r>
    </w:p>
    <w:p w14:paraId="576A467F" w14:textId="77777777" w:rsidR="00215833" w:rsidRDefault="00215833" w:rsidP="00815D9A"/>
    <w:p w14:paraId="4440A852" w14:textId="231F6B67" w:rsidR="00215833" w:rsidRDefault="00215833" w:rsidP="00815D9A">
      <w:r>
        <w:t xml:space="preserve">Note: Most computer/laptop systems have many of these components pre-installed with the device. </w:t>
      </w:r>
    </w:p>
    <w:p w14:paraId="38343F35" w14:textId="77777777" w:rsidR="00215833" w:rsidRDefault="00215833" w:rsidP="00815D9A"/>
    <w:p w14:paraId="6F764A42" w14:textId="280BC5BB" w:rsidR="004B21CB" w:rsidRPr="00607C1A" w:rsidRDefault="00215833" w:rsidP="00815D9A">
      <w:pPr>
        <w:rPr>
          <w:b/>
          <w:color w:val="4F81BD" w:themeColor="accent1"/>
          <w:sz w:val="22"/>
          <w:szCs w:val="22"/>
        </w:rPr>
      </w:pPr>
      <w:r>
        <w:t>For more</w:t>
      </w:r>
      <w:r w:rsidR="004B21CB">
        <w:t xml:space="preserve"> information on hardware, visit </w:t>
      </w:r>
      <w:r w:rsidR="004B21CB" w:rsidRPr="00607C1A">
        <w:rPr>
          <w:b/>
          <w:color w:val="4F81BD" w:themeColor="accent1"/>
          <w:sz w:val="22"/>
          <w:szCs w:val="22"/>
        </w:rPr>
        <w:t>https://www.lifewire.com/computer-hardware-2625895</w:t>
      </w:r>
    </w:p>
    <w:p w14:paraId="4C4618DA" w14:textId="77777777" w:rsidR="00215833" w:rsidRPr="003356D6" w:rsidRDefault="00215833" w:rsidP="00815D9A">
      <w:pPr>
        <w:rPr>
          <w:color w:val="4F81BD" w:themeColor="accent1"/>
          <w:sz w:val="28"/>
          <w:szCs w:val="28"/>
        </w:rPr>
      </w:pPr>
    </w:p>
    <w:p w14:paraId="6C49199C" w14:textId="7FFDB573" w:rsidR="00815D9A" w:rsidRPr="00AD7CD0" w:rsidRDefault="00815D9A" w:rsidP="00815D9A">
      <w:pPr>
        <w:rPr>
          <w:color w:val="4F81BD" w:themeColor="accent1"/>
          <w:sz w:val="28"/>
          <w:szCs w:val="28"/>
        </w:rPr>
      </w:pPr>
      <w:r w:rsidRPr="00AD7CD0">
        <w:rPr>
          <w:color w:val="4F81BD" w:themeColor="accent1"/>
          <w:sz w:val="28"/>
          <w:szCs w:val="28"/>
        </w:rPr>
        <w:t>Software Requirements</w:t>
      </w:r>
    </w:p>
    <w:p w14:paraId="07680C2A" w14:textId="77777777" w:rsidR="00215833" w:rsidRDefault="00215833" w:rsidP="00815D9A">
      <w:pPr>
        <w:rPr>
          <w:sz w:val="28"/>
          <w:szCs w:val="28"/>
        </w:rPr>
      </w:pPr>
    </w:p>
    <w:p w14:paraId="4A66870E" w14:textId="658C351F" w:rsidR="00E90B6F" w:rsidRDefault="00E90B6F" w:rsidP="00815D9A">
      <w:r>
        <w:t>The stock screener requires specific software systems in order to install and run. For the operating system, the user must have a Windows OS. The application is only compatible with Windows</w:t>
      </w:r>
      <w:r w:rsidR="00A85DBE">
        <w:t xml:space="preserve"> Desktop Environment</w:t>
      </w:r>
      <w:r>
        <w:t xml:space="preserve">. While most </w:t>
      </w:r>
      <w:r w:rsidR="00A85DBE">
        <w:t xml:space="preserve">Windows operating systems will work, it is recommended the user have </w:t>
      </w:r>
      <w:r w:rsidR="003B02F9">
        <w:t xml:space="preserve">Windows 8.1 or Windows 10 for easy installation. </w:t>
      </w:r>
    </w:p>
    <w:p w14:paraId="327FA290" w14:textId="77777777" w:rsidR="003B02F9" w:rsidRDefault="003B02F9" w:rsidP="00815D9A"/>
    <w:p w14:paraId="4EDEC9B1" w14:textId="16F4E03E" w:rsidR="003B02F9" w:rsidRDefault="00E72C76" w:rsidP="00815D9A">
      <w:r>
        <w:t xml:space="preserve">The stock screener also requires the Windows .NET 4.5.1 Framework. Most Windows 8.1 and Windows 10 operating systems will have this software integrated into the system. Windows 7 environments will need to install the .NET framework. To install Windows .NET, please visit </w:t>
      </w:r>
      <w:r w:rsidR="004B21CB" w:rsidRPr="00607C1A">
        <w:rPr>
          <w:b/>
          <w:color w:val="4F81BD" w:themeColor="accent1"/>
          <w:sz w:val="22"/>
          <w:szCs w:val="22"/>
        </w:rPr>
        <w:t>https://www.microsoft.com/en-us/download/details.aspx</w:t>
      </w:r>
      <w:proofErr w:type="gramStart"/>
      <w:r w:rsidR="004B21CB" w:rsidRPr="00607C1A">
        <w:rPr>
          <w:b/>
          <w:color w:val="4F81BD" w:themeColor="accent1"/>
          <w:sz w:val="22"/>
          <w:szCs w:val="22"/>
        </w:rPr>
        <w:t>?id</w:t>
      </w:r>
      <w:proofErr w:type="gramEnd"/>
      <w:r w:rsidR="004B21CB" w:rsidRPr="00607C1A">
        <w:rPr>
          <w:b/>
          <w:color w:val="4F81BD" w:themeColor="accent1"/>
          <w:sz w:val="22"/>
          <w:szCs w:val="22"/>
        </w:rPr>
        <w:t>=40773</w:t>
      </w:r>
      <w:r>
        <w:rPr>
          <w:b/>
          <w:color w:val="C0504D" w:themeColor="accent2"/>
        </w:rPr>
        <w:t xml:space="preserve"> </w:t>
      </w:r>
      <w:r>
        <w:t>and follow the necessary installation instructions.</w:t>
      </w:r>
    </w:p>
    <w:p w14:paraId="4B686BD5" w14:textId="77777777" w:rsidR="00815D9A" w:rsidRPr="00BA4B3F" w:rsidRDefault="00815D9A" w:rsidP="00815D9A">
      <w:pPr>
        <w:rPr>
          <w:sz w:val="28"/>
          <w:szCs w:val="28"/>
        </w:rPr>
      </w:pPr>
    </w:p>
    <w:p w14:paraId="4326EC45" w14:textId="6F253F54" w:rsidR="00815D9A" w:rsidRPr="003356D6" w:rsidRDefault="00815D9A" w:rsidP="00815D9A">
      <w:pPr>
        <w:rPr>
          <w:color w:val="4F81BD" w:themeColor="accent1"/>
          <w:sz w:val="28"/>
          <w:szCs w:val="28"/>
        </w:rPr>
      </w:pPr>
      <w:r w:rsidRPr="003356D6">
        <w:rPr>
          <w:color w:val="4F81BD" w:themeColor="accent1"/>
          <w:sz w:val="28"/>
          <w:szCs w:val="28"/>
        </w:rPr>
        <w:t>Installation</w:t>
      </w:r>
    </w:p>
    <w:p w14:paraId="54FBE8DD" w14:textId="77777777" w:rsidR="005E6AEA" w:rsidRDefault="005E6AEA" w:rsidP="00815D9A">
      <w:pPr>
        <w:rPr>
          <w:sz w:val="28"/>
          <w:szCs w:val="28"/>
        </w:rPr>
      </w:pPr>
    </w:p>
    <w:p w14:paraId="5F2159E6" w14:textId="72E7A2F8" w:rsidR="005E6AEA" w:rsidRDefault="005E6AEA" w:rsidP="00815D9A">
      <w:r>
        <w:t xml:space="preserve">Please </w:t>
      </w:r>
      <w:r w:rsidR="00B165CA">
        <w:t>read t</w:t>
      </w:r>
      <w:r>
        <w:t>he following steps to installing the stock screener:</w:t>
      </w:r>
    </w:p>
    <w:p w14:paraId="1D82B0D0" w14:textId="77777777" w:rsidR="005E6AEA" w:rsidRDefault="005E6AEA" w:rsidP="00815D9A"/>
    <w:p w14:paraId="3E6CE76C" w14:textId="1F1B65DB" w:rsidR="00AD2734" w:rsidRDefault="00607C1A" w:rsidP="00AD2734">
      <w:pPr>
        <w:pStyle w:val="ListParagraph"/>
        <w:numPr>
          <w:ilvl w:val="0"/>
          <w:numId w:val="5"/>
        </w:numPr>
      </w:pPr>
      <w:r>
        <w:t>Ensure you have the required hardware/sof</w:t>
      </w:r>
      <w:r w:rsidR="00D45296">
        <w:t>tware components. Please refer to Hardware Requirements and Software Requirements of this manual.</w:t>
      </w:r>
    </w:p>
    <w:p w14:paraId="241ECBD3" w14:textId="77777777" w:rsidR="00D45296" w:rsidRDefault="00D45296" w:rsidP="00D45296">
      <w:pPr>
        <w:pStyle w:val="ListParagraph"/>
      </w:pPr>
    </w:p>
    <w:p w14:paraId="7C5D84FA" w14:textId="3931A865" w:rsidR="00D45296" w:rsidRDefault="00D45296" w:rsidP="00AD2734">
      <w:pPr>
        <w:pStyle w:val="ListParagraph"/>
        <w:numPr>
          <w:ilvl w:val="0"/>
          <w:numId w:val="5"/>
        </w:numPr>
      </w:pPr>
      <w:r>
        <w:t xml:space="preserve">Click on the application file to download to your computer. </w:t>
      </w:r>
      <w:r w:rsidRPr="00D45296">
        <w:rPr>
          <w:b/>
          <w:color w:val="FF0000"/>
        </w:rPr>
        <w:t>(Add link to final product)</w:t>
      </w:r>
    </w:p>
    <w:p w14:paraId="564D617C" w14:textId="77777777" w:rsidR="00D45296" w:rsidRDefault="00D45296" w:rsidP="00D45296"/>
    <w:p w14:paraId="644F6E75" w14:textId="0334988B" w:rsidR="00D45296" w:rsidRDefault="00D45296" w:rsidP="00AD2734">
      <w:pPr>
        <w:pStyle w:val="ListParagraph"/>
        <w:numPr>
          <w:ilvl w:val="0"/>
          <w:numId w:val="5"/>
        </w:numPr>
      </w:pPr>
      <w:r>
        <w:t>Open the file folder.</w:t>
      </w:r>
    </w:p>
    <w:p w14:paraId="13CCAC6B" w14:textId="77777777" w:rsidR="00D45296" w:rsidRDefault="00D45296" w:rsidP="00D45296"/>
    <w:p w14:paraId="4115FA6A" w14:textId="2964DFA7" w:rsidR="00D45296" w:rsidRDefault="00D45296" w:rsidP="00AD2734">
      <w:pPr>
        <w:pStyle w:val="ListParagraph"/>
        <w:numPr>
          <w:ilvl w:val="0"/>
          <w:numId w:val="5"/>
        </w:numPr>
      </w:pPr>
      <w:r>
        <w:t>Run the application. Your computer may alert you to running an unrecognized application</w:t>
      </w:r>
      <w:r w:rsidR="003B10BD">
        <w:t xml:space="preserve">. Select 'Run anyway'. </w:t>
      </w:r>
    </w:p>
    <w:p w14:paraId="1DE4C7B6" w14:textId="77777777" w:rsidR="003B10BD" w:rsidRDefault="003B10BD" w:rsidP="003B10BD"/>
    <w:p w14:paraId="46258B7C" w14:textId="0217070C" w:rsidR="003B10BD" w:rsidRDefault="003B10BD" w:rsidP="00AD2734">
      <w:pPr>
        <w:pStyle w:val="ListParagraph"/>
        <w:numPr>
          <w:ilvl w:val="0"/>
          <w:numId w:val="5"/>
        </w:numPr>
      </w:pPr>
      <w:r>
        <w:t>Follow along with the prompts to complete the installation process.</w:t>
      </w:r>
    </w:p>
    <w:p w14:paraId="73510800" w14:textId="77777777" w:rsidR="003B10BD" w:rsidRDefault="003B10BD" w:rsidP="003B10BD"/>
    <w:p w14:paraId="48760956" w14:textId="5F5FD4C6" w:rsidR="003B10BD" w:rsidRDefault="003B10BD" w:rsidP="00AD2734">
      <w:pPr>
        <w:pStyle w:val="ListParagraph"/>
        <w:numPr>
          <w:ilvl w:val="0"/>
          <w:numId w:val="5"/>
        </w:numPr>
      </w:pPr>
      <w:r>
        <w:t>Click 'Done' to finish.</w:t>
      </w:r>
    </w:p>
    <w:p w14:paraId="4742F7B2" w14:textId="77777777" w:rsidR="00815D9A" w:rsidRDefault="00815D9A" w:rsidP="00815D9A"/>
    <w:p w14:paraId="4B4B7B85" w14:textId="77777777" w:rsidR="004B21CB" w:rsidRDefault="004B21CB" w:rsidP="00815D9A"/>
    <w:p w14:paraId="11C7CB35" w14:textId="1FF73D82" w:rsidR="00815D9A" w:rsidRPr="008E509B" w:rsidRDefault="00815D9A" w:rsidP="00815D9A">
      <w:pPr>
        <w:rPr>
          <w:b/>
          <w:color w:val="4F81BD" w:themeColor="accent1"/>
          <w:sz w:val="30"/>
          <w:szCs w:val="30"/>
        </w:rPr>
      </w:pPr>
      <w:r w:rsidRPr="008E509B">
        <w:rPr>
          <w:b/>
          <w:color w:val="4F81BD" w:themeColor="accent1"/>
          <w:sz w:val="30"/>
          <w:szCs w:val="30"/>
        </w:rPr>
        <w:t>Set Up</w:t>
      </w:r>
    </w:p>
    <w:p w14:paraId="7955C2AB" w14:textId="77777777" w:rsidR="00815D9A" w:rsidRDefault="00815D9A" w:rsidP="00815D9A">
      <w:pPr>
        <w:rPr>
          <w:color w:val="4F81BD" w:themeColor="accent1"/>
          <w:sz w:val="30"/>
          <w:szCs w:val="30"/>
        </w:rPr>
      </w:pPr>
    </w:p>
    <w:p w14:paraId="041ACECE" w14:textId="1CB884EA" w:rsidR="00815D9A" w:rsidRPr="00AD7CD0" w:rsidRDefault="00815D9A" w:rsidP="00815D9A">
      <w:pPr>
        <w:rPr>
          <w:color w:val="4F81BD" w:themeColor="accent1"/>
          <w:sz w:val="28"/>
          <w:szCs w:val="28"/>
        </w:rPr>
      </w:pPr>
      <w:r w:rsidRPr="00AD7CD0">
        <w:rPr>
          <w:color w:val="4F81BD" w:themeColor="accent1"/>
          <w:sz w:val="28"/>
          <w:szCs w:val="28"/>
        </w:rPr>
        <w:t>Creating an Account</w:t>
      </w:r>
    </w:p>
    <w:p w14:paraId="3B503335" w14:textId="77777777" w:rsidR="00B165CA" w:rsidRDefault="00B165CA" w:rsidP="00815D9A">
      <w:pPr>
        <w:rPr>
          <w:sz w:val="28"/>
          <w:szCs w:val="28"/>
        </w:rPr>
      </w:pPr>
    </w:p>
    <w:p w14:paraId="0EC93F37" w14:textId="4097BC7B" w:rsidR="00B165CA" w:rsidRDefault="00B165CA" w:rsidP="00815D9A">
      <w:r>
        <w:t>To create an account, enter your desired user name into the text box that appears on the stock screener login page.</w:t>
      </w:r>
    </w:p>
    <w:p w14:paraId="032BD5BA" w14:textId="77777777" w:rsidR="00B165CA" w:rsidRDefault="00B165CA" w:rsidP="00815D9A"/>
    <w:p w14:paraId="43B2EA15" w14:textId="59FF78DA" w:rsidR="00B165CA" w:rsidRDefault="00B165CA" w:rsidP="00815D9A">
      <w:r>
        <w:t>Next, click 'Create User' to create your new account.</w:t>
      </w:r>
    </w:p>
    <w:p w14:paraId="3433AD06" w14:textId="77777777" w:rsidR="00B165CA" w:rsidRPr="00B165CA" w:rsidRDefault="00B165CA" w:rsidP="00815D9A"/>
    <w:p w14:paraId="23EED6F0" w14:textId="77777777" w:rsidR="00815D9A" w:rsidRPr="00BA4B3F" w:rsidRDefault="00815D9A" w:rsidP="00815D9A">
      <w:pPr>
        <w:rPr>
          <w:sz w:val="28"/>
          <w:szCs w:val="28"/>
        </w:rPr>
      </w:pPr>
    </w:p>
    <w:p w14:paraId="6DCFC2AC" w14:textId="0F0C3384" w:rsidR="00815D9A" w:rsidRPr="00AD7CD0" w:rsidRDefault="00815D9A" w:rsidP="00815D9A">
      <w:pPr>
        <w:rPr>
          <w:color w:val="4F81BD" w:themeColor="accent1"/>
          <w:sz w:val="28"/>
          <w:szCs w:val="28"/>
        </w:rPr>
      </w:pPr>
      <w:r w:rsidRPr="00AD7CD0">
        <w:rPr>
          <w:color w:val="4F81BD" w:themeColor="accent1"/>
          <w:sz w:val="28"/>
          <w:szCs w:val="28"/>
        </w:rPr>
        <w:t>Login</w:t>
      </w:r>
    </w:p>
    <w:p w14:paraId="38CC1FE2" w14:textId="77777777" w:rsidR="00B165CA" w:rsidRDefault="00B165CA" w:rsidP="00815D9A">
      <w:pPr>
        <w:rPr>
          <w:sz w:val="28"/>
          <w:szCs w:val="28"/>
        </w:rPr>
      </w:pPr>
    </w:p>
    <w:p w14:paraId="09EFEF08" w14:textId="1978013A" w:rsidR="00B165CA" w:rsidRDefault="00B165CA" w:rsidP="00815D9A">
      <w:r>
        <w:t xml:space="preserve">To login to a preexisting account, simply </w:t>
      </w:r>
      <w:r w:rsidR="00261BF1">
        <w:t xml:space="preserve">type in your user name in the text box, and select 'Login'. </w:t>
      </w:r>
    </w:p>
    <w:p w14:paraId="161AB3FF" w14:textId="77777777" w:rsidR="00261BF1" w:rsidRDefault="00261BF1" w:rsidP="00815D9A"/>
    <w:p w14:paraId="2BD3BB67" w14:textId="65E1F4C2" w:rsidR="00261BF1" w:rsidRPr="00B165CA" w:rsidRDefault="00261BF1" w:rsidP="00815D9A">
      <w:r>
        <w:t>If you enter a name that does not exist, a pop up message will appear alerting you that the name entered is invalid. You must enter an existing user name, or follow the instructions to creating an account.</w:t>
      </w:r>
    </w:p>
    <w:p w14:paraId="566C2D21" w14:textId="77777777" w:rsidR="00815D9A" w:rsidRPr="00BA4B3F" w:rsidRDefault="00815D9A" w:rsidP="00815D9A">
      <w:pPr>
        <w:rPr>
          <w:sz w:val="28"/>
          <w:szCs w:val="28"/>
        </w:rPr>
      </w:pPr>
    </w:p>
    <w:p w14:paraId="62211156" w14:textId="29A30DE6" w:rsidR="00815D9A" w:rsidRPr="00AD7CD0" w:rsidRDefault="00815D9A" w:rsidP="00815D9A">
      <w:pPr>
        <w:rPr>
          <w:color w:val="4F81BD" w:themeColor="accent1"/>
          <w:sz w:val="28"/>
          <w:szCs w:val="28"/>
        </w:rPr>
      </w:pPr>
      <w:r w:rsidRPr="00AD7CD0">
        <w:rPr>
          <w:color w:val="4F81BD" w:themeColor="accent1"/>
          <w:sz w:val="28"/>
          <w:szCs w:val="28"/>
        </w:rPr>
        <w:t>Logout</w:t>
      </w:r>
    </w:p>
    <w:p w14:paraId="4935EF2D" w14:textId="77777777" w:rsidR="00261BF1" w:rsidRDefault="00261BF1" w:rsidP="00815D9A">
      <w:pPr>
        <w:rPr>
          <w:sz w:val="28"/>
          <w:szCs w:val="28"/>
        </w:rPr>
      </w:pPr>
    </w:p>
    <w:p w14:paraId="35257275" w14:textId="5CFCAF10" w:rsidR="00261BF1" w:rsidRPr="00261BF1" w:rsidRDefault="00261BF1" w:rsidP="00815D9A">
      <w:r>
        <w:t>To log out of your stock screener account, click the 'Log Out' icon located at the bottom of the stock screener home page.</w:t>
      </w:r>
    </w:p>
    <w:p w14:paraId="6CE83973" w14:textId="77777777" w:rsidR="00FA6E70" w:rsidRDefault="00FA6E70" w:rsidP="00815D9A">
      <w:pPr>
        <w:rPr>
          <w:color w:val="4F81BD" w:themeColor="accent1"/>
          <w:sz w:val="30"/>
          <w:szCs w:val="30"/>
        </w:rPr>
      </w:pPr>
    </w:p>
    <w:p w14:paraId="23F0E3CB" w14:textId="77777777" w:rsidR="00FA6E70" w:rsidRDefault="00FA6E70" w:rsidP="00815D9A">
      <w:pPr>
        <w:rPr>
          <w:color w:val="4F81BD" w:themeColor="accent1"/>
          <w:sz w:val="30"/>
          <w:szCs w:val="30"/>
        </w:rPr>
      </w:pPr>
    </w:p>
    <w:p w14:paraId="6488FB62" w14:textId="14585584" w:rsidR="00815D9A" w:rsidRPr="008E509B" w:rsidRDefault="00815D9A" w:rsidP="00815D9A">
      <w:pPr>
        <w:rPr>
          <w:b/>
          <w:color w:val="4F81BD" w:themeColor="accent1"/>
          <w:sz w:val="30"/>
          <w:szCs w:val="30"/>
        </w:rPr>
      </w:pPr>
      <w:r w:rsidRPr="008E509B">
        <w:rPr>
          <w:b/>
          <w:color w:val="4F81BD" w:themeColor="accent1"/>
          <w:sz w:val="30"/>
          <w:szCs w:val="30"/>
        </w:rPr>
        <w:t>Using The Product</w:t>
      </w:r>
    </w:p>
    <w:p w14:paraId="43B49019" w14:textId="77777777" w:rsidR="00815D9A" w:rsidRPr="00BA4B3F" w:rsidRDefault="00815D9A" w:rsidP="00815D9A">
      <w:pPr>
        <w:rPr>
          <w:color w:val="4F81BD" w:themeColor="accent1"/>
          <w:sz w:val="28"/>
          <w:szCs w:val="28"/>
        </w:rPr>
      </w:pPr>
    </w:p>
    <w:p w14:paraId="4FF8DF18" w14:textId="21A760F5" w:rsidR="00815D9A" w:rsidRPr="00AD7CD0" w:rsidRDefault="00815D9A" w:rsidP="00815D9A">
      <w:pPr>
        <w:rPr>
          <w:color w:val="4F81BD" w:themeColor="accent1"/>
          <w:sz w:val="28"/>
          <w:szCs w:val="28"/>
        </w:rPr>
      </w:pPr>
      <w:r w:rsidRPr="00AD7CD0">
        <w:rPr>
          <w:color w:val="4F81BD" w:themeColor="accent1"/>
          <w:sz w:val="28"/>
          <w:szCs w:val="28"/>
        </w:rPr>
        <w:t>What is a Stock Screener?</w:t>
      </w:r>
    </w:p>
    <w:p w14:paraId="47E119CB" w14:textId="77777777" w:rsidR="00815D9A" w:rsidRDefault="00815D9A" w:rsidP="00815D9A">
      <w:pPr>
        <w:rPr>
          <w:sz w:val="28"/>
          <w:szCs w:val="28"/>
        </w:rPr>
      </w:pPr>
    </w:p>
    <w:p w14:paraId="2F27854B" w14:textId="20FA4377" w:rsidR="003B02F9" w:rsidRDefault="003B02F9" w:rsidP="00815D9A">
      <w:r>
        <w:t xml:space="preserve">A stock screener is a tool </w:t>
      </w:r>
      <w:r w:rsidR="00E147B2">
        <w:t>designed to help</w:t>
      </w:r>
      <w:r>
        <w:t xml:space="preserve"> investors and traders filter stocks based on user-defined metrics. Every stock screener has three components - </w:t>
      </w:r>
    </w:p>
    <w:p w14:paraId="40914B71" w14:textId="77777777" w:rsidR="00904156" w:rsidRDefault="00904156" w:rsidP="00815D9A"/>
    <w:p w14:paraId="4E5A2B70" w14:textId="19FE2059" w:rsidR="003B02F9" w:rsidRDefault="003B02F9" w:rsidP="00F843F4">
      <w:pPr>
        <w:pStyle w:val="ListParagraph"/>
        <w:numPr>
          <w:ilvl w:val="0"/>
          <w:numId w:val="4"/>
        </w:numPr>
      </w:pPr>
      <w:r>
        <w:t>A database of stock companies</w:t>
      </w:r>
    </w:p>
    <w:p w14:paraId="724CF354" w14:textId="77777777" w:rsidR="00F843F4" w:rsidRDefault="00F843F4" w:rsidP="00F843F4">
      <w:pPr>
        <w:pStyle w:val="ListParagraph"/>
      </w:pPr>
    </w:p>
    <w:p w14:paraId="06142E60" w14:textId="27003C8A" w:rsidR="003B02F9" w:rsidRDefault="003B02F9" w:rsidP="00F843F4">
      <w:pPr>
        <w:pStyle w:val="ListParagraph"/>
        <w:numPr>
          <w:ilvl w:val="0"/>
          <w:numId w:val="4"/>
        </w:numPr>
      </w:pPr>
      <w:r>
        <w:t>A set of filter variables</w:t>
      </w:r>
    </w:p>
    <w:p w14:paraId="0D1FD1E2" w14:textId="77777777" w:rsidR="00F843F4" w:rsidRDefault="00F843F4" w:rsidP="00F843F4"/>
    <w:p w14:paraId="63311081" w14:textId="698F04D1" w:rsidR="00E147B2" w:rsidRDefault="003B02F9" w:rsidP="00F843F4">
      <w:pPr>
        <w:pStyle w:val="ListParagraph"/>
        <w:numPr>
          <w:ilvl w:val="0"/>
          <w:numId w:val="4"/>
        </w:numPr>
      </w:pPr>
      <w:r>
        <w:t xml:space="preserve">A screening engine that finds companies that satisfy </w:t>
      </w:r>
      <w:r w:rsidR="00E147B2">
        <w:t>the filter metrics an</w:t>
      </w:r>
      <w:r w:rsidR="00F843F4">
        <w:t xml:space="preserve">d </w:t>
      </w:r>
      <w:r w:rsidR="00E147B2">
        <w:t>generates a list of matching results</w:t>
      </w:r>
    </w:p>
    <w:p w14:paraId="4A129F4C" w14:textId="77777777" w:rsidR="00904156" w:rsidRDefault="00904156" w:rsidP="00904156"/>
    <w:p w14:paraId="2107FA1B" w14:textId="63E6E1F9" w:rsidR="00904156" w:rsidRPr="003B02F9" w:rsidRDefault="00904156" w:rsidP="00904156">
      <w:r>
        <w:t xml:space="preserve">Stock screeners are beneficial because they allow a user to analyze hundreds of stocks in a condensed amount of time, making it easier to weed out stocks that do not meet your requirements or investment strategy. </w:t>
      </w:r>
    </w:p>
    <w:p w14:paraId="36E3145F" w14:textId="77777777" w:rsidR="00904156" w:rsidRDefault="00904156" w:rsidP="00815D9A">
      <w:pPr>
        <w:rPr>
          <w:sz w:val="28"/>
          <w:szCs w:val="28"/>
        </w:rPr>
      </w:pPr>
    </w:p>
    <w:p w14:paraId="2D3F532C" w14:textId="43419D87" w:rsidR="00815D9A" w:rsidRPr="00AD7CD0" w:rsidRDefault="00815D9A" w:rsidP="00815D9A">
      <w:pPr>
        <w:rPr>
          <w:color w:val="4F81BD" w:themeColor="accent1"/>
          <w:sz w:val="28"/>
          <w:szCs w:val="28"/>
        </w:rPr>
      </w:pPr>
      <w:r w:rsidRPr="00AD7CD0">
        <w:rPr>
          <w:color w:val="4F81BD" w:themeColor="accent1"/>
          <w:sz w:val="28"/>
          <w:szCs w:val="28"/>
        </w:rPr>
        <w:t>Terminology</w:t>
      </w:r>
    </w:p>
    <w:p w14:paraId="752F6E31" w14:textId="77777777" w:rsidR="00F019EB" w:rsidRDefault="00F019EB" w:rsidP="00815D9A">
      <w:pPr>
        <w:rPr>
          <w:sz w:val="28"/>
          <w:szCs w:val="28"/>
        </w:rPr>
      </w:pPr>
    </w:p>
    <w:p w14:paraId="37A35040" w14:textId="13AFB26E" w:rsidR="00F019EB" w:rsidRDefault="00F019EB" w:rsidP="00815D9A">
      <w:r>
        <w:t xml:space="preserve">Below is a list of </w:t>
      </w:r>
      <w:r w:rsidR="00F843F4">
        <w:t>stock screener variables and terminology</w:t>
      </w:r>
      <w:r>
        <w:t>:</w:t>
      </w:r>
    </w:p>
    <w:p w14:paraId="63CEF1C9" w14:textId="77777777" w:rsidR="00F019EB" w:rsidRDefault="00F019EB" w:rsidP="00815D9A"/>
    <w:p w14:paraId="51803DE2" w14:textId="51DB7D74" w:rsidR="00F019EB" w:rsidRDefault="00566FFE" w:rsidP="007A02DD">
      <w:pPr>
        <w:pStyle w:val="ListParagraph"/>
        <w:numPr>
          <w:ilvl w:val="0"/>
          <w:numId w:val="3"/>
        </w:numPr>
      </w:pPr>
      <w:r>
        <w:t>Stock</w:t>
      </w:r>
      <w:r w:rsidR="00F019EB">
        <w:t xml:space="preserve">: </w:t>
      </w:r>
      <w:r>
        <w:t xml:space="preserve">It is the ticker for a given stock name. The ticker is an </w:t>
      </w:r>
      <w:r w:rsidR="007A02DD">
        <w:t>arrangement of characters representing a particular security listed on an exchange or otherwise traded publicly</w:t>
      </w:r>
      <w:r>
        <w:t>.</w:t>
      </w:r>
    </w:p>
    <w:p w14:paraId="2A61A79A" w14:textId="77777777" w:rsidR="005B09AA" w:rsidRDefault="005B09AA" w:rsidP="005B09AA">
      <w:pPr>
        <w:pStyle w:val="ListParagraph"/>
      </w:pPr>
    </w:p>
    <w:p w14:paraId="71BAE7F5" w14:textId="3BFBB17B" w:rsidR="005B09AA" w:rsidRDefault="005B09AA" w:rsidP="007A02DD">
      <w:pPr>
        <w:pStyle w:val="ListParagraph"/>
        <w:numPr>
          <w:ilvl w:val="0"/>
          <w:numId w:val="3"/>
        </w:numPr>
      </w:pPr>
      <w:r>
        <w:t>Last Price: Displays the last recent price of the stock.</w:t>
      </w:r>
    </w:p>
    <w:p w14:paraId="16B10DAF" w14:textId="77777777" w:rsidR="00F843F4" w:rsidRDefault="00F843F4" w:rsidP="00F843F4">
      <w:pPr>
        <w:pStyle w:val="ListParagraph"/>
      </w:pPr>
    </w:p>
    <w:p w14:paraId="7A420F4A" w14:textId="6C68AE1E" w:rsidR="00F843F4" w:rsidRDefault="007A02DD" w:rsidP="00F843F4">
      <w:pPr>
        <w:pStyle w:val="ListParagraph"/>
        <w:numPr>
          <w:ilvl w:val="0"/>
          <w:numId w:val="3"/>
        </w:numPr>
      </w:pPr>
      <w:r>
        <w:t>Market Cap: The market value of a company's outstanding shares</w:t>
      </w:r>
      <w:r w:rsidR="00566FFE">
        <w:t>.</w:t>
      </w:r>
    </w:p>
    <w:p w14:paraId="2166A7DA" w14:textId="77777777" w:rsidR="00F843F4" w:rsidRDefault="00F843F4" w:rsidP="00F843F4">
      <w:pPr>
        <w:pStyle w:val="ListParagraph"/>
      </w:pPr>
    </w:p>
    <w:p w14:paraId="7B6428CC" w14:textId="419EDB9C" w:rsidR="007A02DD" w:rsidRDefault="00F843F4" w:rsidP="007A02DD">
      <w:pPr>
        <w:pStyle w:val="ListParagraph"/>
        <w:numPr>
          <w:ilvl w:val="0"/>
          <w:numId w:val="3"/>
        </w:numPr>
      </w:pPr>
      <w:r>
        <w:t>Volume: The number of shares or contracts traded in a security or an entire market</w:t>
      </w:r>
      <w:r w:rsidR="00566FFE">
        <w:t>.</w:t>
      </w:r>
      <w:r>
        <w:t xml:space="preserve"> </w:t>
      </w:r>
      <w:proofErr w:type="gramStart"/>
      <w:r>
        <w:t>during</w:t>
      </w:r>
      <w:proofErr w:type="gramEnd"/>
      <w:r>
        <w:t xml:space="preserve"> a given period of time</w:t>
      </w:r>
      <w:r w:rsidR="00566FFE">
        <w:t>.</w:t>
      </w:r>
    </w:p>
    <w:p w14:paraId="7032DCFE" w14:textId="77777777" w:rsidR="00F843F4" w:rsidRDefault="00F843F4" w:rsidP="00F843F4">
      <w:pPr>
        <w:pStyle w:val="ListParagraph"/>
      </w:pPr>
    </w:p>
    <w:p w14:paraId="27B6889D" w14:textId="7B7D72FB" w:rsidR="00F843F4" w:rsidRDefault="00F843F4" w:rsidP="007A02DD">
      <w:pPr>
        <w:pStyle w:val="ListParagraph"/>
        <w:numPr>
          <w:ilvl w:val="0"/>
          <w:numId w:val="3"/>
        </w:numPr>
      </w:pPr>
      <w:r>
        <w:t>Change %: The net change percentage for a given stock. Red represents a negative net change, where green represents a positive net change.</w:t>
      </w:r>
    </w:p>
    <w:p w14:paraId="7166935A" w14:textId="77777777" w:rsidR="00815D9A" w:rsidRPr="00BA4B3F" w:rsidRDefault="00815D9A" w:rsidP="00815D9A">
      <w:pPr>
        <w:rPr>
          <w:sz w:val="28"/>
          <w:szCs w:val="28"/>
        </w:rPr>
      </w:pPr>
    </w:p>
    <w:p w14:paraId="508F1F99" w14:textId="52DCF7EA" w:rsidR="00815D9A" w:rsidRPr="00AD7CD0" w:rsidRDefault="00815D9A" w:rsidP="00815D9A">
      <w:pPr>
        <w:rPr>
          <w:color w:val="4F81BD" w:themeColor="accent1"/>
          <w:sz w:val="28"/>
          <w:szCs w:val="28"/>
        </w:rPr>
      </w:pPr>
      <w:r w:rsidRPr="00AD7CD0">
        <w:rPr>
          <w:color w:val="4F81BD" w:themeColor="accent1"/>
          <w:sz w:val="28"/>
          <w:szCs w:val="28"/>
        </w:rPr>
        <w:t>Filtering Stocks</w:t>
      </w:r>
    </w:p>
    <w:p w14:paraId="29CE84B8" w14:textId="77777777" w:rsidR="004B21CB" w:rsidRDefault="004B21CB" w:rsidP="00815D9A">
      <w:pPr>
        <w:rPr>
          <w:sz w:val="28"/>
          <w:szCs w:val="28"/>
        </w:rPr>
      </w:pPr>
    </w:p>
    <w:p w14:paraId="72C653CB" w14:textId="55D9A783" w:rsidR="004B21CB" w:rsidRDefault="004B21CB" w:rsidP="00815D9A">
      <w:r>
        <w:t xml:space="preserve">Once logged into your account, </w:t>
      </w:r>
      <w:r w:rsidR="00383C92">
        <w:t>you can use the filter settings to implement your ideal stock metrics.</w:t>
      </w:r>
    </w:p>
    <w:p w14:paraId="630BC6E2" w14:textId="77777777" w:rsidR="00383C92" w:rsidRDefault="00383C92" w:rsidP="00815D9A"/>
    <w:p w14:paraId="19FC3D82" w14:textId="18EBEE07" w:rsidR="00383C92" w:rsidRDefault="00383C92" w:rsidP="00815D9A">
      <w:r>
        <w:t>The filters are located in the pane on the left side of the screen, under Filters.</w:t>
      </w:r>
    </w:p>
    <w:p w14:paraId="229A6A47" w14:textId="77777777" w:rsidR="00383C92" w:rsidRDefault="00383C92" w:rsidP="00815D9A"/>
    <w:p w14:paraId="2E1739EB" w14:textId="14CB66C5" w:rsidR="00383C92" w:rsidRDefault="00383C92" w:rsidP="00815D9A">
      <w:r>
        <w:t>Enter your desired stock metrics. This includes min/max price range, unit market cap (in millions or billions), min/max market cap range, and min/max volume.</w:t>
      </w:r>
    </w:p>
    <w:p w14:paraId="45B03AC5" w14:textId="77777777" w:rsidR="00383C92" w:rsidRDefault="00383C92" w:rsidP="00815D9A"/>
    <w:p w14:paraId="5A3246D1" w14:textId="332335D7" w:rsidR="00383C92" w:rsidRDefault="00383C92" w:rsidP="00815D9A">
      <w:r>
        <w:t>Click the 'Apply' icon.</w:t>
      </w:r>
    </w:p>
    <w:p w14:paraId="55D3A30E" w14:textId="77777777" w:rsidR="00383C92" w:rsidRDefault="00383C92" w:rsidP="00815D9A"/>
    <w:p w14:paraId="68D54634" w14:textId="58F33592" w:rsidR="00383C92" w:rsidRPr="004B21CB" w:rsidRDefault="00383C92" w:rsidP="00815D9A">
      <w:r>
        <w:t>Your results will appear in the central pane of the stock screener application.</w:t>
      </w:r>
    </w:p>
    <w:p w14:paraId="1DBC10CB" w14:textId="77777777" w:rsidR="00815D9A" w:rsidRPr="00BA4B3F" w:rsidRDefault="00815D9A" w:rsidP="00815D9A">
      <w:pPr>
        <w:rPr>
          <w:sz w:val="28"/>
          <w:szCs w:val="28"/>
        </w:rPr>
      </w:pPr>
    </w:p>
    <w:p w14:paraId="021FA062" w14:textId="65F1C73C" w:rsidR="00815D9A" w:rsidRPr="00AD7CD0" w:rsidRDefault="00815D9A" w:rsidP="00815D9A">
      <w:pPr>
        <w:rPr>
          <w:color w:val="4F81BD" w:themeColor="accent1"/>
          <w:sz w:val="28"/>
          <w:szCs w:val="28"/>
        </w:rPr>
      </w:pPr>
      <w:r w:rsidRPr="00AD7CD0">
        <w:rPr>
          <w:color w:val="4F81BD" w:themeColor="accent1"/>
          <w:sz w:val="28"/>
          <w:szCs w:val="28"/>
        </w:rPr>
        <w:t>Saving Filtered Settings</w:t>
      </w:r>
    </w:p>
    <w:p w14:paraId="055B0579" w14:textId="77777777" w:rsidR="00383C92" w:rsidRDefault="00383C92" w:rsidP="00815D9A">
      <w:pPr>
        <w:rPr>
          <w:sz w:val="28"/>
          <w:szCs w:val="28"/>
        </w:rPr>
      </w:pPr>
    </w:p>
    <w:p w14:paraId="0FEDA7DC" w14:textId="5F7D7BC3" w:rsidR="00383C92" w:rsidRDefault="00383C92" w:rsidP="00815D9A">
      <w:r>
        <w:t>The stock screener application allows a user to save previousl</w:t>
      </w:r>
      <w:r w:rsidR="00566FFE">
        <w:t>y entered filter settings. By default, the application will auto save the last applied filter settings.</w:t>
      </w:r>
    </w:p>
    <w:p w14:paraId="50A18523" w14:textId="77777777" w:rsidR="00566FFE" w:rsidRDefault="00566FFE" w:rsidP="00815D9A"/>
    <w:p w14:paraId="6C01BED4" w14:textId="043AA027" w:rsidR="00566FFE" w:rsidRDefault="00566FFE" w:rsidP="00815D9A">
      <w:r>
        <w:t>To save a desired set of filter settings, click the 'Save As Favorite' icon.</w:t>
      </w:r>
    </w:p>
    <w:p w14:paraId="3853DC63" w14:textId="77777777" w:rsidR="00566FFE" w:rsidRDefault="00566FFE" w:rsidP="00815D9A"/>
    <w:p w14:paraId="581EB801" w14:textId="6D38A349" w:rsidR="00566FFE" w:rsidRDefault="00566FFE" w:rsidP="00815D9A">
      <w:r>
        <w:t>The user is presented with a File Save dialog, and can select the File Name and Path to save it to.</w:t>
      </w:r>
    </w:p>
    <w:p w14:paraId="5A0E2F47" w14:textId="77777777" w:rsidR="00566FFE" w:rsidRDefault="00566FFE" w:rsidP="00815D9A"/>
    <w:p w14:paraId="30DD2853" w14:textId="118A9D99" w:rsidR="00566FFE" w:rsidRDefault="005B09AA" w:rsidP="00815D9A">
      <w:r>
        <w:t>To load a favorite filter, press the 'Load Favorite' icon. A Load File dialog will appear.</w:t>
      </w:r>
    </w:p>
    <w:p w14:paraId="41D488A3" w14:textId="77777777" w:rsidR="005B09AA" w:rsidRDefault="005B09AA" w:rsidP="00815D9A"/>
    <w:p w14:paraId="0DCCBBE5" w14:textId="17BF7ED8" w:rsidR="005B09AA" w:rsidRPr="00383C92" w:rsidRDefault="005B09AA" w:rsidP="00815D9A">
      <w:r>
        <w:t>Select the file you wish to load through the 'Load Favorite' icon, and then allow the settings to update the filter metrics. Click 'Apply' to apply the filter.</w:t>
      </w:r>
    </w:p>
    <w:p w14:paraId="125870F3" w14:textId="77777777" w:rsidR="00815D9A" w:rsidRPr="00BA4B3F" w:rsidRDefault="00815D9A" w:rsidP="00815D9A">
      <w:pPr>
        <w:rPr>
          <w:sz w:val="28"/>
          <w:szCs w:val="28"/>
        </w:rPr>
      </w:pPr>
    </w:p>
    <w:p w14:paraId="0775390B" w14:textId="7E39C329" w:rsidR="00815D9A" w:rsidRPr="00AD7CD0" w:rsidRDefault="00815D9A" w:rsidP="00815D9A">
      <w:pPr>
        <w:rPr>
          <w:color w:val="4F81BD" w:themeColor="accent1"/>
          <w:sz w:val="28"/>
          <w:szCs w:val="28"/>
        </w:rPr>
      </w:pPr>
      <w:r w:rsidRPr="00AD7CD0">
        <w:rPr>
          <w:color w:val="4F81BD" w:themeColor="accent1"/>
          <w:sz w:val="28"/>
          <w:szCs w:val="28"/>
        </w:rPr>
        <w:t>Viewing Your Results</w:t>
      </w:r>
    </w:p>
    <w:p w14:paraId="2871F4DE" w14:textId="77777777" w:rsidR="005B09AA" w:rsidRDefault="005B09AA" w:rsidP="00815D9A">
      <w:pPr>
        <w:rPr>
          <w:sz w:val="28"/>
          <w:szCs w:val="28"/>
        </w:rPr>
      </w:pPr>
    </w:p>
    <w:p w14:paraId="303CCAC6" w14:textId="23524EDF" w:rsidR="00F74A8D" w:rsidRDefault="00F74A8D" w:rsidP="00815D9A">
      <w:r>
        <w:t>After applying the desired filtered stock metrics, the user can view the results listed under the Screened Stocks chart. The screened stocks will show a list of all the stocks and their information that relate to the applied filter.</w:t>
      </w:r>
    </w:p>
    <w:p w14:paraId="3E06BB75" w14:textId="51875C5D" w:rsidR="00F74A8D" w:rsidRDefault="00F74A8D" w:rsidP="00815D9A">
      <w:r>
        <w:t>For more information on the screened stocks variables, refer to the Terminology section of this guide.</w:t>
      </w:r>
    </w:p>
    <w:p w14:paraId="15073BA1" w14:textId="77777777" w:rsidR="00F74A8D" w:rsidRDefault="00F74A8D" w:rsidP="00815D9A"/>
    <w:p w14:paraId="53998774" w14:textId="77777777" w:rsidR="007F61D8" w:rsidRDefault="00FF3DC5" w:rsidP="00815D9A">
      <w:r>
        <w:t>Choosing the right stocks will be based on the user's investment strategy. However, it is important to not solely rely on a stock s</w:t>
      </w:r>
      <w:r w:rsidR="007F61D8">
        <w:t>creener for selecting stocks. Additional research should be considered when making investment decisions.</w:t>
      </w:r>
    </w:p>
    <w:p w14:paraId="28AC6F42" w14:textId="77777777" w:rsidR="007F61D8" w:rsidRDefault="007F61D8" w:rsidP="00815D9A"/>
    <w:p w14:paraId="371A1238" w14:textId="389F23B2" w:rsidR="00815D9A" w:rsidRDefault="007F61D8" w:rsidP="00815D9A">
      <w:pPr>
        <w:rPr>
          <w:color w:val="1F497D" w:themeColor="text2"/>
        </w:rPr>
      </w:pPr>
      <w:r>
        <w:t xml:space="preserve">For more information on understanding stocks, stock screeners, and investing, visit </w:t>
      </w:r>
      <w:r w:rsidR="00607C1A" w:rsidRPr="00607C1A">
        <w:rPr>
          <w:color w:val="4F81BD" w:themeColor="accent1"/>
          <w:sz w:val="22"/>
          <w:szCs w:val="22"/>
        </w:rPr>
        <w:t>https://www.investopedia.com/articles/01/112101.asp</w:t>
      </w:r>
    </w:p>
    <w:p w14:paraId="4C293C9B" w14:textId="77777777" w:rsidR="00607C1A" w:rsidRPr="00BA4B3F" w:rsidRDefault="00607C1A" w:rsidP="00815D9A">
      <w:pPr>
        <w:rPr>
          <w:sz w:val="28"/>
          <w:szCs w:val="28"/>
        </w:rPr>
      </w:pPr>
    </w:p>
    <w:p w14:paraId="0900ED6A" w14:textId="03A0B62E" w:rsidR="00815D9A" w:rsidRPr="00AD7CD0" w:rsidRDefault="00815D9A" w:rsidP="00815D9A">
      <w:pPr>
        <w:rPr>
          <w:color w:val="4F81BD" w:themeColor="accent1"/>
          <w:sz w:val="28"/>
          <w:szCs w:val="28"/>
        </w:rPr>
      </w:pPr>
      <w:r w:rsidRPr="00AD7CD0">
        <w:rPr>
          <w:color w:val="4F81BD" w:themeColor="accent1"/>
          <w:sz w:val="28"/>
          <w:szCs w:val="28"/>
        </w:rPr>
        <w:t>Watching Stocks</w:t>
      </w:r>
    </w:p>
    <w:p w14:paraId="6E55143A" w14:textId="77777777" w:rsidR="007F61D8" w:rsidRDefault="007F61D8" w:rsidP="00815D9A">
      <w:pPr>
        <w:rPr>
          <w:sz w:val="28"/>
          <w:szCs w:val="28"/>
        </w:rPr>
      </w:pPr>
    </w:p>
    <w:p w14:paraId="18ECB5B4" w14:textId="090C4196" w:rsidR="005D5EA1" w:rsidRDefault="005D5EA1" w:rsidP="00815D9A">
      <w:r>
        <w:t xml:space="preserve">The user can also elect to watch stocks of their choosing. To watch a stock, check the box located in the Watch column of the Screened Stocks pane. </w:t>
      </w:r>
    </w:p>
    <w:p w14:paraId="358D4E94" w14:textId="77777777" w:rsidR="005D5EA1" w:rsidRDefault="005D5EA1" w:rsidP="00815D9A"/>
    <w:p w14:paraId="363CC559" w14:textId="45CFFBCB" w:rsidR="005D5EA1" w:rsidRDefault="005D5EA1" w:rsidP="00815D9A">
      <w:r>
        <w:t xml:space="preserve">When referring to watched stocks, the user can look under the Watching pane located to the right side of the screen. </w:t>
      </w:r>
    </w:p>
    <w:p w14:paraId="546BC777" w14:textId="77777777" w:rsidR="005D5EA1" w:rsidRDefault="005D5EA1" w:rsidP="00815D9A"/>
    <w:p w14:paraId="56FB733C" w14:textId="0780B27F" w:rsidR="005D5EA1" w:rsidRPr="005D5EA1" w:rsidRDefault="005D5EA1" w:rsidP="00815D9A">
      <w:r>
        <w:t>If you wish to remove a watched stock, simply click the 'X' under the Remove column.</w:t>
      </w:r>
    </w:p>
    <w:p w14:paraId="72E9F491" w14:textId="77777777" w:rsidR="00815D9A" w:rsidRDefault="00815D9A" w:rsidP="00815D9A">
      <w:pPr>
        <w:rPr>
          <w:color w:val="4F81BD" w:themeColor="accent1"/>
          <w:sz w:val="30"/>
          <w:szCs w:val="30"/>
        </w:rPr>
      </w:pPr>
    </w:p>
    <w:p w14:paraId="1BD55FBA" w14:textId="4779BECE" w:rsidR="00815D9A" w:rsidRPr="008E509B" w:rsidRDefault="00815D9A" w:rsidP="00815D9A">
      <w:pPr>
        <w:rPr>
          <w:b/>
          <w:color w:val="4F81BD" w:themeColor="accent1"/>
          <w:sz w:val="30"/>
          <w:szCs w:val="30"/>
        </w:rPr>
      </w:pPr>
      <w:r w:rsidRPr="008E509B">
        <w:rPr>
          <w:b/>
          <w:color w:val="4F81BD" w:themeColor="accent1"/>
          <w:sz w:val="30"/>
          <w:szCs w:val="30"/>
        </w:rPr>
        <w:t>FAQs</w:t>
      </w:r>
    </w:p>
    <w:p w14:paraId="6AFF706D" w14:textId="77777777" w:rsidR="00815D9A" w:rsidRDefault="00815D9A" w:rsidP="00815D9A">
      <w:pPr>
        <w:rPr>
          <w:color w:val="4F81BD" w:themeColor="accent1"/>
          <w:sz w:val="30"/>
          <w:szCs w:val="30"/>
        </w:rPr>
      </w:pPr>
    </w:p>
    <w:p w14:paraId="46C5151D" w14:textId="49B519D1" w:rsidR="00815D9A" w:rsidRDefault="00AD2734" w:rsidP="00815D9A">
      <w:r>
        <w:t xml:space="preserve">Where are we getting our stock information? </w:t>
      </w:r>
    </w:p>
    <w:p w14:paraId="2ECB5628" w14:textId="77777777" w:rsidR="00AD2734" w:rsidRDefault="00AD2734" w:rsidP="00815D9A"/>
    <w:p w14:paraId="43AC463C" w14:textId="3C344CC9" w:rsidR="00AD2734" w:rsidRDefault="00AD2734" w:rsidP="00815D9A">
      <w:r>
        <w:t>Who can use a stock screener?</w:t>
      </w:r>
    </w:p>
    <w:p w14:paraId="7C88C9E8" w14:textId="77777777" w:rsidR="00FA6E70" w:rsidRDefault="00FA6E70" w:rsidP="00815D9A"/>
    <w:p w14:paraId="3D727E3B" w14:textId="3256860C" w:rsidR="00AD2734" w:rsidRDefault="003356D6" w:rsidP="00815D9A">
      <w:r>
        <w:t>Why use a stock screener?</w:t>
      </w:r>
    </w:p>
    <w:p w14:paraId="54EEF1AE" w14:textId="77777777" w:rsidR="00607C1A" w:rsidRDefault="00607C1A" w:rsidP="00815D9A"/>
    <w:p w14:paraId="6DBA7A59" w14:textId="3326A1CB" w:rsidR="00607C1A" w:rsidRDefault="00607C1A" w:rsidP="00815D9A">
      <w:r>
        <w:t>What stocks and exchanges does the stock screener cover?</w:t>
      </w:r>
    </w:p>
    <w:p w14:paraId="25F495E1" w14:textId="77777777" w:rsidR="00607C1A" w:rsidRDefault="00607C1A" w:rsidP="00815D9A"/>
    <w:p w14:paraId="6C19C667" w14:textId="4EA82B25" w:rsidR="00607C1A" w:rsidRDefault="00607C1A" w:rsidP="00815D9A">
      <w:r>
        <w:t>Does the product cost money?</w:t>
      </w:r>
    </w:p>
    <w:p w14:paraId="248C12BE" w14:textId="77777777" w:rsidR="00607C1A" w:rsidRDefault="00607C1A" w:rsidP="00815D9A"/>
    <w:p w14:paraId="02FB674A" w14:textId="77777777" w:rsidR="00815D9A" w:rsidRPr="00815D9A" w:rsidRDefault="00815D9A" w:rsidP="00815D9A"/>
    <w:p w14:paraId="6506D116" w14:textId="77777777" w:rsidR="00607C1A" w:rsidRDefault="00607C1A" w:rsidP="00B403CD"/>
    <w:p w14:paraId="51901D78" w14:textId="77777777" w:rsidR="00607C1A" w:rsidRDefault="00607C1A" w:rsidP="00B403CD"/>
    <w:p w14:paraId="736FE2E6" w14:textId="470EF0F5" w:rsidR="00815D9A" w:rsidRPr="00FF3DC5" w:rsidRDefault="00FF3DC5" w:rsidP="00B403CD">
      <w:r w:rsidRPr="00FF3DC5">
        <w:t>Please forwar</w:t>
      </w:r>
      <w:r>
        <w:t>d any further questions to kathleenconnell11@gmail.com.</w:t>
      </w:r>
    </w:p>
    <w:p w14:paraId="64A81652" w14:textId="77777777" w:rsidR="00B403CD" w:rsidRDefault="00B403CD" w:rsidP="00B403CD">
      <w:pPr>
        <w:rPr>
          <w:color w:val="4F81BD" w:themeColor="accent1"/>
          <w:sz w:val="30"/>
          <w:szCs w:val="30"/>
        </w:rPr>
      </w:pPr>
    </w:p>
    <w:p w14:paraId="1B626CB1" w14:textId="77777777" w:rsidR="00B403CD" w:rsidRPr="00B403CD" w:rsidRDefault="00B403CD" w:rsidP="00B403CD">
      <w:pPr>
        <w:rPr>
          <w:sz w:val="28"/>
          <w:szCs w:val="28"/>
        </w:rPr>
      </w:pPr>
    </w:p>
    <w:p w14:paraId="33FCB254" w14:textId="77777777" w:rsidR="00B403CD" w:rsidRPr="00B403CD" w:rsidRDefault="00B403CD" w:rsidP="00B403CD">
      <w:pPr>
        <w:rPr>
          <w:b/>
          <w:color w:val="4F81BD" w:themeColor="accent1"/>
          <w:sz w:val="36"/>
          <w:szCs w:val="36"/>
        </w:rPr>
      </w:pPr>
    </w:p>
    <w:p w14:paraId="2DFEDD98" w14:textId="77777777" w:rsidR="0021483C" w:rsidRDefault="00710019" w:rsidP="0021483C">
      <w:r>
        <w:fldChar w:fldCharType="end"/>
      </w:r>
    </w:p>
    <w:p w14:paraId="2587DDB2" w14:textId="77777777" w:rsidR="0021483C" w:rsidRDefault="0021483C" w:rsidP="0021483C"/>
    <w:p w14:paraId="6850C875" w14:textId="4CAD3277" w:rsidR="0021483C" w:rsidRDefault="0021483C" w:rsidP="002D0627">
      <w:pPr>
        <w:pStyle w:val="TOC1"/>
      </w:pPr>
    </w:p>
    <w:sectPr w:rsidR="0021483C" w:rsidSect="00D0572C">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28EDF" w14:textId="77777777" w:rsidR="00D45296" w:rsidRDefault="00D45296" w:rsidP="00D0572C">
      <w:r>
        <w:separator/>
      </w:r>
    </w:p>
  </w:endnote>
  <w:endnote w:type="continuationSeparator" w:id="0">
    <w:p w14:paraId="767A5F8D" w14:textId="77777777" w:rsidR="00D45296" w:rsidRDefault="00D45296" w:rsidP="00D0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3BC6B" w14:textId="77777777" w:rsidR="00D45296" w:rsidRDefault="00D45296" w:rsidP="00D0572C">
      <w:r>
        <w:separator/>
      </w:r>
    </w:p>
  </w:footnote>
  <w:footnote w:type="continuationSeparator" w:id="0">
    <w:p w14:paraId="73C06709" w14:textId="77777777" w:rsidR="00D45296" w:rsidRDefault="00D45296" w:rsidP="00D057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4278F" w14:textId="77777777" w:rsidR="00D45296" w:rsidRDefault="00D45296" w:rsidP="00D057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CC4808" w14:textId="77777777" w:rsidR="00D45296" w:rsidRDefault="00D45296" w:rsidP="00D057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E6BD1" w14:textId="77777777" w:rsidR="00D45296" w:rsidRDefault="00D45296" w:rsidP="00D057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10BD">
      <w:rPr>
        <w:rStyle w:val="PageNumber"/>
        <w:noProof/>
      </w:rPr>
      <w:t>7</w:t>
    </w:r>
    <w:r>
      <w:rPr>
        <w:rStyle w:val="PageNumber"/>
      </w:rPr>
      <w:fldChar w:fldCharType="end"/>
    </w:r>
  </w:p>
  <w:p w14:paraId="3890856F" w14:textId="2F9F6103" w:rsidR="00D45296" w:rsidRDefault="00D45296" w:rsidP="00D0572C">
    <w:pPr>
      <w:pStyle w:val="Header"/>
      <w:ind w:right="360"/>
    </w:pPr>
    <w:r>
      <w:rPr>
        <w:rStyle w:val="PageNumber"/>
      </w:rPr>
      <w:tab/>
    </w:r>
    <w:r>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57520"/>
    <w:multiLevelType w:val="hybridMultilevel"/>
    <w:tmpl w:val="3FB68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02953"/>
    <w:multiLevelType w:val="hybridMultilevel"/>
    <w:tmpl w:val="118ED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B3A70"/>
    <w:multiLevelType w:val="hybridMultilevel"/>
    <w:tmpl w:val="3EAA8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6320B"/>
    <w:multiLevelType w:val="multilevel"/>
    <w:tmpl w:val="FCBC85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71C42B03"/>
    <w:multiLevelType w:val="hybridMultilevel"/>
    <w:tmpl w:val="7910E9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31"/>
    <w:rsid w:val="00016F17"/>
    <w:rsid w:val="00053377"/>
    <w:rsid w:val="000F5582"/>
    <w:rsid w:val="00210E88"/>
    <w:rsid w:val="0021483C"/>
    <w:rsid w:val="00215833"/>
    <w:rsid w:val="00261BF1"/>
    <w:rsid w:val="002D0627"/>
    <w:rsid w:val="003356D6"/>
    <w:rsid w:val="00335C8F"/>
    <w:rsid w:val="00383C92"/>
    <w:rsid w:val="00385B76"/>
    <w:rsid w:val="003B02F9"/>
    <w:rsid w:val="003B10BD"/>
    <w:rsid w:val="004B21CB"/>
    <w:rsid w:val="00514D31"/>
    <w:rsid w:val="00566FFE"/>
    <w:rsid w:val="005B09AA"/>
    <w:rsid w:val="005D5EA1"/>
    <w:rsid w:val="005E6AEA"/>
    <w:rsid w:val="00603B3E"/>
    <w:rsid w:val="00607C1A"/>
    <w:rsid w:val="006633B6"/>
    <w:rsid w:val="00710019"/>
    <w:rsid w:val="007A02DD"/>
    <w:rsid w:val="007F61D8"/>
    <w:rsid w:val="00815D9A"/>
    <w:rsid w:val="008E509B"/>
    <w:rsid w:val="00904156"/>
    <w:rsid w:val="00955048"/>
    <w:rsid w:val="00A85DBE"/>
    <w:rsid w:val="00AD2734"/>
    <w:rsid w:val="00AD7CD0"/>
    <w:rsid w:val="00B1538B"/>
    <w:rsid w:val="00B165CA"/>
    <w:rsid w:val="00B403CD"/>
    <w:rsid w:val="00B968F2"/>
    <w:rsid w:val="00BA4B3F"/>
    <w:rsid w:val="00BB1993"/>
    <w:rsid w:val="00BB25F3"/>
    <w:rsid w:val="00C274C5"/>
    <w:rsid w:val="00C4128D"/>
    <w:rsid w:val="00CE3F62"/>
    <w:rsid w:val="00D0572C"/>
    <w:rsid w:val="00D45296"/>
    <w:rsid w:val="00E147B2"/>
    <w:rsid w:val="00E72C76"/>
    <w:rsid w:val="00E90B6F"/>
    <w:rsid w:val="00ED6D7D"/>
    <w:rsid w:val="00F019EB"/>
    <w:rsid w:val="00F74A8D"/>
    <w:rsid w:val="00F843F4"/>
    <w:rsid w:val="00FA6E7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DD4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3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0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D31"/>
    <w:pPr>
      <w:ind w:left="720"/>
      <w:contextualSpacing/>
    </w:pPr>
  </w:style>
  <w:style w:type="paragraph" w:styleId="TOC1">
    <w:name w:val="toc 1"/>
    <w:basedOn w:val="Normal"/>
    <w:next w:val="Normal"/>
    <w:uiPriority w:val="39"/>
    <w:rsid w:val="00B1538B"/>
    <w:pPr>
      <w:spacing w:before="120"/>
    </w:pPr>
    <w:rPr>
      <w:rFonts w:asciiTheme="majorHAnsi" w:hAnsiTheme="majorHAnsi"/>
      <w:b/>
      <w:color w:val="548DD4"/>
    </w:rPr>
  </w:style>
  <w:style w:type="paragraph" w:styleId="TOC2">
    <w:name w:val="toc 2"/>
    <w:basedOn w:val="Normal"/>
    <w:next w:val="Normal"/>
    <w:uiPriority w:val="39"/>
    <w:rsid w:val="00B1538B"/>
    <w:rPr>
      <w:sz w:val="22"/>
      <w:szCs w:val="22"/>
    </w:rPr>
  </w:style>
  <w:style w:type="paragraph" w:customStyle="1" w:styleId="TOCEntry">
    <w:name w:val="TOCEntry"/>
    <w:basedOn w:val="Normal"/>
    <w:rsid w:val="00B1538B"/>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autoRedefine/>
    <w:uiPriority w:val="39"/>
    <w:unhideWhenUsed/>
    <w:rsid w:val="002D0627"/>
    <w:pPr>
      <w:ind w:left="240"/>
    </w:pPr>
    <w:rPr>
      <w:i/>
      <w:sz w:val="22"/>
      <w:szCs w:val="22"/>
    </w:rPr>
  </w:style>
  <w:style w:type="character" w:customStyle="1" w:styleId="Heading1Char">
    <w:name w:val="Heading 1 Char"/>
    <w:basedOn w:val="DefaultParagraphFont"/>
    <w:link w:val="Heading1"/>
    <w:uiPriority w:val="9"/>
    <w:rsid w:val="00B1538B"/>
    <w:rPr>
      <w:rFonts w:asciiTheme="majorHAnsi" w:eastAsiaTheme="majorEastAsia" w:hAnsiTheme="majorHAnsi" w:cstheme="majorBidi"/>
      <w:b/>
      <w:bCs/>
      <w:color w:val="345A8A" w:themeColor="accent1" w:themeShade="B5"/>
      <w:sz w:val="32"/>
      <w:szCs w:val="32"/>
    </w:rPr>
  </w:style>
  <w:style w:type="paragraph" w:styleId="TOC4">
    <w:name w:val="toc 4"/>
    <w:basedOn w:val="Normal"/>
    <w:next w:val="Normal"/>
    <w:autoRedefine/>
    <w:uiPriority w:val="39"/>
    <w:unhideWhenUsed/>
    <w:rsid w:val="002D0627"/>
    <w:pPr>
      <w:pBdr>
        <w:between w:val="double" w:sz="6" w:space="0" w:color="auto"/>
      </w:pBdr>
      <w:ind w:left="480"/>
    </w:pPr>
    <w:rPr>
      <w:sz w:val="20"/>
      <w:szCs w:val="20"/>
    </w:rPr>
  </w:style>
  <w:style w:type="paragraph" w:styleId="TOC5">
    <w:name w:val="toc 5"/>
    <w:basedOn w:val="Normal"/>
    <w:next w:val="Normal"/>
    <w:autoRedefine/>
    <w:uiPriority w:val="39"/>
    <w:unhideWhenUsed/>
    <w:rsid w:val="002D0627"/>
    <w:pPr>
      <w:pBdr>
        <w:between w:val="double" w:sz="6" w:space="0" w:color="auto"/>
      </w:pBdr>
      <w:ind w:left="720"/>
    </w:pPr>
    <w:rPr>
      <w:sz w:val="20"/>
      <w:szCs w:val="20"/>
    </w:rPr>
  </w:style>
  <w:style w:type="paragraph" w:styleId="TOC6">
    <w:name w:val="toc 6"/>
    <w:basedOn w:val="Normal"/>
    <w:next w:val="Normal"/>
    <w:autoRedefine/>
    <w:uiPriority w:val="39"/>
    <w:unhideWhenUsed/>
    <w:rsid w:val="002D0627"/>
    <w:pPr>
      <w:pBdr>
        <w:between w:val="double" w:sz="6" w:space="0" w:color="auto"/>
      </w:pBdr>
      <w:ind w:left="960"/>
    </w:pPr>
    <w:rPr>
      <w:sz w:val="20"/>
      <w:szCs w:val="20"/>
    </w:rPr>
  </w:style>
  <w:style w:type="paragraph" w:styleId="TOC7">
    <w:name w:val="toc 7"/>
    <w:basedOn w:val="Normal"/>
    <w:next w:val="Normal"/>
    <w:autoRedefine/>
    <w:uiPriority w:val="39"/>
    <w:unhideWhenUsed/>
    <w:rsid w:val="002D0627"/>
    <w:pPr>
      <w:pBdr>
        <w:between w:val="double" w:sz="6" w:space="0" w:color="auto"/>
      </w:pBdr>
      <w:ind w:left="1200"/>
    </w:pPr>
    <w:rPr>
      <w:sz w:val="20"/>
      <w:szCs w:val="20"/>
    </w:rPr>
  </w:style>
  <w:style w:type="paragraph" w:styleId="TOC8">
    <w:name w:val="toc 8"/>
    <w:basedOn w:val="Normal"/>
    <w:next w:val="Normal"/>
    <w:autoRedefine/>
    <w:uiPriority w:val="39"/>
    <w:unhideWhenUsed/>
    <w:rsid w:val="002D0627"/>
    <w:pPr>
      <w:pBdr>
        <w:between w:val="double" w:sz="6" w:space="0" w:color="auto"/>
      </w:pBdr>
      <w:ind w:left="1440"/>
    </w:pPr>
    <w:rPr>
      <w:sz w:val="20"/>
      <w:szCs w:val="20"/>
    </w:rPr>
  </w:style>
  <w:style w:type="paragraph" w:styleId="TOC9">
    <w:name w:val="toc 9"/>
    <w:basedOn w:val="Normal"/>
    <w:next w:val="Normal"/>
    <w:autoRedefine/>
    <w:uiPriority w:val="39"/>
    <w:unhideWhenUsed/>
    <w:rsid w:val="002D0627"/>
    <w:pPr>
      <w:pBdr>
        <w:between w:val="double" w:sz="6" w:space="0" w:color="auto"/>
      </w:pBdr>
      <w:ind w:left="1680"/>
    </w:pPr>
    <w:rPr>
      <w:sz w:val="20"/>
      <w:szCs w:val="20"/>
    </w:rPr>
  </w:style>
  <w:style w:type="paragraph" w:styleId="Index1">
    <w:name w:val="index 1"/>
    <w:basedOn w:val="Normal"/>
    <w:next w:val="Normal"/>
    <w:autoRedefine/>
    <w:uiPriority w:val="99"/>
    <w:unhideWhenUsed/>
    <w:rsid w:val="00B403CD"/>
    <w:pPr>
      <w:ind w:left="240" w:hanging="240"/>
    </w:pPr>
  </w:style>
  <w:style w:type="character" w:customStyle="1" w:styleId="Heading2Char">
    <w:name w:val="Heading 2 Char"/>
    <w:basedOn w:val="DefaultParagraphFont"/>
    <w:link w:val="Heading2"/>
    <w:uiPriority w:val="9"/>
    <w:rsid w:val="00710019"/>
    <w:rPr>
      <w:rFonts w:asciiTheme="majorHAnsi" w:eastAsiaTheme="majorEastAsia" w:hAnsiTheme="majorHAnsi" w:cstheme="majorBidi"/>
      <w:b/>
      <w:bCs/>
      <w:color w:val="4F81BD" w:themeColor="accent1"/>
      <w:sz w:val="26"/>
      <w:szCs w:val="26"/>
    </w:rPr>
  </w:style>
  <w:style w:type="paragraph" w:styleId="Index2">
    <w:name w:val="index 2"/>
    <w:basedOn w:val="Normal"/>
    <w:next w:val="Normal"/>
    <w:autoRedefine/>
    <w:uiPriority w:val="99"/>
    <w:unhideWhenUsed/>
    <w:rsid w:val="00B403CD"/>
    <w:pPr>
      <w:ind w:left="480" w:hanging="240"/>
    </w:pPr>
  </w:style>
  <w:style w:type="paragraph" w:styleId="Index3">
    <w:name w:val="index 3"/>
    <w:basedOn w:val="Normal"/>
    <w:next w:val="Normal"/>
    <w:autoRedefine/>
    <w:uiPriority w:val="99"/>
    <w:unhideWhenUsed/>
    <w:rsid w:val="00B403CD"/>
    <w:pPr>
      <w:ind w:left="720" w:hanging="240"/>
    </w:pPr>
  </w:style>
  <w:style w:type="paragraph" w:styleId="Index4">
    <w:name w:val="index 4"/>
    <w:basedOn w:val="Normal"/>
    <w:next w:val="Normal"/>
    <w:autoRedefine/>
    <w:uiPriority w:val="99"/>
    <w:unhideWhenUsed/>
    <w:rsid w:val="00B403CD"/>
    <w:pPr>
      <w:ind w:left="960" w:hanging="240"/>
    </w:pPr>
  </w:style>
  <w:style w:type="paragraph" w:styleId="Index5">
    <w:name w:val="index 5"/>
    <w:basedOn w:val="Normal"/>
    <w:next w:val="Normal"/>
    <w:autoRedefine/>
    <w:uiPriority w:val="99"/>
    <w:unhideWhenUsed/>
    <w:rsid w:val="00B403CD"/>
    <w:pPr>
      <w:ind w:left="1200" w:hanging="240"/>
    </w:pPr>
  </w:style>
  <w:style w:type="paragraph" w:styleId="Index6">
    <w:name w:val="index 6"/>
    <w:basedOn w:val="Normal"/>
    <w:next w:val="Normal"/>
    <w:autoRedefine/>
    <w:uiPriority w:val="99"/>
    <w:unhideWhenUsed/>
    <w:rsid w:val="00B403CD"/>
    <w:pPr>
      <w:ind w:left="1440" w:hanging="240"/>
    </w:pPr>
  </w:style>
  <w:style w:type="paragraph" w:styleId="Index7">
    <w:name w:val="index 7"/>
    <w:basedOn w:val="Normal"/>
    <w:next w:val="Normal"/>
    <w:autoRedefine/>
    <w:uiPriority w:val="99"/>
    <w:unhideWhenUsed/>
    <w:rsid w:val="00B403CD"/>
    <w:pPr>
      <w:ind w:left="1680" w:hanging="240"/>
    </w:pPr>
  </w:style>
  <w:style w:type="paragraph" w:styleId="Index8">
    <w:name w:val="index 8"/>
    <w:basedOn w:val="Normal"/>
    <w:next w:val="Normal"/>
    <w:autoRedefine/>
    <w:uiPriority w:val="99"/>
    <w:unhideWhenUsed/>
    <w:rsid w:val="00B403CD"/>
    <w:pPr>
      <w:ind w:left="1920" w:hanging="240"/>
    </w:pPr>
  </w:style>
  <w:style w:type="paragraph" w:styleId="Index9">
    <w:name w:val="index 9"/>
    <w:basedOn w:val="Normal"/>
    <w:next w:val="Normal"/>
    <w:autoRedefine/>
    <w:uiPriority w:val="99"/>
    <w:unhideWhenUsed/>
    <w:rsid w:val="00B403CD"/>
    <w:pPr>
      <w:ind w:left="2160" w:hanging="240"/>
    </w:pPr>
  </w:style>
  <w:style w:type="paragraph" w:styleId="IndexHeading">
    <w:name w:val="index heading"/>
    <w:basedOn w:val="Normal"/>
    <w:next w:val="Index1"/>
    <w:uiPriority w:val="99"/>
    <w:unhideWhenUsed/>
    <w:rsid w:val="00B403CD"/>
  </w:style>
  <w:style w:type="paragraph" w:styleId="Header">
    <w:name w:val="header"/>
    <w:basedOn w:val="Normal"/>
    <w:link w:val="HeaderChar"/>
    <w:uiPriority w:val="99"/>
    <w:unhideWhenUsed/>
    <w:rsid w:val="00D0572C"/>
    <w:pPr>
      <w:tabs>
        <w:tab w:val="center" w:pos="4320"/>
        <w:tab w:val="right" w:pos="8640"/>
      </w:tabs>
    </w:pPr>
  </w:style>
  <w:style w:type="character" w:customStyle="1" w:styleId="HeaderChar">
    <w:name w:val="Header Char"/>
    <w:basedOn w:val="DefaultParagraphFont"/>
    <w:link w:val="Header"/>
    <w:uiPriority w:val="99"/>
    <w:rsid w:val="00D0572C"/>
  </w:style>
  <w:style w:type="paragraph" w:styleId="Footer">
    <w:name w:val="footer"/>
    <w:basedOn w:val="Normal"/>
    <w:link w:val="FooterChar"/>
    <w:uiPriority w:val="99"/>
    <w:unhideWhenUsed/>
    <w:rsid w:val="00D0572C"/>
    <w:pPr>
      <w:tabs>
        <w:tab w:val="center" w:pos="4320"/>
        <w:tab w:val="right" w:pos="8640"/>
      </w:tabs>
    </w:pPr>
  </w:style>
  <w:style w:type="character" w:customStyle="1" w:styleId="FooterChar">
    <w:name w:val="Footer Char"/>
    <w:basedOn w:val="DefaultParagraphFont"/>
    <w:link w:val="Footer"/>
    <w:uiPriority w:val="99"/>
    <w:rsid w:val="00D0572C"/>
  </w:style>
  <w:style w:type="character" w:styleId="PageNumber">
    <w:name w:val="page number"/>
    <w:basedOn w:val="DefaultParagraphFont"/>
    <w:uiPriority w:val="99"/>
    <w:semiHidden/>
    <w:unhideWhenUsed/>
    <w:rsid w:val="00D057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3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0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D31"/>
    <w:pPr>
      <w:ind w:left="720"/>
      <w:contextualSpacing/>
    </w:pPr>
  </w:style>
  <w:style w:type="paragraph" w:styleId="TOC1">
    <w:name w:val="toc 1"/>
    <w:basedOn w:val="Normal"/>
    <w:next w:val="Normal"/>
    <w:uiPriority w:val="39"/>
    <w:rsid w:val="00B1538B"/>
    <w:pPr>
      <w:spacing w:before="120"/>
    </w:pPr>
    <w:rPr>
      <w:rFonts w:asciiTheme="majorHAnsi" w:hAnsiTheme="majorHAnsi"/>
      <w:b/>
      <w:color w:val="548DD4"/>
    </w:rPr>
  </w:style>
  <w:style w:type="paragraph" w:styleId="TOC2">
    <w:name w:val="toc 2"/>
    <w:basedOn w:val="Normal"/>
    <w:next w:val="Normal"/>
    <w:uiPriority w:val="39"/>
    <w:rsid w:val="00B1538B"/>
    <w:rPr>
      <w:sz w:val="22"/>
      <w:szCs w:val="22"/>
    </w:rPr>
  </w:style>
  <w:style w:type="paragraph" w:customStyle="1" w:styleId="TOCEntry">
    <w:name w:val="TOCEntry"/>
    <w:basedOn w:val="Normal"/>
    <w:rsid w:val="00B1538B"/>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autoRedefine/>
    <w:uiPriority w:val="39"/>
    <w:unhideWhenUsed/>
    <w:rsid w:val="002D0627"/>
    <w:pPr>
      <w:ind w:left="240"/>
    </w:pPr>
    <w:rPr>
      <w:i/>
      <w:sz w:val="22"/>
      <w:szCs w:val="22"/>
    </w:rPr>
  </w:style>
  <w:style w:type="character" w:customStyle="1" w:styleId="Heading1Char">
    <w:name w:val="Heading 1 Char"/>
    <w:basedOn w:val="DefaultParagraphFont"/>
    <w:link w:val="Heading1"/>
    <w:uiPriority w:val="9"/>
    <w:rsid w:val="00B1538B"/>
    <w:rPr>
      <w:rFonts w:asciiTheme="majorHAnsi" w:eastAsiaTheme="majorEastAsia" w:hAnsiTheme="majorHAnsi" w:cstheme="majorBidi"/>
      <w:b/>
      <w:bCs/>
      <w:color w:val="345A8A" w:themeColor="accent1" w:themeShade="B5"/>
      <w:sz w:val="32"/>
      <w:szCs w:val="32"/>
    </w:rPr>
  </w:style>
  <w:style w:type="paragraph" w:styleId="TOC4">
    <w:name w:val="toc 4"/>
    <w:basedOn w:val="Normal"/>
    <w:next w:val="Normal"/>
    <w:autoRedefine/>
    <w:uiPriority w:val="39"/>
    <w:unhideWhenUsed/>
    <w:rsid w:val="002D0627"/>
    <w:pPr>
      <w:pBdr>
        <w:between w:val="double" w:sz="6" w:space="0" w:color="auto"/>
      </w:pBdr>
      <w:ind w:left="480"/>
    </w:pPr>
    <w:rPr>
      <w:sz w:val="20"/>
      <w:szCs w:val="20"/>
    </w:rPr>
  </w:style>
  <w:style w:type="paragraph" w:styleId="TOC5">
    <w:name w:val="toc 5"/>
    <w:basedOn w:val="Normal"/>
    <w:next w:val="Normal"/>
    <w:autoRedefine/>
    <w:uiPriority w:val="39"/>
    <w:unhideWhenUsed/>
    <w:rsid w:val="002D0627"/>
    <w:pPr>
      <w:pBdr>
        <w:between w:val="double" w:sz="6" w:space="0" w:color="auto"/>
      </w:pBdr>
      <w:ind w:left="720"/>
    </w:pPr>
    <w:rPr>
      <w:sz w:val="20"/>
      <w:szCs w:val="20"/>
    </w:rPr>
  </w:style>
  <w:style w:type="paragraph" w:styleId="TOC6">
    <w:name w:val="toc 6"/>
    <w:basedOn w:val="Normal"/>
    <w:next w:val="Normal"/>
    <w:autoRedefine/>
    <w:uiPriority w:val="39"/>
    <w:unhideWhenUsed/>
    <w:rsid w:val="002D0627"/>
    <w:pPr>
      <w:pBdr>
        <w:between w:val="double" w:sz="6" w:space="0" w:color="auto"/>
      </w:pBdr>
      <w:ind w:left="960"/>
    </w:pPr>
    <w:rPr>
      <w:sz w:val="20"/>
      <w:szCs w:val="20"/>
    </w:rPr>
  </w:style>
  <w:style w:type="paragraph" w:styleId="TOC7">
    <w:name w:val="toc 7"/>
    <w:basedOn w:val="Normal"/>
    <w:next w:val="Normal"/>
    <w:autoRedefine/>
    <w:uiPriority w:val="39"/>
    <w:unhideWhenUsed/>
    <w:rsid w:val="002D0627"/>
    <w:pPr>
      <w:pBdr>
        <w:between w:val="double" w:sz="6" w:space="0" w:color="auto"/>
      </w:pBdr>
      <w:ind w:left="1200"/>
    </w:pPr>
    <w:rPr>
      <w:sz w:val="20"/>
      <w:szCs w:val="20"/>
    </w:rPr>
  </w:style>
  <w:style w:type="paragraph" w:styleId="TOC8">
    <w:name w:val="toc 8"/>
    <w:basedOn w:val="Normal"/>
    <w:next w:val="Normal"/>
    <w:autoRedefine/>
    <w:uiPriority w:val="39"/>
    <w:unhideWhenUsed/>
    <w:rsid w:val="002D0627"/>
    <w:pPr>
      <w:pBdr>
        <w:between w:val="double" w:sz="6" w:space="0" w:color="auto"/>
      </w:pBdr>
      <w:ind w:left="1440"/>
    </w:pPr>
    <w:rPr>
      <w:sz w:val="20"/>
      <w:szCs w:val="20"/>
    </w:rPr>
  </w:style>
  <w:style w:type="paragraph" w:styleId="TOC9">
    <w:name w:val="toc 9"/>
    <w:basedOn w:val="Normal"/>
    <w:next w:val="Normal"/>
    <w:autoRedefine/>
    <w:uiPriority w:val="39"/>
    <w:unhideWhenUsed/>
    <w:rsid w:val="002D0627"/>
    <w:pPr>
      <w:pBdr>
        <w:between w:val="double" w:sz="6" w:space="0" w:color="auto"/>
      </w:pBdr>
      <w:ind w:left="1680"/>
    </w:pPr>
    <w:rPr>
      <w:sz w:val="20"/>
      <w:szCs w:val="20"/>
    </w:rPr>
  </w:style>
  <w:style w:type="paragraph" w:styleId="Index1">
    <w:name w:val="index 1"/>
    <w:basedOn w:val="Normal"/>
    <w:next w:val="Normal"/>
    <w:autoRedefine/>
    <w:uiPriority w:val="99"/>
    <w:unhideWhenUsed/>
    <w:rsid w:val="00B403CD"/>
    <w:pPr>
      <w:ind w:left="240" w:hanging="240"/>
    </w:pPr>
  </w:style>
  <w:style w:type="character" w:customStyle="1" w:styleId="Heading2Char">
    <w:name w:val="Heading 2 Char"/>
    <w:basedOn w:val="DefaultParagraphFont"/>
    <w:link w:val="Heading2"/>
    <w:uiPriority w:val="9"/>
    <w:rsid w:val="00710019"/>
    <w:rPr>
      <w:rFonts w:asciiTheme="majorHAnsi" w:eastAsiaTheme="majorEastAsia" w:hAnsiTheme="majorHAnsi" w:cstheme="majorBidi"/>
      <w:b/>
      <w:bCs/>
      <w:color w:val="4F81BD" w:themeColor="accent1"/>
      <w:sz w:val="26"/>
      <w:szCs w:val="26"/>
    </w:rPr>
  </w:style>
  <w:style w:type="paragraph" w:styleId="Index2">
    <w:name w:val="index 2"/>
    <w:basedOn w:val="Normal"/>
    <w:next w:val="Normal"/>
    <w:autoRedefine/>
    <w:uiPriority w:val="99"/>
    <w:unhideWhenUsed/>
    <w:rsid w:val="00B403CD"/>
    <w:pPr>
      <w:ind w:left="480" w:hanging="240"/>
    </w:pPr>
  </w:style>
  <w:style w:type="paragraph" w:styleId="Index3">
    <w:name w:val="index 3"/>
    <w:basedOn w:val="Normal"/>
    <w:next w:val="Normal"/>
    <w:autoRedefine/>
    <w:uiPriority w:val="99"/>
    <w:unhideWhenUsed/>
    <w:rsid w:val="00B403CD"/>
    <w:pPr>
      <w:ind w:left="720" w:hanging="240"/>
    </w:pPr>
  </w:style>
  <w:style w:type="paragraph" w:styleId="Index4">
    <w:name w:val="index 4"/>
    <w:basedOn w:val="Normal"/>
    <w:next w:val="Normal"/>
    <w:autoRedefine/>
    <w:uiPriority w:val="99"/>
    <w:unhideWhenUsed/>
    <w:rsid w:val="00B403CD"/>
    <w:pPr>
      <w:ind w:left="960" w:hanging="240"/>
    </w:pPr>
  </w:style>
  <w:style w:type="paragraph" w:styleId="Index5">
    <w:name w:val="index 5"/>
    <w:basedOn w:val="Normal"/>
    <w:next w:val="Normal"/>
    <w:autoRedefine/>
    <w:uiPriority w:val="99"/>
    <w:unhideWhenUsed/>
    <w:rsid w:val="00B403CD"/>
    <w:pPr>
      <w:ind w:left="1200" w:hanging="240"/>
    </w:pPr>
  </w:style>
  <w:style w:type="paragraph" w:styleId="Index6">
    <w:name w:val="index 6"/>
    <w:basedOn w:val="Normal"/>
    <w:next w:val="Normal"/>
    <w:autoRedefine/>
    <w:uiPriority w:val="99"/>
    <w:unhideWhenUsed/>
    <w:rsid w:val="00B403CD"/>
    <w:pPr>
      <w:ind w:left="1440" w:hanging="240"/>
    </w:pPr>
  </w:style>
  <w:style w:type="paragraph" w:styleId="Index7">
    <w:name w:val="index 7"/>
    <w:basedOn w:val="Normal"/>
    <w:next w:val="Normal"/>
    <w:autoRedefine/>
    <w:uiPriority w:val="99"/>
    <w:unhideWhenUsed/>
    <w:rsid w:val="00B403CD"/>
    <w:pPr>
      <w:ind w:left="1680" w:hanging="240"/>
    </w:pPr>
  </w:style>
  <w:style w:type="paragraph" w:styleId="Index8">
    <w:name w:val="index 8"/>
    <w:basedOn w:val="Normal"/>
    <w:next w:val="Normal"/>
    <w:autoRedefine/>
    <w:uiPriority w:val="99"/>
    <w:unhideWhenUsed/>
    <w:rsid w:val="00B403CD"/>
    <w:pPr>
      <w:ind w:left="1920" w:hanging="240"/>
    </w:pPr>
  </w:style>
  <w:style w:type="paragraph" w:styleId="Index9">
    <w:name w:val="index 9"/>
    <w:basedOn w:val="Normal"/>
    <w:next w:val="Normal"/>
    <w:autoRedefine/>
    <w:uiPriority w:val="99"/>
    <w:unhideWhenUsed/>
    <w:rsid w:val="00B403CD"/>
    <w:pPr>
      <w:ind w:left="2160" w:hanging="240"/>
    </w:pPr>
  </w:style>
  <w:style w:type="paragraph" w:styleId="IndexHeading">
    <w:name w:val="index heading"/>
    <w:basedOn w:val="Normal"/>
    <w:next w:val="Index1"/>
    <w:uiPriority w:val="99"/>
    <w:unhideWhenUsed/>
    <w:rsid w:val="00B403CD"/>
  </w:style>
  <w:style w:type="paragraph" w:styleId="Header">
    <w:name w:val="header"/>
    <w:basedOn w:val="Normal"/>
    <w:link w:val="HeaderChar"/>
    <w:uiPriority w:val="99"/>
    <w:unhideWhenUsed/>
    <w:rsid w:val="00D0572C"/>
    <w:pPr>
      <w:tabs>
        <w:tab w:val="center" w:pos="4320"/>
        <w:tab w:val="right" w:pos="8640"/>
      </w:tabs>
    </w:pPr>
  </w:style>
  <w:style w:type="character" w:customStyle="1" w:styleId="HeaderChar">
    <w:name w:val="Header Char"/>
    <w:basedOn w:val="DefaultParagraphFont"/>
    <w:link w:val="Header"/>
    <w:uiPriority w:val="99"/>
    <w:rsid w:val="00D0572C"/>
  </w:style>
  <w:style w:type="paragraph" w:styleId="Footer">
    <w:name w:val="footer"/>
    <w:basedOn w:val="Normal"/>
    <w:link w:val="FooterChar"/>
    <w:uiPriority w:val="99"/>
    <w:unhideWhenUsed/>
    <w:rsid w:val="00D0572C"/>
    <w:pPr>
      <w:tabs>
        <w:tab w:val="center" w:pos="4320"/>
        <w:tab w:val="right" w:pos="8640"/>
      </w:tabs>
    </w:pPr>
  </w:style>
  <w:style w:type="character" w:customStyle="1" w:styleId="FooterChar">
    <w:name w:val="Footer Char"/>
    <w:basedOn w:val="DefaultParagraphFont"/>
    <w:link w:val="Footer"/>
    <w:uiPriority w:val="99"/>
    <w:rsid w:val="00D0572C"/>
  </w:style>
  <w:style w:type="character" w:styleId="PageNumber">
    <w:name w:val="page number"/>
    <w:basedOn w:val="DefaultParagraphFont"/>
    <w:uiPriority w:val="99"/>
    <w:semiHidden/>
    <w:unhideWhenUsed/>
    <w:rsid w:val="00D05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C86B9-6813-C044-939A-1ADD4FE8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1102</Words>
  <Characters>6282</Characters>
  <Application>Microsoft Macintosh Word</Application>
  <DocSecurity>0</DocSecurity>
  <Lines>52</Lines>
  <Paragraphs>14</Paragraphs>
  <ScaleCrop>false</ScaleCrop>
  <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Connell</dc:creator>
  <cp:keywords/>
  <dc:description/>
  <cp:lastModifiedBy>Kathleen Connell</cp:lastModifiedBy>
  <cp:revision>10</cp:revision>
  <dcterms:created xsi:type="dcterms:W3CDTF">2018-01-25T20:12:00Z</dcterms:created>
  <dcterms:modified xsi:type="dcterms:W3CDTF">2018-01-26T19:15:00Z</dcterms:modified>
</cp:coreProperties>
</file>