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r>
        <w:rPr>
          <w:noProof/>
        </w:rPr>
        <w:drawing>
          <wp:inline distT="0" distB="0" distL="0" distR="0">
            <wp:extent cx="2228215" cy="2281555"/>
            <wp:effectExtent l="0" t="0" r="635" b="4445"/>
            <wp:docPr id="2" name="图片 2" descr="1482993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48299366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215" cy="2281555"/>
                    </a:xfrm>
                    <a:prstGeom prst="rect">
                      <a:avLst/>
                    </a:prstGeom>
                    <a:noFill/>
                    <a:ln>
                      <a:noFill/>
                    </a:ln>
                  </pic:spPr>
                </pic:pic>
              </a:graphicData>
            </a:graphic>
          </wp:inline>
        </w:drawing>
      </w:r>
    </w:p>
    <w:p w:rsidR="00A3695C" w:rsidRDefault="00A3695C" w:rsidP="00A3695C">
      <w:pPr>
        <w:pStyle w:val="a3"/>
        <w:rPr>
          <w:b w:val="0"/>
        </w:rPr>
      </w:pPr>
      <w:r>
        <w:rPr>
          <w:b w:val="0"/>
        </w:rPr>
        <w:t>Southern University of Science and Technology</w:t>
      </w:r>
    </w:p>
    <w:p w:rsidR="00A3695C" w:rsidRDefault="00186117" w:rsidP="00A3695C">
      <w:pPr>
        <w:pStyle w:val="a3"/>
        <w:rPr>
          <w:b w:val="0"/>
        </w:rPr>
      </w:pPr>
      <w:r>
        <w:rPr>
          <w:b w:val="0"/>
        </w:rPr>
        <w:t>Speech Si</w:t>
      </w:r>
      <w:r w:rsidR="00A3695C">
        <w:rPr>
          <w:b w:val="0"/>
        </w:rPr>
        <w:t>gnal Processing</w:t>
      </w:r>
    </w:p>
    <w:p w:rsidR="00A3695C" w:rsidRDefault="00A3695C" w:rsidP="00A3695C">
      <w:pP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r>
        <w:rPr>
          <w:rFonts w:eastAsia="宋体"/>
        </w:rPr>
        <w:tab/>
      </w:r>
    </w:p>
    <w:p w:rsidR="00A3695C" w:rsidRDefault="00A3695C" w:rsidP="00A3695C">
      <w:pPr>
        <w:pStyle w:val="1"/>
        <w:jc w:val="center"/>
      </w:pPr>
      <w:r>
        <w:t xml:space="preserve">Lab </w:t>
      </w:r>
      <w:r w:rsidR="00186117">
        <w:t>1</w:t>
      </w:r>
      <w:r>
        <w:t xml:space="preserve"> Report </w:t>
      </w:r>
    </w:p>
    <w:p w:rsidR="00A3695C" w:rsidRDefault="00A3695C" w:rsidP="00A3695C">
      <w:pPr>
        <w:rPr>
          <w:rFonts w:eastAsia="宋体"/>
        </w:rPr>
      </w:pPr>
    </w:p>
    <w:p w:rsidR="00A3695C" w:rsidRDefault="00A3695C" w:rsidP="00A3695C">
      <w:pPr>
        <w:pStyle w:val="a3"/>
        <w:rPr>
          <w:b w:val="0"/>
        </w:rPr>
      </w:pPr>
      <w:r>
        <w:rPr>
          <w:b w:val="0"/>
        </w:rPr>
        <w:t xml:space="preserve">11510478 </w:t>
      </w:r>
      <w:r>
        <w:rPr>
          <w:rFonts w:hint="eastAsia"/>
          <w:b w:val="0"/>
        </w:rPr>
        <w:t>郭锦岳</w:t>
      </w:r>
    </w:p>
    <w:p w:rsidR="00A3695C" w:rsidRDefault="00A3695C" w:rsidP="00A3695C">
      <w:pPr>
        <w:wordWrap w:val="0"/>
        <w:ind w:right="700"/>
        <w:rPr>
          <w:rFonts w:ascii="Times New Roman" w:eastAsia="宋体" w:hAnsi="Times New Roman" w:cs="Times New Roman"/>
          <w:b/>
        </w:rPr>
      </w:pPr>
    </w:p>
    <w:p w:rsidR="00A3695C" w:rsidRDefault="00A3695C" w:rsidP="00A3695C">
      <w:pPr>
        <w:wordWrap w:val="0"/>
        <w:ind w:right="700"/>
        <w:rPr>
          <w:rFonts w:ascii="Times New Roman" w:eastAsia="宋体" w:hAnsi="Times New Roman" w:cs="Times New Roman"/>
          <w:b/>
        </w:rPr>
      </w:pPr>
    </w:p>
    <w:p w:rsidR="004E64F7" w:rsidRDefault="004E64F7">
      <w:pPr>
        <w:rPr>
          <w:rFonts w:ascii="宋体" w:eastAsia="宋体" w:hAnsi="宋体"/>
          <w:sz w:val="20"/>
          <w:szCs w:val="20"/>
        </w:rPr>
      </w:pPr>
    </w:p>
    <w:p w:rsidR="00A35292" w:rsidRDefault="00A35292">
      <w:pPr>
        <w:rPr>
          <w:rFonts w:ascii="宋体" w:eastAsia="宋体" w:hAnsi="宋体"/>
          <w:sz w:val="20"/>
          <w:szCs w:val="20"/>
        </w:rPr>
      </w:pPr>
    </w:p>
    <w:p w:rsidR="00A35292" w:rsidRDefault="00A35292">
      <w:pPr>
        <w:rPr>
          <w:rFonts w:ascii="宋体" w:eastAsia="宋体" w:hAnsi="宋体"/>
          <w:sz w:val="20"/>
          <w:szCs w:val="20"/>
        </w:rPr>
      </w:pPr>
    </w:p>
    <w:p w:rsidR="00186117" w:rsidRDefault="00186117" w:rsidP="00186117">
      <w:pPr>
        <w:pStyle w:val="3"/>
        <w:numPr>
          <w:ilvl w:val="1"/>
          <w:numId w:val="2"/>
        </w:numPr>
        <w:rPr>
          <w:rFonts w:ascii="宋体" w:eastAsia="宋体" w:hAnsi="宋体"/>
        </w:rPr>
      </w:pPr>
      <w:r>
        <w:rPr>
          <w:rFonts w:ascii="宋体" w:eastAsia="宋体" w:hAnsi="宋体"/>
        </w:rPr>
        <w:lastRenderedPageBreak/>
        <w:t>Recording and analysis using matlab</w:t>
      </w:r>
    </w:p>
    <w:p w:rsidR="0047466B" w:rsidRDefault="00186117" w:rsidP="0047466B">
      <w:pPr>
        <w:rPr>
          <w:rFonts w:eastAsia="宋体"/>
          <w:sz w:val="24"/>
        </w:rPr>
      </w:pPr>
      <w:r w:rsidRPr="0047466B">
        <w:rPr>
          <w:rFonts w:eastAsia="宋体"/>
          <w:sz w:val="24"/>
        </w:rPr>
        <w:t>First, we use matlab to record the vowels, /a:/, /i/, and /u/ respectively</w:t>
      </w:r>
    </w:p>
    <w:p w:rsidR="0047466B" w:rsidRDefault="0047466B" w:rsidP="0047466B">
      <w:pPr>
        <w:rPr>
          <w:rFonts w:ascii="Courier New" w:hAnsi="Courier New" w:cs="Courier New"/>
          <w:color w:val="228B22"/>
          <w:sz w:val="24"/>
        </w:rPr>
      </w:pPr>
    </w:p>
    <w:p w:rsidR="00186117" w:rsidRPr="0047466B" w:rsidRDefault="00186117" w:rsidP="0047466B">
      <w:pPr>
        <w:rPr>
          <w:rFonts w:eastAsia="宋体"/>
          <w:sz w:val="24"/>
        </w:rPr>
      </w:pPr>
      <w:r w:rsidRPr="0047466B">
        <w:rPr>
          <w:rFonts w:ascii="Courier New" w:hAnsi="Courier New" w:cs="Courier New"/>
          <w:color w:val="228B22"/>
          <w:sz w:val="24"/>
        </w:rPr>
        <w:t>% Record your voice for 2 seconds.</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recObj = audiorecorder;</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disp(</w:t>
      </w:r>
      <w:r w:rsidRPr="0047466B">
        <w:rPr>
          <w:rFonts w:ascii="Courier New" w:hAnsi="Courier New" w:cs="Courier New"/>
          <w:color w:val="A020F0"/>
          <w:sz w:val="24"/>
        </w:rPr>
        <w:t>'Start speaking.'</w:t>
      </w:r>
      <w:r w:rsidRPr="0047466B">
        <w:rPr>
          <w:rFonts w:ascii="Courier New" w:hAnsi="Courier New" w:cs="Courier New"/>
          <w:color w:val="000000"/>
          <w:sz w:val="24"/>
        </w:rPr>
        <w:t>)</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recordblocking(recObj, 2);</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disp(</w:t>
      </w:r>
      <w:r w:rsidRPr="0047466B">
        <w:rPr>
          <w:rFonts w:ascii="Courier New" w:hAnsi="Courier New" w:cs="Courier New"/>
          <w:color w:val="A020F0"/>
          <w:sz w:val="24"/>
        </w:rPr>
        <w:t>'End of Recording.'</w:t>
      </w:r>
      <w:r w:rsidRPr="0047466B">
        <w:rPr>
          <w:rFonts w:ascii="Courier New" w:hAnsi="Courier New" w:cs="Courier New"/>
          <w:color w:val="000000"/>
          <w:sz w:val="24"/>
        </w:rPr>
        <w:t>);</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 xml:space="preserve"> </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aa = getaudiodata(recObj);</w:t>
      </w:r>
      <w:r w:rsidRPr="0047466B">
        <w:rPr>
          <w:rFonts w:ascii="Courier New" w:hAnsi="Courier New" w:cs="Courier New"/>
          <w:color w:val="228B22"/>
          <w:sz w:val="24"/>
        </w:rPr>
        <w:t xml:space="preserve">%save audio file(take 3 times for </w:t>
      </w:r>
      <w:r w:rsidR="00424A5F">
        <w:rPr>
          <w:rFonts w:ascii="Courier New" w:hAnsi="Courier New" w:cs="Courier New"/>
          <w:color w:val="228B22"/>
          <w:sz w:val="24"/>
        </w:rPr>
        <w:t>/</w:t>
      </w:r>
      <w:r w:rsidRPr="0047466B">
        <w:rPr>
          <w:rFonts w:ascii="Courier New" w:hAnsi="Courier New" w:cs="Courier New"/>
          <w:color w:val="228B22"/>
          <w:sz w:val="24"/>
        </w:rPr>
        <w:t>a</w:t>
      </w:r>
      <w:r w:rsidR="00424A5F">
        <w:rPr>
          <w:rFonts w:ascii="Courier New" w:hAnsi="Courier New" w:cs="Courier New"/>
          <w:color w:val="228B22"/>
          <w:sz w:val="24"/>
        </w:rPr>
        <w:t>:/</w:t>
      </w:r>
      <w:r w:rsidRPr="0047466B">
        <w:rPr>
          <w:rFonts w:ascii="Courier New" w:hAnsi="Courier New" w:cs="Courier New"/>
          <w:color w:val="228B22"/>
          <w:sz w:val="24"/>
        </w:rPr>
        <w:t xml:space="preserve">, </w:t>
      </w:r>
      <w:r w:rsidR="00424A5F">
        <w:rPr>
          <w:rFonts w:ascii="Courier New" w:hAnsi="Courier New" w:cs="Courier New"/>
          <w:color w:val="228B22"/>
          <w:sz w:val="24"/>
        </w:rPr>
        <w:t>/</w:t>
      </w:r>
      <w:r w:rsidRPr="0047466B">
        <w:rPr>
          <w:rFonts w:ascii="Courier New" w:hAnsi="Courier New" w:cs="Courier New"/>
          <w:color w:val="228B22"/>
          <w:sz w:val="24"/>
        </w:rPr>
        <w:t>i</w:t>
      </w:r>
      <w:r w:rsidR="00424A5F">
        <w:rPr>
          <w:rFonts w:ascii="Courier New" w:hAnsi="Courier New" w:cs="Courier New"/>
          <w:color w:val="228B22"/>
          <w:sz w:val="24"/>
        </w:rPr>
        <w:t>/</w:t>
      </w:r>
      <w:r w:rsidRPr="0047466B">
        <w:rPr>
          <w:rFonts w:ascii="Courier New" w:hAnsi="Courier New" w:cs="Courier New"/>
          <w:color w:val="228B22"/>
          <w:sz w:val="24"/>
        </w:rPr>
        <w:t xml:space="preserve">, </w:t>
      </w:r>
      <w:r w:rsidR="00424A5F">
        <w:rPr>
          <w:rFonts w:ascii="Courier New" w:hAnsi="Courier New" w:cs="Courier New"/>
          <w:color w:val="228B22"/>
          <w:sz w:val="24"/>
        </w:rPr>
        <w:t>/</w:t>
      </w:r>
      <w:r w:rsidRPr="0047466B">
        <w:rPr>
          <w:rFonts w:ascii="Courier New" w:hAnsi="Courier New" w:cs="Courier New"/>
          <w:color w:val="228B22"/>
          <w:sz w:val="24"/>
        </w:rPr>
        <w:t>u</w:t>
      </w:r>
      <w:r w:rsidR="00424A5F">
        <w:rPr>
          <w:rFonts w:ascii="Courier New" w:hAnsi="Courier New" w:cs="Courier New"/>
          <w:color w:val="228B22"/>
          <w:sz w:val="24"/>
        </w:rPr>
        <w:t>/</w:t>
      </w:r>
      <w:r w:rsidRPr="0047466B">
        <w:rPr>
          <w:rFonts w:ascii="Courier New" w:hAnsi="Courier New" w:cs="Courier New"/>
          <w:color w:val="228B22"/>
          <w:sz w:val="24"/>
        </w:rPr>
        <w:t>)</w:t>
      </w:r>
    </w:p>
    <w:p w:rsidR="00186117" w:rsidRPr="0047466B" w:rsidRDefault="00186117" w:rsidP="00186117">
      <w:pPr>
        <w:widowControl w:val="0"/>
        <w:autoSpaceDE w:val="0"/>
        <w:autoSpaceDN w:val="0"/>
        <w:adjustRightInd w:val="0"/>
        <w:spacing w:after="0" w:line="240" w:lineRule="auto"/>
        <w:rPr>
          <w:rFonts w:ascii="Courier New" w:hAnsi="Courier New" w:cs="Courier New"/>
          <w:sz w:val="24"/>
        </w:rPr>
      </w:pPr>
      <w:r w:rsidRPr="0047466B">
        <w:rPr>
          <w:rFonts w:ascii="Courier New" w:hAnsi="Courier New" w:cs="Courier New"/>
          <w:color w:val="000000"/>
          <w:sz w:val="24"/>
        </w:rPr>
        <w:t>audiowrite(</w:t>
      </w:r>
      <w:r w:rsidRPr="0047466B">
        <w:rPr>
          <w:rFonts w:ascii="Courier New" w:hAnsi="Courier New" w:cs="Courier New"/>
          <w:color w:val="A020F0"/>
          <w:sz w:val="24"/>
        </w:rPr>
        <w:t>'aa.wav'</w:t>
      </w:r>
      <w:r w:rsidRPr="0047466B">
        <w:rPr>
          <w:rFonts w:ascii="Courier New" w:hAnsi="Courier New" w:cs="Courier New"/>
          <w:color w:val="000000"/>
          <w:sz w:val="24"/>
        </w:rPr>
        <w:t>, aa, 8000);</w:t>
      </w:r>
      <w:r w:rsidRPr="0047466B">
        <w:rPr>
          <w:rFonts w:ascii="Courier New" w:hAnsi="Courier New" w:cs="Courier New"/>
          <w:color w:val="228B22"/>
          <w:sz w:val="24"/>
        </w:rPr>
        <w:t>%write audio file into system(take 3 times)</w:t>
      </w:r>
    </w:p>
    <w:p w:rsidR="00186117" w:rsidRPr="0047466B" w:rsidRDefault="00186117" w:rsidP="00186117">
      <w:pPr>
        <w:rPr>
          <w:rFonts w:eastAsia="宋体"/>
          <w:sz w:val="24"/>
        </w:rPr>
      </w:pPr>
    </w:p>
    <w:p w:rsidR="00186117" w:rsidRDefault="00186117" w:rsidP="00186117">
      <w:pPr>
        <w:rPr>
          <w:rFonts w:eastAsia="宋体"/>
          <w:sz w:val="24"/>
        </w:rPr>
      </w:pPr>
      <w:r w:rsidRPr="0047466B">
        <w:rPr>
          <w:rFonts w:eastAsia="宋体"/>
          <w:sz w:val="24"/>
        </w:rPr>
        <w:t>Then use the function DTFT to generate the spectrum of these three vowels:</w:t>
      </w:r>
    </w:p>
    <w:p w:rsidR="0047466B" w:rsidRPr="0047466B" w:rsidRDefault="0047466B" w:rsidP="0047466B">
      <w:pPr>
        <w:widowControl w:val="0"/>
        <w:autoSpaceDE w:val="0"/>
        <w:autoSpaceDN w:val="0"/>
        <w:adjustRightInd w:val="0"/>
        <w:spacing w:after="0" w:line="240" w:lineRule="auto"/>
        <w:rPr>
          <w:rFonts w:ascii="Courier New" w:hAnsi="Courier New" w:cs="Courier New"/>
          <w:sz w:val="24"/>
          <w:szCs w:val="24"/>
        </w:rPr>
      </w:pPr>
      <w:r w:rsidRPr="0047466B">
        <w:rPr>
          <w:rFonts w:ascii="Courier New" w:hAnsi="Courier New" w:cs="Courier New"/>
          <w:color w:val="000000"/>
          <w:sz w:val="24"/>
          <w:szCs w:val="24"/>
        </w:rPr>
        <w:t>aa = audioread(</w:t>
      </w:r>
      <w:r w:rsidRPr="0047466B">
        <w:rPr>
          <w:rFonts w:ascii="Courier New" w:hAnsi="Courier New" w:cs="Courier New"/>
          <w:color w:val="A020F0"/>
          <w:sz w:val="24"/>
          <w:szCs w:val="24"/>
        </w:rPr>
        <w:t>'aa.wav'</w:t>
      </w:r>
      <w:r w:rsidRPr="0047466B">
        <w:rPr>
          <w:rFonts w:ascii="Courier New" w:hAnsi="Courier New" w:cs="Courier New"/>
          <w:color w:val="000000"/>
          <w:sz w:val="24"/>
          <w:szCs w:val="24"/>
        </w:rPr>
        <w:t>);</w:t>
      </w:r>
    </w:p>
    <w:p w:rsidR="0047466B" w:rsidRPr="0047466B" w:rsidRDefault="0047466B" w:rsidP="0047466B">
      <w:pPr>
        <w:widowControl w:val="0"/>
        <w:autoSpaceDE w:val="0"/>
        <w:autoSpaceDN w:val="0"/>
        <w:adjustRightInd w:val="0"/>
        <w:spacing w:after="0" w:line="240" w:lineRule="auto"/>
        <w:rPr>
          <w:rFonts w:ascii="Courier New" w:hAnsi="Courier New" w:cs="Courier New"/>
          <w:sz w:val="24"/>
          <w:szCs w:val="24"/>
        </w:rPr>
      </w:pPr>
      <w:r w:rsidRPr="0047466B">
        <w:rPr>
          <w:rFonts w:ascii="Courier New" w:hAnsi="Courier New" w:cs="Courier New"/>
          <w:color w:val="000000"/>
          <w:sz w:val="24"/>
          <w:szCs w:val="24"/>
        </w:rPr>
        <w:t>[aa_spec, w] = DTFT(aa, length(aa));</w:t>
      </w:r>
    </w:p>
    <w:p w:rsidR="0047466B" w:rsidRPr="0047466B" w:rsidRDefault="0047466B" w:rsidP="0047466B">
      <w:pPr>
        <w:widowControl w:val="0"/>
        <w:autoSpaceDE w:val="0"/>
        <w:autoSpaceDN w:val="0"/>
        <w:adjustRightInd w:val="0"/>
        <w:spacing w:after="0" w:line="240" w:lineRule="auto"/>
        <w:rPr>
          <w:rFonts w:ascii="Courier New" w:hAnsi="Courier New" w:cs="Courier New"/>
          <w:sz w:val="24"/>
          <w:szCs w:val="24"/>
        </w:rPr>
      </w:pPr>
      <w:r w:rsidRPr="0047466B">
        <w:rPr>
          <w:rFonts w:ascii="Courier New" w:hAnsi="Courier New" w:cs="Courier New"/>
          <w:color w:val="000000"/>
          <w:sz w:val="24"/>
          <w:szCs w:val="24"/>
        </w:rPr>
        <w:t>plot(w*8000/(2*pi), 10*log(abs(aa_spec)));title(</w:t>
      </w:r>
      <w:r w:rsidRPr="0047466B">
        <w:rPr>
          <w:rFonts w:ascii="Courier New" w:hAnsi="Courier New" w:cs="Courier New"/>
          <w:color w:val="A020F0"/>
          <w:sz w:val="24"/>
          <w:szCs w:val="24"/>
        </w:rPr>
        <w:t>'spectrum of vowel /a:/ (dB)'</w:t>
      </w:r>
      <w:r w:rsidRPr="0047466B">
        <w:rPr>
          <w:rFonts w:ascii="Courier New" w:hAnsi="Courier New" w:cs="Courier New"/>
          <w:color w:val="000000"/>
          <w:sz w:val="24"/>
          <w:szCs w:val="24"/>
        </w:rPr>
        <w:t>);axis([0 4000 -10 80]);</w:t>
      </w:r>
    </w:p>
    <w:p w:rsidR="0047466B" w:rsidRPr="0047466B" w:rsidRDefault="0047466B" w:rsidP="00186117">
      <w:pPr>
        <w:rPr>
          <w:rFonts w:eastAsia="宋体" w:hint="eastAsia"/>
          <w:sz w:val="24"/>
        </w:rPr>
      </w:pPr>
    </w:p>
    <w:p w:rsidR="00186117" w:rsidRPr="0047466B" w:rsidRDefault="00186117" w:rsidP="00186117">
      <w:pPr>
        <w:keepNext/>
        <w:rPr>
          <w:sz w:val="24"/>
        </w:rPr>
      </w:pPr>
      <w:r w:rsidRPr="0047466B">
        <w:rPr>
          <w:noProof/>
          <w:sz w:val="24"/>
        </w:rPr>
        <w:drawing>
          <wp:inline distT="0" distB="0" distL="0" distR="0" wp14:anchorId="43C8DBA4" wp14:editId="0B9EF42E">
            <wp:extent cx="5274310" cy="31597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59702"/>
                    </a:xfrm>
                    <a:prstGeom prst="rect">
                      <a:avLst/>
                    </a:prstGeom>
                    <a:noFill/>
                    <a:ln>
                      <a:noFill/>
                    </a:ln>
                  </pic:spPr>
                </pic:pic>
              </a:graphicData>
            </a:graphic>
          </wp:inline>
        </w:drawing>
      </w:r>
    </w:p>
    <w:p w:rsidR="00186117" w:rsidRPr="0047466B" w:rsidRDefault="00186117" w:rsidP="00186117">
      <w:pPr>
        <w:pStyle w:val="af"/>
        <w:jc w:val="center"/>
        <w:rPr>
          <w:sz w:val="21"/>
        </w:rPr>
      </w:pPr>
      <w:r w:rsidRPr="0047466B">
        <w:rPr>
          <w:sz w:val="21"/>
        </w:rPr>
        <w:t xml:space="preserve">Figure 1. </w:t>
      </w:r>
      <w:r w:rsidRPr="0047466B">
        <w:rPr>
          <w:sz w:val="21"/>
        </w:rPr>
        <w:fldChar w:fldCharType="begin"/>
      </w:r>
      <w:r w:rsidRPr="0047466B">
        <w:rPr>
          <w:sz w:val="21"/>
        </w:rPr>
        <w:instrText xml:space="preserve"> SEQ Figure_1. \* ARABIC </w:instrText>
      </w:r>
      <w:r w:rsidRPr="0047466B">
        <w:rPr>
          <w:sz w:val="21"/>
        </w:rPr>
        <w:fldChar w:fldCharType="separate"/>
      </w:r>
      <w:r w:rsidR="00D55A95">
        <w:rPr>
          <w:noProof/>
          <w:sz w:val="21"/>
        </w:rPr>
        <w:t>1</w:t>
      </w:r>
      <w:r w:rsidRPr="0047466B">
        <w:rPr>
          <w:sz w:val="21"/>
        </w:rPr>
        <w:fldChar w:fldCharType="end"/>
      </w:r>
    </w:p>
    <w:p w:rsidR="00186117" w:rsidRDefault="00186117" w:rsidP="00186117">
      <w:pPr>
        <w:rPr>
          <w:rFonts w:eastAsia="宋体"/>
          <w:sz w:val="24"/>
        </w:rPr>
      </w:pPr>
      <w:r w:rsidRPr="0047466B">
        <w:rPr>
          <w:rFonts w:eastAsia="宋体" w:hint="eastAsia"/>
          <w:sz w:val="24"/>
        </w:rPr>
        <w:t>In</w:t>
      </w:r>
      <w:r w:rsidRPr="0047466B">
        <w:rPr>
          <w:rFonts w:eastAsia="宋体"/>
          <w:sz w:val="24"/>
        </w:rPr>
        <w:t xml:space="preserve"> figure 1.1, we can see that the fundamental frequency f0 is 143.1 Hz. The formants of this specific vowel</w:t>
      </w:r>
      <w:r w:rsidR="0047466B" w:rsidRPr="0047466B">
        <w:rPr>
          <w:rFonts w:eastAsia="宋体"/>
          <w:sz w:val="24"/>
        </w:rPr>
        <w:t xml:space="preserve"> are f1 = 716.3Hz, f2 = 1005Hz, and f3 = 2100Hz, which is similar to the result on the text book.</w:t>
      </w:r>
    </w:p>
    <w:p w:rsidR="0047466B" w:rsidRDefault="0047466B" w:rsidP="00186117">
      <w:pPr>
        <w:rPr>
          <w:rFonts w:eastAsia="宋体" w:hint="eastAsia"/>
          <w:sz w:val="24"/>
        </w:rPr>
      </w:pPr>
      <w:r>
        <w:rPr>
          <w:rFonts w:eastAsia="宋体" w:hint="eastAsia"/>
          <w:sz w:val="24"/>
        </w:rPr>
        <w:lastRenderedPageBreak/>
        <w:t>I</w:t>
      </w:r>
      <w:r>
        <w:rPr>
          <w:rFonts w:eastAsia="宋体"/>
          <w:sz w:val="24"/>
        </w:rPr>
        <w:t>n the same way, we record and generate the spectrum of /i/ and /u/, as shown in Figure 1.2 and 1.3 below:</w:t>
      </w:r>
    </w:p>
    <w:p w:rsidR="0047466B" w:rsidRDefault="00D55A95" w:rsidP="00D55A95">
      <w:pPr>
        <w:keepNext/>
        <w:jc w:val="center"/>
      </w:pPr>
      <w:r w:rsidRPr="00D55A95">
        <w:rPr>
          <w:rFonts w:hint="eastAsia"/>
          <w:noProof/>
        </w:rPr>
        <w:drawing>
          <wp:inline distT="0" distB="0" distL="0" distR="0">
            <wp:extent cx="5274310" cy="282202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2021"/>
                    </a:xfrm>
                    <a:prstGeom prst="rect">
                      <a:avLst/>
                    </a:prstGeom>
                    <a:noFill/>
                    <a:ln>
                      <a:noFill/>
                    </a:ln>
                  </pic:spPr>
                </pic:pic>
              </a:graphicData>
            </a:graphic>
          </wp:inline>
        </w:drawing>
      </w:r>
    </w:p>
    <w:p w:rsidR="0047466B" w:rsidRDefault="0047466B" w:rsidP="0047466B">
      <w:pPr>
        <w:pStyle w:val="af"/>
        <w:jc w:val="center"/>
      </w:pPr>
      <w:r>
        <w:t xml:space="preserve">Figure 1. </w:t>
      </w:r>
      <w:fldSimple w:instr=" SEQ Figure_1. \* ARABIC ">
        <w:r w:rsidR="00D55A95">
          <w:rPr>
            <w:noProof/>
          </w:rPr>
          <w:t>2</w:t>
        </w:r>
      </w:fldSimple>
    </w:p>
    <w:p w:rsidR="0047466B" w:rsidRDefault="0047466B" w:rsidP="0047466B">
      <w:pPr>
        <w:rPr>
          <w:rFonts w:eastAsia="宋体"/>
        </w:rPr>
      </w:pPr>
    </w:p>
    <w:p w:rsidR="0047466B" w:rsidRDefault="0047466B" w:rsidP="0047466B">
      <w:pPr>
        <w:keepNext/>
      </w:pPr>
      <w:r w:rsidRPr="00B24AA8">
        <w:rPr>
          <w:rFonts w:hint="eastAsia"/>
          <w:noProof/>
        </w:rPr>
        <w:drawing>
          <wp:inline distT="0" distB="0" distL="0" distR="0" wp14:anchorId="4E971CE0" wp14:editId="163B920C">
            <wp:extent cx="5274310" cy="30864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86448"/>
                    </a:xfrm>
                    <a:prstGeom prst="rect">
                      <a:avLst/>
                    </a:prstGeom>
                    <a:noFill/>
                    <a:ln>
                      <a:noFill/>
                    </a:ln>
                  </pic:spPr>
                </pic:pic>
              </a:graphicData>
            </a:graphic>
          </wp:inline>
        </w:drawing>
      </w:r>
    </w:p>
    <w:p w:rsidR="0047466B" w:rsidRDefault="0047466B" w:rsidP="0047466B">
      <w:pPr>
        <w:pStyle w:val="af"/>
        <w:jc w:val="center"/>
      </w:pPr>
      <w:r>
        <w:t xml:space="preserve">Figure 1. </w:t>
      </w:r>
      <w:fldSimple w:instr=" SEQ Figure_1. \* ARABIC ">
        <w:r w:rsidR="00D55A95">
          <w:rPr>
            <w:noProof/>
          </w:rPr>
          <w:t>3</w:t>
        </w:r>
      </w:fldSimple>
    </w:p>
    <w:p w:rsidR="0047466B" w:rsidRDefault="0047466B" w:rsidP="0047466B">
      <w:pPr>
        <w:rPr>
          <w:rFonts w:eastAsia="宋体"/>
        </w:rPr>
      </w:pPr>
      <w:r>
        <w:rPr>
          <w:rFonts w:eastAsia="宋体" w:hint="eastAsia"/>
        </w:rPr>
        <w:t>W</w:t>
      </w:r>
      <w:r>
        <w:rPr>
          <w:rFonts w:eastAsia="宋体"/>
        </w:rPr>
        <w:t>e can see that f0 is about the same for all three spectrums, since they are all record of my own voice. However, the formants changes, which can show the difference of phonemes.</w:t>
      </w:r>
    </w:p>
    <w:p w:rsidR="0047466B" w:rsidRDefault="0047466B" w:rsidP="0047466B">
      <w:pPr>
        <w:rPr>
          <w:rFonts w:eastAsia="宋体"/>
        </w:rPr>
      </w:pPr>
    </w:p>
    <w:p w:rsidR="0047466B" w:rsidRDefault="0047466B" w:rsidP="0047466B">
      <w:pPr>
        <w:rPr>
          <w:rFonts w:eastAsia="宋体"/>
        </w:rPr>
      </w:pPr>
    </w:p>
    <w:p w:rsidR="0047466B" w:rsidRDefault="0047466B" w:rsidP="0047466B">
      <w:pPr>
        <w:pStyle w:val="3"/>
        <w:numPr>
          <w:ilvl w:val="1"/>
          <w:numId w:val="2"/>
        </w:numPr>
        <w:rPr>
          <w:rFonts w:ascii="宋体" w:eastAsia="宋体" w:hAnsi="宋体"/>
        </w:rPr>
      </w:pPr>
      <w:r>
        <w:rPr>
          <w:rFonts w:ascii="宋体" w:eastAsia="宋体" w:hAnsi="宋体"/>
        </w:rPr>
        <w:lastRenderedPageBreak/>
        <w:t>Analysis using praat</w:t>
      </w:r>
    </w:p>
    <w:p w:rsidR="002C649F" w:rsidRPr="002C649F" w:rsidRDefault="002C649F" w:rsidP="002C649F">
      <w:pPr>
        <w:rPr>
          <w:rFonts w:eastAsia="宋体" w:hint="eastAsia"/>
          <w:sz w:val="24"/>
          <w:szCs w:val="24"/>
        </w:rPr>
      </w:pPr>
      <w:r>
        <w:rPr>
          <w:rFonts w:eastAsia="宋体"/>
          <w:sz w:val="24"/>
          <w:szCs w:val="24"/>
        </w:rPr>
        <w:t>In praat we can easily generate the spectrum by a simple click:</w:t>
      </w:r>
    </w:p>
    <w:p w:rsidR="002C649F" w:rsidRDefault="0047466B" w:rsidP="00223C58">
      <w:pPr>
        <w:keepNext/>
        <w:jc w:val="center"/>
      </w:pPr>
      <w:r>
        <w:rPr>
          <w:noProof/>
        </w:rPr>
        <w:drawing>
          <wp:inline distT="0" distB="0" distL="0" distR="0" wp14:anchorId="2E04D228" wp14:editId="09FF042E">
            <wp:extent cx="4441190" cy="212961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4719" cy="2136100"/>
                    </a:xfrm>
                    <a:prstGeom prst="rect">
                      <a:avLst/>
                    </a:prstGeom>
                    <a:noFill/>
                    <a:ln>
                      <a:noFill/>
                    </a:ln>
                  </pic:spPr>
                </pic:pic>
              </a:graphicData>
            </a:graphic>
          </wp:inline>
        </w:drawing>
      </w:r>
    </w:p>
    <w:p w:rsidR="0047466B" w:rsidRPr="0047466B" w:rsidRDefault="002C649F" w:rsidP="002C649F">
      <w:pPr>
        <w:pStyle w:val="af"/>
        <w:jc w:val="center"/>
        <w:rPr>
          <w:rFonts w:eastAsia="宋体" w:hint="eastAsia"/>
        </w:rPr>
      </w:pPr>
      <w:r>
        <w:t xml:space="preserve">Figure 1. </w:t>
      </w:r>
      <w:fldSimple w:instr=" SEQ Figure_1. \* ARABIC ">
        <w:r w:rsidR="00D55A95">
          <w:rPr>
            <w:noProof/>
          </w:rPr>
          <w:t>4</w:t>
        </w:r>
      </w:fldSimple>
      <w:r>
        <w:t xml:space="preserve">  spectrum of /a:/</w:t>
      </w:r>
    </w:p>
    <w:p w:rsidR="0047466B" w:rsidRDefault="002C649F" w:rsidP="0047466B">
      <w:pPr>
        <w:rPr>
          <w:rFonts w:eastAsia="宋体"/>
        </w:rPr>
      </w:pPr>
      <w:r>
        <w:rPr>
          <w:rFonts w:eastAsia="宋体"/>
        </w:rPr>
        <w:t>In figure 1.4, the cursor is on the first formant, showing its frequency of 717.58Hz, which is the same as the result in figure 1.1.</w:t>
      </w:r>
    </w:p>
    <w:p w:rsidR="002C649F" w:rsidRDefault="006D3961" w:rsidP="00223C58">
      <w:pPr>
        <w:keepNext/>
        <w:jc w:val="center"/>
      </w:pPr>
      <w:bookmarkStart w:id="0" w:name="_GoBack"/>
      <w:r>
        <w:rPr>
          <w:noProof/>
        </w:rPr>
        <w:drawing>
          <wp:inline distT="0" distB="0" distL="0" distR="0" wp14:anchorId="6F3CEF23" wp14:editId="4E7B8A1A">
            <wp:extent cx="4325186" cy="207354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1476" cy="2076563"/>
                    </a:xfrm>
                    <a:prstGeom prst="rect">
                      <a:avLst/>
                    </a:prstGeom>
                  </pic:spPr>
                </pic:pic>
              </a:graphicData>
            </a:graphic>
          </wp:inline>
        </w:drawing>
      </w:r>
      <w:bookmarkEnd w:id="0"/>
    </w:p>
    <w:p w:rsidR="002C649F" w:rsidRDefault="002C649F" w:rsidP="002C649F">
      <w:pPr>
        <w:pStyle w:val="af"/>
        <w:jc w:val="center"/>
        <w:rPr>
          <w:rFonts w:eastAsia="宋体" w:hint="eastAsia"/>
        </w:rPr>
      </w:pPr>
      <w:r>
        <w:t xml:space="preserve">Figure 1. </w:t>
      </w:r>
      <w:fldSimple w:instr=" SEQ Figure_1. \* ARABIC ">
        <w:r w:rsidR="00D55A95">
          <w:rPr>
            <w:noProof/>
          </w:rPr>
          <w:t>5</w:t>
        </w:r>
      </w:fldSimple>
      <w:r>
        <w:t xml:space="preserve"> </w:t>
      </w:r>
      <w:r>
        <w:t>spectrum of /</w:t>
      </w:r>
      <w:r>
        <w:t>i</w:t>
      </w:r>
      <w:r>
        <w:t>/</w:t>
      </w:r>
    </w:p>
    <w:p w:rsidR="002C649F" w:rsidRDefault="002C649F" w:rsidP="00223C58">
      <w:pPr>
        <w:keepNext/>
        <w:jc w:val="center"/>
      </w:pPr>
      <w:r>
        <w:rPr>
          <w:noProof/>
        </w:rPr>
        <w:drawing>
          <wp:inline distT="0" distB="0" distL="0" distR="0" wp14:anchorId="5B8D4138" wp14:editId="0E2E7117">
            <wp:extent cx="4334510" cy="2068103"/>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1527" cy="2071451"/>
                    </a:xfrm>
                    <a:prstGeom prst="rect">
                      <a:avLst/>
                    </a:prstGeom>
                  </pic:spPr>
                </pic:pic>
              </a:graphicData>
            </a:graphic>
          </wp:inline>
        </w:drawing>
      </w:r>
    </w:p>
    <w:p w:rsidR="002C649F" w:rsidRDefault="002C649F" w:rsidP="002C649F">
      <w:pPr>
        <w:pStyle w:val="af"/>
        <w:jc w:val="center"/>
      </w:pPr>
      <w:r>
        <w:t xml:space="preserve">Figure 1. </w:t>
      </w:r>
      <w:fldSimple w:instr=" SEQ Figure_1. \* ARABIC ">
        <w:r w:rsidR="00D55A95">
          <w:rPr>
            <w:noProof/>
          </w:rPr>
          <w:t>6</w:t>
        </w:r>
      </w:fldSimple>
      <w:r>
        <w:t xml:space="preserve"> </w:t>
      </w:r>
      <w:r>
        <w:t>spectrum of /</w:t>
      </w:r>
      <w:r>
        <w:t>u</w:t>
      </w:r>
      <w:r>
        <w:t>/</w:t>
      </w:r>
    </w:p>
    <w:p w:rsidR="00223C58" w:rsidRDefault="00223C58" w:rsidP="00223C58">
      <w:pPr>
        <w:pStyle w:val="3"/>
        <w:numPr>
          <w:ilvl w:val="1"/>
          <w:numId w:val="3"/>
        </w:numPr>
        <w:rPr>
          <w:rFonts w:ascii="宋体" w:eastAsia="宋体" w:hAnsi="宋体"/>
        </w:rPr>
      </w:pPr>
      <w:r>
        <w:rPr>
          <w:rFonts w:ascii="宋体" w:eastAsia="宋体" w:hAnsi="宋体"/>
        </w:rPr>
        <w:lastRenderedPageBreak/>
        <w:t>Speech production using Matlab</w:t>
      </w:r>
    </w:p>
    <w:p w:rsidR="00DF1A39" w:rsidRDefault="00DF1A39" w:rsidP="00DF1A39">
      <w:pPr>
        <w:rPr>
          <w:rFonts w:eastAsia="宋体"/>
          <w:sz w:val="24"/>
        </w:rPr>
      </w:pPr>
      <w:r>
        <w:rPr>
          <w:rFonts w:eastAsia="宋体"/>
          <w:sz w:val="24"/>
        </w:rPr>
        <w:t>Following the instruction</w:t>
      </w:r>
      <w:r w:rsidR="00C004AF">
        <w:rPr>
          <w:rFonts w:eastAsia="宋体"/>
          <w:sz w:val="24"/>
        </w:rPr>
        <w:t xml:space="preserve"> of lab1, I wrote the script to synthesis the sound.</w:t>
      </w:r>
    </w:p>
    <w:p w:rsidR="00C004AF" w:rsidRDefault="00C004AF" w:rsidP="00DF1A39">
      <w:pPr>
        <w:rPr>
          <w:rFonts w:eastAsia="宋体" w:hint="eastAsia"/>
          <w:sz w:val="24"/>
        </w:rPr>
      </w:pPr>
      <w:r>
        <w:rPr>
          <w:rFonts w:eastAsia="宋体" w:hint="eastAsia"/>
          <w:sz w:val="24"/>
        </w:rPr>
        <w:t>I</w:t>
      </w:r>
      <w:r>
        <w:rPr>
          <w:rFonts w:eastAsia="宋体"/>
          <w:sz w:val="24"/>
        </w:rPr>
        <w:t>n this code, we use the record of /u/ as example.</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228B22"/>
          <w:sz w:val="24"/>
          <w:szCs w:val="30"/>
        </w:rPr>
        <w:t>% take the envelope of the spectrum, only YUPPER is used</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[YUPPER,YLOWER] = envelope(abs(u_spec),50,</w:t>
      </w:r>
      <w:r w:rsidRPr="00C004AF">
        <w:rPr>
          <w:rFonts w:ascii="Courier New" w:hAnsi="Courier New" w:cs="Courier New"/>
          <w:color w:val="A020F0"/>
          <w:sz w:val="24"/>
          <w:szCs w:val="30"/>
        </w:rPr>
        <w:t>'peak'</w:t>
      </w:r>
      <w:r w:rsidRPr="00C004AF">
        <w:rPr>
          <w:rFonts w:ascii="Courier New" w:hAnsi="Courier New" w:cs="Courier New"/>
          <w:color w:val="000000"/>
          <w:sz w:val="24"/>
          <w:szCs w:val="30"/>
        </w:rPr>
        <w:t>);</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w = w*8000/(2*pi);</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plot(w, 10*log(abs(YUPPER)));title(</w:t>
      </w:r>
      <w:r w:rsidRPr="00C004AF">
        <w:rPr>
          <w:rFonts w:ascii="Courier New" w:hAnsi="Courier New" w:cs="Courier New"/>
          <w:color w:val="A020F0"/>
          <w:sz w:val="24"/>
          <w:szCs w:val="30"/>
        </w:rPr>
        <w:t>'envelope of spectrum of vowel /u/ (dB)'</w:t>
      </w:r>
      <w:r w:rsidRPr="00C004AF">
        <w:rPr>
          <w:rFonts w:ascii="Courier New" w:hAnsi="Courier New" w:cs="Courier New"/>
          <w:color w:val="000000"/>
          <w:sz w:val="24"/>
          <w:szCs w:val="30"/>
        </w:rPr>
        <w:t>);axis([0 4000 -10 80]);</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 xml:space="preserve"> </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 xml:space="preserve"> </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frequency = 50:50:4000;</w:t>
      </w:r>
      <w:r>
        <w:rPr>
          <w:rFonts w:ascii="Courier New" w:hAnsi="Courier New" w:cs="Courier New"/>
          <w:color w:val="000000"/>
          <w:sz w:val="24"/>
          <w:szCs w:val="30"/>
        </w:rPr>
        <w:t xml:space="preserve"> </w:t>
      </w:r>
      <w:r w:rsidRPr="00C004AF">
        <w:rPr>
          <w:rFonts w:ascii="Courier New" w:hAnsi="Courier New" w:cs="Courier New"/>
          <w:color w:val="228B22"/>
          <w:sz w:val="24"/>
          <w:szCs w:val="30"/>
        </w:rPr>
        <w:t>%</w:t>
      </w:r>
      <w:r>
        <w:rPr>
          <w:rFonts w:ascii="Courier New" w:hAnsi="Courier New" w:cs="Courier New"/>
          <w:color w:val="228B22"/>
          <w:sz w:val="24"/>
          <w:szCs w:val="30"/>
        </w:rPr>
        <w:t xml:space="preserve"> </w:t>
      </w:r>
      <w:r w:rsidRPr="00C004AF">
        <w:rPr>
          <w:rFonts w:ascii="Courier New" w:hAnsi="Courier New" w:cs="Courier New"/>
          <w:color w:val="228B22"/>
          <w:sz w:val="24"/>
          <w:szCs w:val="30"/>
        </w:rPr>
        <w:t>take frequency samples</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t = 1:16000;</w:t>
      </w:r>
      <w:r>
        <w:rPr>
          <w:rFonts w:ascii="Courier New" w:hAnsi="Courier New" w:cs="Courier New"/>
          <w:color w:val="000000"/>
          <w:sz w:val="24"/>
          <w:szCs w:val="30"/>
        </w:rPr>
        <w:t xml:space="preserve"> </w:t>
      </w:r>
      <w:r w:rsidRPr="00C004AF">
        <w:rPr>
          <w:rFonts w:ascii="Courier New" w:hAnsi="Courier New" w:cs="Courier New"/>
          <w:color w:val="228B22"/>
          <w:sz w:val="24"/>
          <w:szCs w:val="30"/>
        </w:rPr>
        <w:t>%</w:t>
      </w:r>
      <w:r>
        <w:rPr>
          <w:rFonts w:ascii="Courier New" w:hAnsi="Courier New" w:cs="Courier New"/>
          <w:color w:val="228B22"/>
          <w:sz w:val="24"/>
          <w:szCs w:val="30"/>
        </w:rPr>
        <w:t xml:space="preserve"> </w:t>
      </w:r>
      <w:r w:rsidRPr="00C004AF">
        <w:rPr>
          <w:rFonts w:ascii="Courier New" w:hAnsi="Courier New" w:cs="Courier New"/>
          <w:color w:val="228B22"/>
          <w:sz w:val="24"/>
          <w:szCs w:val="30"/>
        </w:rPr>
        <w:t>generate time series</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228B22"/>
          <w:sz w:val="24"/>
          <w:szCs w:val="30"/>
        </w:rPr>
        <w:t xml:space="preserve"> </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228B22"/>
          <w:sz w:val="24"/>
          <w:szCs w:val="30"/>
        </w:rPr>
        <w:t>%</w:t>
      </w:r>
      <w:r>
        <w:rPr>
          <w:rFonts w:ascii="Courier New" w:hAnsi="Courier New" w:cs="Courier New"/>
          <w:color w:val="228B22"/>
          <w:sz w:val="24"/>
          <w:szCs w:val="30"/>
        </w:rPr>
        <w:t xml:space="preserve"> </w:t>
      </w:r>
      <w:r w:rsidRPr="00C004AF">
        <w:rPr>
          <w:rFonts w:ascii="Courier New" w:hAnsi="Courier New" w:cs="Courier New"/>
          <w:color w:val="228B22"/>
          <w:sz w:val="24"/>
          <w:szCs w:val="30"/>
        </w:rPr>
        <w:t>calculate the index of the referencing frequency</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frequency_YUPPER =</w:t>
      </w:r>
      <w:r>
        <w:rPr>
          <w:rFonts w:ascii="Courier New" w:hAnsi="Courier New" w:cs="Courier New"/>
          <w:color w:val="000000"/>
          <w:sz w:val="24"/>
          <w:szCs w:val="30"/>
        </w:rPr>
        <w:t xml:space="preserve"> </w:t>
      </w:r>
      <w:r w:rsidRPr="00C004AF">
        <w:rPr>
          <w:rFonts w:ascii="Courier New" w:hAnsi="Courier New" w:cs="Courier New"/>
          <w:color w:val="000000"/>
          <w:sz w:val="24"/>
          <w:szCs w:val="30"/>
        </w:rPr>
        <w:t>round(length(w)/8000*frequency+(length(w)/2));</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YUPPER = abs(YUPPER);</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 xml:space="preserve"> </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228B22"/>
          <w:sz w:val="24"/>
          <w:szCs w:val="30"/>
        </w:rPr>
        <w:t>%</w:t>
      </w:r>
      <w:r>
        <w:rPr>
          <w:rFonts w:ascii="Courier New" w:hAnsi="Courier New" w:cs="Courier New"/>
          <w:color w:val="228B22"/>
          <w:sz w:val="24"/>
          <w:szCs w:val="30"/>
        </w:rPr>
        <w:t xml:space="preserve"> </w:t>
      </w:r>
      <w:r w:rsidRPr="00C004AF">
        <w:rPr>
          <w:rFonts w:ascii="Courier New" w:hAnsi="Courier New" w:cs="Courier New"/>
          <w:color w:val="228B22"/>
          <w:sz w:val="24"/>
          <w:szCs w:val="30"/>
        </w:rPr>
        <w:t>synthesis the waveform by multiplexing pure tones with respecting</w:t>
      </w:r>
      <w:r>
        <w:rPr>
          <w:rFonts w:ascii="Courier New" w:eastAsia="宋体" w:hAnsi="Courier New" w:cs="Courier New" w:hint="eastAsia"/>
          <w:szCs w:val="24"/>
        </w:rPr>
        <w:t xml:space="preserve"> </w:t>
      </w:r>
      <w:r w:rsidRPr="00C004AF">
        <w:rPr>
          <w:rFonts w:ascii="Courier New" w:hAnsi="Courier New" w:cs="Courier New"/>
          <w:color w:val="228B22"/>
          <w:sz w:val="24"/>
          <w:szCs w:val="30"/>
        </w:rPr>
        <w:t>amplitude</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u_synth = zeros(1,16000);</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FF"/>
          <w:sz w:val="24"/>
          <w:szCs w:val="30"/>
        </w:rPr>
        <w:t>for</w:t>
      </w:r>
      <w:r w:rsidRPr="00C004AF">
        <w:rPr>
          <w:rFonts w:ascii="Courier New" w:hAnsi="Courier New" w:cs="Courier New"/>
          <w:color w:val="000000"/>
          <w:sz w:val="24"/>
          <w:szCs w:val="30"/>
        </w:rPr>
        <w:t xml:space="preserve"> i = 1:length(frequency)</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 xml:space="preserve">    u_synth = u_synth + cos(2*pi*frequency(i)/8000*t) * YUPPER(frequency_YUPPER(i));</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FF"/>
          <w:sz w:val="24"/>
          <w:szCs w:val="30"/>
        </w:rPr>
        <w:t>end</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FF"/>
          <w:sz w:val="24"/>
          <w:szCs w:val="30"/>
        </w:rPr>
        <w:t xml:space="preserve"> </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228B22"/>
          <w:sz w:val="24"/>
          <w:szCs w:val="30"/>
        </w:rPr>
        <w:t>%</w:t>
      </w:r>
      <w:r>
        <w:rPr>
          <w:rFonts w:ascii="Courier New" w:hAnsi="Courier New" w:cs="Courier New"/>
          <w:color w:val="228B22"/>
          <w:sz w:val="24"/>
          <w:szCs w:val="30"/>
        </w:rPr>
        <w:t xml:space="preserve"> </w:t>
      </w:r>
      <w:r w:rsidRPr="00C004AF">
        <w:rPr>
          <w:rFonts w:ascii="Courier New" w:hAnsi="Courier New" w:cs="Courier New"/>
          <w:color w:val="228B22"/>
          <w:sz w:val="24"/>
          <w:szCs w:val="30"/>
        </w:rPr>
        <w:t>normalize the waveform amplitude</w:t>
      </w:r>
    </w:p>
    <w:p w:rsidR="00C004AF" w:rsidRPr="00C004AF" w:rsidRDefault="00C004AF" w:rsidP="00C004AF">
      <w:pPr>
        <w:widowControl w:val="0"/>
        <w:autoSpaceDE w:val="0"/>
        <w:autoSpaceDN w:val="0"/>
        <w:adjustRightInd w:val="0"/>
        <w:spacing w:after="0" w:line="240" w:lineRule="auto"/>
        <w:rPr>
          <w:rFonts w:ascii="Courier New" w:hAnsi="Courier New" w:cs="Courier New"/>
          <w:szCs w:val="24"/>
        </w:rPr>
      </w:pPr>
      <w:r w:rsidRPr="00C004AF">
        <w:rPr>
          <w:rFonts w:ascii="Courier New" w:hAnsi="Courier New" w:cs="Courier New"/>
          <w:color w:val="000000"/>
          <w:sz w:val="24"/>
          <w:szCs w:val="30"/>
        </w:rPr>
        <w:t>m = max(u_synth);</w:t>
      </w:r>
    </w:p>
    <w:p w:rsidR="00C004AF" w:rsidRDefault="00C004AF" w:rsidP="00C004AF">
      <w:pPr>
        <w:widowControl w:val="0"/>
        <w:autoSpaceDE w:val="0"/>
        <w:autoSpaceDN w:val="0"/>
        <w:adjustRightInd w:val="0"/>
        <w:spacing w:after="0" w:line="240" w:lineRule="auto"/>
        <w:rPr>
          <w:rFonts w:ascii="Courier New" w:hAnsi="Courier New" w:cs="Courier New"/>
          <w:color w:val="000000"/>
          <w:sz w:val="24"/>
          <w:szCs w:val="30"/>
        </w:rPr>
      </w:pPr>
      <w:r w:rsidRPr="00C004AF">
        <w:rPr>
          <w:rFonts w:ascii="Courier New" w:hAnsi="Courier New" w:cs="Courier New"/>
          <w:color w:val="000000"/>
          <w:sz w:val="24"/>
          <w:szCs w:val="30"/>
        </w:rPr>
        <w:t>u_synth = u_synth/m;</w:t>
      </w:r>
    </w:p>
    <w:p w:rsidR="00C004AF" w:rsidRPr="00C004AF" w:rsidRDefault="00C004AF" w:rsidP="00C004AF">
      <w:pPr>
        <w:widowControl w:val="0"/>
        <w:autoSpaceDE w:val="0"/>
        <w:autoSpaceDN w:val="0"/>
        <w:adjustRightInd w:val="0"/>
        <w:spacing w:after="0" w:line="240" w:lineRule="auto"/>
        <w:rPr>
          <w:rFonts w:ascii="Courier New" w:eastAsia="宋体" w:hAnsi="Courier New" w:cs="Courier New" w:hint="eastAsia"/>
          <w:szCs w:val="24"/>
        </w:rPr>
      </w:pPr>
    </w:p>
    <w:p w:rsidR="00C004AF" w:rsidRPr="00C004AF" w:rsidRDefault="00C004AF" w:rsidP="00C004AF">
      <w:pPr>
        <w:widowControl w:val="0"/>
        <w:autoSpaceDE w:val="0"/>
        <w:autoSpaceDN w:val="0"/>
        <w:adjustRightInd w:val="0"/>
        <w:spacing w:after="0" w:line="240" w:lineRule="auto"/>
        <w:rPr>
          <w:rFonts w:ascii="Courier New" w:eastAsia="宋体" w:hAnsi="Courier New" w:cs="Courier New" w:hint="eastAsia"/>
          <w:szCs w:val="24"/>
        </w:rPr>
      </w:pPr>
      <w:r w:rsidRPr="00C004AF">
        <w:rPr>
          <w:rFonts w:ascii="Courier New" w:hAnsi="Courier New" w:cs="Courier New"/>
          <w:color w:val="000000"/>
          <w:sz w:val="24"/>
          <w:szCs w:val="30"/>
        </w:rPr>
        <w:t>[u_syn_spe, w] = DTFT(u_synth, length(u_synth));</w:t>
      </w:r>
      <w:r w:rsidRPr="00C004AF">
        <w:rPr>
          <w:rFonts w:ascii="Courier New" w:hAnsi="Courier New" w:cs="Courier New"/>
          <w:color w:val="228B22"/>
          <w:sz w:val="24"/>
          <w:szCs w:val="30"/>
        </w:rPr>
        <w:t xml:space="preserve"> </w:t>
      </w:r>
      <w:r w:rsidRPr="00C004AF">
        <w:rPr>
          <w:rFonts w:ascii="Courier New" w:hAnsi="Courier New" w:cs="Courier New"/>
          <w:color w:val="228B22"/>
          <w:sz w:val="24"/>
          <w:szCs w:val="30"/>
        </w:rPr>
        <w:t>%</w:t>
      </w:r>
      <w:r>
        <w:rPr>
          <w:rFonts w:ascii="Courier New" w:hAnsi="Courier New" w:cs="Courier New"/>
          <w:color w:val="228B22"/>
          <w:sz w:val="24"/>
          <w:szCs w:val="30"/>
        </w:rPr>
        <w:t xml:space="preserve"> show spectrum</w:t>
      </w:r>
    </w:p>
    <w:p w:rsidR="00C004AF" w:rsidRPr="00C004AF" w:rsidRDefault="00C004AF" w:rsidP="00C004AF">
      <w:pPr>
        <w:widowControl w:val="0"/>
        <w:autoSpaceDE w:val="0"/>
        <w:autoSpaceDN w:val="0"/>
        <w:adjustRightInd w:val="0"/>
        <w:spacing w:after="0" w:line="240" w:lineRule="auto"/>
        <w:rPr>
          <w:rFonts w:ascii="Courier New" w:eastAsia="宋体" w:hAnsi="Courier New" w:cs="Courier New" w:hint="eastAsia"/>
          <w:color w:val="000000"/>
          <w:sz w:val="24"/>
          <w:szCs w:val="30"/>
        </w:rPr>
      </w:pPr>
    </w:p>
    <w:p w:rsidR="00C004AF" w:rsidRDefault="00C004AF" w:rsidP="00C004AF">
      <w:pPr>
        <w:widowControl w:val="0"/>
        <w:autoSpaceDE w:val="0"/>
        <w:autoSpaceDN w:val="0"/>
        <w:adjustRightInd w:val="0"/>
        <w:spacing w:after="0" w:line="240" w:lineRule="auto"/>
        <w:rPr>
          <w:rFonts w:ascii="Courier New" w:eastAsia="宋体" w:hAnsi="Courier New" w:cs="Courier New"/>
          <w:szCs w:val="24"/>
        </w:rPr>
      </w:pPr>
      <w:r w:rsidRPr="00C004AF">
        <w:rPr>
          <w:rFonts w:ascii="Courier New" w:hAnsi="Courier New" w:cs="Courier New"/>
          <w:color w:val="000000"/>
          <w:sz w:val="24"/>
          <w:szCs w:val="30"/>
        </w:rPr>
        <w:t>soundsc(u_synth);</w:t>
      </w:r>
      <w:r w:rsidRPr="00C004AF">
        <w:rPr>
          <w:rFonts w:ascii="Courier New" w:hAnsi="Courier New" w:cs="Courier New"/>
          <w:color w:val="228B22"/>
          <w:sz w:val="24"/>
          <w:szCs w:val="30"/>
        </w:rPr>
        <w:t xml:space="preserve"> </w:t>
      </w:r>
      <w:r w:rsidRPr="00C004AF">
        <w:rPr>
          <w:rFonts w:ascii="Courier New" w:hAnsi="Courier New" w:cs="Courier New"/>
          <w:color w:val="228B22"/>
          <w:sz w:val="24"/>
          <w:szCs w:val="30"/>
        </w:rPr>
        <w:t>%</w:t>
      </w:r>
      <w:r>
        <w:rPr>
          <w:rFonts w:ascii="Courier New" w:hAnsi="Courier New" w:cs="Courier New"/>
          <w:color w:val="228B22"/>
          <w:sz w:val="24"/>
          <w:szCs w:val="30"/>
        </w:rPr>
        <w:t xml:space="preserve"> hear the sound</w:t>
      </w:r>
    </w:p>
    <w:p w:rsidR="00C004AF" w:rsidRDefault="00C004AF" w:rsidP="00C004AF">
      <w:pPr>
        <w:widowControl w:val="0"/>
        <w:autoSpaceDE w:val="0"/>
        <w:autoSpaceDN w:val="0"/>
        <w:adjustRightInd w:val="0"/>
        <w:spacing w:after="0" w:line="240" w:lineRule="auto"/>
        <w:rPr>
          <w:rFonts w:ascii="Courier New" w:eastAsia="宋体" w:hAnsi="Courier New" w:cs="Courier New"/>
          <w:szCs w:val="24"/>
        </w:rPr>
      </w:pPr>
    </w:p>
    <w:p w:rsidR="00C004AF" w:rsidRDefault="00C004AF" w:rsidP="00C004AF">
      <w:pPr>
        <w:widowControl w:val="0"/>
        <w:autoSpaceDE w:val="0"/>
        <w:autoSpaceDN w:val="0"/>
        <w:adjustRightInd w:val="0"/>
        <w:spacing w:after="0" w:line="240" w:lineRule="auto"/>
        <w:rPr>
          <w:rFonts w:ascii="Courier New" w:eastAsia="宋体" w:hAnsi="Courier New" w:cs="Courier New"/>
          <w:szCs w:val="24"/>
        </w:rPr>
      </w:pPr>
    </w:p>
    <w:p w:rsidR="00C004AF" w:rsidRDefault="00C004AF" w:rsidP="00C004AF">
      <w:pPr>
        <w:widowControl w:val="0"/>
        <w:autoSpaceDE w:val="0"/>
        <w:autoSpaceDN w:val="0"/>
        <w:adjustRightInd w:val="0"/>
        <w:spacing w:after="0" w:line="240" w:lineRule="auto"/>
        <w:rPr>
          <w:rFonts w:ascii="Courier New" w:eastAsia="宋体" w:hAnsi="Courier New" w:cs="Courier New"/>
          <w:szCs w:val="24"/>
        </w:rPr>
      </w:pPr>
    </w:p>
    <w:p w:rsidR="00C004AF" w:rsidRPr="00C004AF" w:rsidRDefault="00C004AF" w:rsidP="00C004AF">
      <w:pPr>
        <w:widowControl w:val="0"/>
        <w:autoSpaceDE w:val="0"/>
        <w:autoSpaceDN w:val="0"/>
        <w:adjustRightInd w:val="0"/>
        <w:spacing w:after="0" w:line="240" w:lineRule="auto"/>
        <w:rPr>
          <w:rFonts w:ascii="Courier New" w:eastAsia="宋体" w:hAnsi="Courier New" w:cs="Courier New" w:hint="eastAsia"/>
          <w:szCs w:val="24"/>
        </w:rPr>
      </w:pPr>
    </w:p>
    <w:p w:rsidR="00C004AF" w:rsidRDefault="00C004AF" w:rsidP="00C004AF">
      <w:pPr>
        <w:keepNext/>
        <w:jc w:val="center"/>
      </w:pPr>
      <w:r w:rsidRPr="00C004AF">
        <w:rPr>
          <w:noProof/>
        </w:rPr>
        <w:lastRenderedPageBreak/>
        <w:drawing>
          <wp:inline distT="0" distB="0" distL="0" distR="0">
            <wp:extent cx="4334489" cy="3249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642" cy="3250440"/>
                    </a:xfrm>
                    <a:prstGeom prst="rect">
                      <a:avLst/>
                    </a:prstGeom>
                    <a:noFill/>
                    <a:ln>
                      <a:noFill/>
                    </a:ln>
                  </pic:spPr>
                </pic:pic>
              </a:graphicData>
            </a:graphic>
          </wp:inline>
        </w:drawing>
      </w:r>
    </w:p>
    <w:p w:rsidR="00C004AF" w:rsidRDefault="00C004AF" w:rsidP="00C004AF">
      <w:pPr>
        <w:pStyle w:val="af"/>
        <w:jc w:val="center"/>
      </w:pPr>
      <w:r>
        <w:t xml:space="preserve">Figure 2. </w:t>
      </w:r>
      <w:fldSimple w:instr=" SEQ Figure_2. \* ARABIC ">
        <w:r w:rsidR="00D55A95">
          <w:rPr>
            <w:noProof/>
          </w:rPr>
          <w:t>1</w:t>
        </w:r>
      </w:fldSimple>
    </w:p>
    <w:p w:rsidR="00C93B66" w:rsidRPr="00C93B66" w:rsidRDefault="00C93B66" w:rsidP="00C93B66">
      <w:pPr>
        <w:rPr>
          <w:rFonts w:eastAsia="宋体" w:hint="eastAsia"/>
        </w:rPr>
      </w:pPr>
    </w:p>
    <w:p w:rsidR="00846925" w:rsidRDefault="00846925" w:rsidP="00846925">
      <w:pPr>
        <w:keepNext/>
        <w:jc w:val="center"/>
      </w:pPr>
      <w:r w:rsidRPr="00846925">
        <w:rPr>
          <w:rFonts w:eastAsia="宋体" w:hint="eastAsia"/>
          <w:noProof/>
        </w:rPr>
        <w:drawing>
          <wp:inline distT="0" distB="0" distL="0" distR="0">
            <wp:extent cx="4137639" cy="310199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8370" cy="3102544"/>
                    </a:xfrm>
                    <a:prstGeom prst="rect">
                      <a:avLst/>
                    </a:prstGeom>
                    <a:noFill/>
                    <a:ln>
                      <a:noFill/>
                    </a:ln>
                  </pic:spPr>
                </pic:pic>
              </a:graphicData>
            </a:graphic>
          </wp:inline>
        </w:drawing>
      </w:r>
    </w:p>
    <w:p w:rsidR="00846925" w:rsidRDefault="00846925" w:rsidP="00846925">
      <w:pPr>
        <w:pStyle w:val="af"/>
        <w:jc w:val="center"/>
      </w:pPr>
      <w:r>
        <w:t xml:space="preserve">Figure 2. </w:t>
      </w:r>
      <w:fldSimple w:instr=" SEQ Figure_2. \* ARABIC ">
        <w:r w:rsidR="00D55A95">
          <w:rPr>
            <w:noProof/>
          </w:rPr>
          <w:t>2</w:t>
        </w:r>
      </w:fldSimple>
    </w:p>
    <w:p w:rsidR="00D97406" w:rsidRDefault="00D97406" w:rsidP="00D97406">
      <w:pPr>
        <w:rPr>
          <w:rFonts w:eastAsia="宋体"/>
          <w:sz w:val="24"/>
        </w:rPr>
      </w:pPr>
      <w:r>
        <w:rPr>
          <w:rFonts w:eastAsia="宋体"/>
          <w:sz w:val="24"/>
        </w:rPr>
        <w:t>The spectrum of synthesized signal is ideal, having the shape of a sampled spectrum. But the time domain signal, it is hugely different.</w:t>
      </w:r>
    </w:p>
    <w:p w:rsidR="00D97406" w:rsidRDefault="00D97406" w:rsidP="00D97406">
      <w:pPr>
        <w:rPr>
          <w:rFonts w:eastAsia="宋体"/>
          <w:sz w:val="24"/>
        </w:rPr>
      </w:pPr>
      <w:r>
        <w:rPr>
          <w:rFonts w:eastAsia="宋体" w:hint="eastAsia"/>
          <w:sz w:val="24"/>
        </w:rPr>
        <w:t>W</w:t>
      </w:r>
      <w:r>
        <w:rPr>
          <w:rFonts w:eastAsia="宋体"/>
          <w:sz w:val="24"/>
        </w:rPr>
        <w:t>hen listening at the signal, it can be recognized as the vowel u, but the sound is very unnatural. I think this is due to the absence of adjustments, e.g., critical band, equal LL curves.</w:t>
      </w:r>
    </w:p>
    <w:p w:rsidR="00D97406" w:rsidRPr="00D97406" w:rsidRDefault="00D97406" w:rsidP="00D97406">
      <w:pPr>
        <w:rPr>
          <w:rFonts w:eastAsia="宋体" w:hint="eastAsia"/>
          <w:sz w:val="24"/>
        </w:rPr>
      </w:pPr>
      <w:r>
        <w:rPr>
          <w:rFonts w:eastAsia="宋体"/>
          <w:sz w:val="24"/>
        </w:rPr>
        <w:t>Further study is needed to improve my result.</w:t>
      </w:r>
    </w:p>
    <w:sectPr w:rsidR="00D97406" w:rsidRPr="00D97406" w:rsidSect="00472E70">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D26" w:rsidRDefault="00DF3D26" w:rsidP="00A3769D">
      <w:pPr>
        <w:spacing w:after="0" w:line="240" w:lineRule="auto"/>
      </w:pPr>
      <w:r>
        <w:separator/>
      </w:r>
    </w:p>
  </w:endnote>
  <w:endnote w:type="continuationSeparator" w:id="0">
    <w:p w:rsidR="00DF3D26" w:rsidRDefault="00DF3D26" w:rsidP="00A3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D26" w:rsidRDefault="00DF3D26" w:rsidP="00A3769D">
      <w:pPr>
        <w:spacing w:after="0" w:line="240" w:lineRule="auto"/>
      </w:pPr>
      <w:r>
        <w:separator/>
      </w:r>
    </w:p>
  </w:footnote>
  <w:footnote w:type="continuationSeparator" w:id="0">
    <w:p w:rsidR="00DF3D26" w:rsidRDefault="00DF3D26" w:rsidP="00A3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471DC"/>
    <w:multiLevelType w:val="hybridMultilevel"/>
    <w:tmpl w:val="DEF28940"/>
    <w:lvl w:ilvl="0" w:tplc="7978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65028"/>
    <w:multiLevelType w:val="multilevel"/>
    <w:tmpl w:val="9C005498"/>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753A725C"/>
    <w:multiLevelType w:val="multilevel"/>
    <w:tmpl w:val="29E48B44"/>
    <w:lvl w:ilvl="0">
      <w:start w:val="1"/>
      <w:numFmt w:val="decimal"/>
      <w:lvlText w:val="%1"/>
      <w:lvlJc w:val="left"/>
      <w:pPr>
        <w:ind w:left="650" w:hanging="650"/>
      </w:pPr>
      <w:rPr>
        <w:rFonts w:hint="default"/>
      </w:rPr>
    </w:lvl>
    <w:lvl w:ilvl="1">
      <w:start w:val="1"/>
      <w:numFmt w:val="decimal"/>
      <w:lvlText w:val="%1.%2"/>
      <w:lvlJc w:val="left"/>
      <w:pPr>
        <w:ind w:left="650" w:hanging="6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AAA"/>
    <w:rsid w:val="00002848"/>
    <w:rsid w:val="0003242B"/>
    <w:rsid w:val="00044F67"/>
    <w:rsid w:val="00090018"/>
    <w:rsid w:val="000D6C47"/>
    <w:rsid w:val="000E2147"/>
    <w:rsid w:val="00103827"/>
    <w:rsid w:val="00174D64"/>
    <w:rsid w:val="00186117"/>
    <w:rsid w:val="001A6366"/>
    <w:rsid w:val="001F441F"/>
    <w:rsid w:val="00223C58"/>
    <w:rsid w:val="002368A0"/>
    <w:rsid w:val="0024292F"/>
    <w:rsid w:val="002C649F"/>
    <w:rsid w:val="00377803"/>
    <w:rsid w:val="003D1B5A"/>
    <w:rsid w:val="004102F7"/>
    <w:rsid w:val="00417E6F"/>
    <w:rsid w:val="00424A5F"/>
    <w:rsid w:val="004535C2"/>
    <w:rsid w:val="00472E70"/>
    <w:rsid w:val="0047466B"/>
    <w:rsid w:val="00485B48"/>
    <w:rsid w:val="004E64F7"/>
    <w:rsid w:val="00600B66"/>
    <w:rsid w:val="00675085"/>
    <w:rsid w:val="00677015"/>
    <w:rsid w:val="00685BCA"/>
    <w:rsid w:val="006A2FA0"/>
    <w:rsid w:val="006D3785"/>
    <w:rsid w:val="006D3961"/>
    <w:rsid w:val="006F2C7A"/>
    <w:rsid w:val="00714278"/>
    <w:rsid w:val="00737621"/>
    <w:rsid w:val="00756B0D"/>
    <w:rsid w:val="00776871"/>
    <w:rsid w:val="007B44F8"/>
    <w:rsid w:val="007D6302"/>
    <w:rsid w:val="00846925"/>
    <w:rsid w:val="008740D8"/>
    <w:rsid w:val="008A1B1B"/>
    <w:rsid w:val="008C380D"/>
    <w:rsid w:val="00902B92"/>
    <w:rsid w:val="009619C7"/>
    <w:rsid w:val="00977AE4"/>
    <w:rsid w:val="009D4949"/>
    <w:rsid w:val="00A12243"/>
    <w:rsid w:val="00A35292"/>
    <w:rsid w:val="00A3695C"/>
    <w:rsid w:val="00A3769D"/>
    <w:rsid w:val="00A765BE"/>
    <w:rsid w:val="00A86AAA"/>
    <w:rsid w:val="00AA0EFD"/>
    <w:rsid w:val="00B67538"/>
    <w:rsid w:val="00C004AF"/>
    <w:rsid w:val="00C93B66"/>
    <w:rsid w:val="00D23791"/>
    <w:rsid w:val="00D55A95"/>
    <w:rsid w:val="00D73FBF"/>
    <w:rsid w:val="00D97406"/>
    <w:rsid w:val="00DC7C23"/>
    <w:rsid w:val="00DD02C3"/>
    <w:rsid w:val="00DF1A39"/>
    <w:rsid w:val="00DF3D26"/>
    <w:rsid w:val="00DF79D1"/>
    <w:rsid w:val="00E0241E"/>
    <w:rsid w:val="00E11DBA"/>
    <w:rsid w:val="00E347E0"/>
    <w:rsid w:val="00E701A3"/>
    <w:rsid w:val="00E84E40"/>
    <w:rsid w:val="00F54EA2"/>
    <w:rsid w:val="00FB3CC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80946"/>
  <w15:docId w15:val="{1763F349-B94C-4EF4-AB67-ADA4699D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3695C"/>
    <w:pPr>
      <w:keepNext/>
      <w:keepLines/>
      <w:spacing w:before="340" w:after="330" w:line="576" w:lineRule="auto"/>
      <w:outlineLvl w:val="0"/>
    </w:pPr>
    <w:rPr>
      <w:rFonts w:eastAsia="宋体"/>
      <w:b/>
      <w:bCs/>
      <w:kern w:val="44"/>
      <w:sz w:val="44"/>
      <w:szCs w:val="44"/>
    </w:rPr>
  </w:style>
  <w:style w:type="paragraph" w:styleId="3">
    <w:name w:val="heading 3"/>
    <w:basedOn w:val="a"/>
    <w:next w:val="a"/>
    <w:link w:val="30"/>
    <w:uiPriority w:val="9"/>
    <w:unhideWhenUsed/>
    <w:qFormat/>
    <w:rsid w:val="00186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695C"/>
    <w:rPr>
      <w:rFonts w:eastAsia="宋体"/>
      <w:b/>
      <w:bCs/>
      <w:kern w:val="44"/>
      <w:sz w:val="44"/>
      <w:szCs w:val="44"/>
    </w:rPr>
  </w:style>
  <w:style w:type="paragraph" w:styleId="a3">
    <w:name w:val="Subtitle"/>
    <w:basedOn w:val="a"/>
    <w:next w:val="a"/>
    <w:link w:val="a4"/>
    <w:uiPriority w:val="11"/>
    <w:qFormat/>
    <w:rsid w:val="00A3695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3695C"/>
    <w:rPr>
      <w:b/>
      <w:bCs/>
      <w:kern w:val="28"/>
      <w:sz w:val="32"/>
      <w:szCs w:val="32"/>
    </w:rPr>
  </w:style>
  <w:style w:type="paragraph" w:styleId="a5">
    <w:name w:val="header"/>
    <w:basedOn w:val="a"/>
    <w:link w:val="a6"/>
    <w:uiPriority w:val="99"/>
    <w:unhideWhenUsed/>
    <w:rsid w:val="00A376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3769D"/>
    <w:rPr>
      <w:sz w:val="18"/>
      <w:szCs w:val="18"/>
    </w:rPr>
  </w:style>
  <w:style w:type="paragraph" w:styleId="a7">
    <w:name w:val="footer"/>
    <w:basedOn w:val="a"/>
    <w:link w:val="a8"/>
    <w:uiPriority w:val="99"/>
    <w:unhideWhenUsed/>
    <w:rsid w:val="00A3769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3769D"/>
    <w:rPr>
      <w:sz w:val="18"/>
      <w:szCs w:val="18"/>
    </w:rPr>
  </w:style>
  <w:style w:type="character" w:styleId="a9">
    <w:name w:val="Placeholder Text"/>
    <w:basedOn w:val="a0"/>
    <w:uiPriority w:val="99"/>
    <w:semiHidden/>
    <w:rsid w:val="009D4949"/>
    <w:rPr>
      <w:color w:val="808080"/>
    </w:rPr>
  </w:style>
  <w:style w:type="paragraph" w:styleId="aa">
    <w:name w:val="Balloon Text"/>
    <w:basedOn w:val="a"/>
    <w:link w:val="ab"/>
    <w:uiPriority w:val="99"/>
    <w:semiHidden/>
    <w:unhideWhenUsed/>
    <w:rsid w:val="00D73FBF"/>
    <w:pPr>
      <w:spacing w:after="0" w:line="240" w:lineRule="auto"/>
    </w:pPr>
    <w:rPr>
      <w:sz w:val="18"/>
      <w:szCs w:val="18"/>
    </w:rPr>
  </w:style>
  <w:style w:type="character" w:customStyle="1" w:styleId="ab">
    <w:name w:val="批注框文本 字符"/>
    <w:basedOn w:val="a0"/>
    <w:link w:val="aa"/>
    <w:uiPriority w:val="99"/>
    <w:semiHidden/>
    <w:rsid w:val="00D73FBF"/>
    <w:rPr>
      <w:sz w:val="18"/>
      <w:szCs w:val="18"/>
    </w:rPr>
  </w:style>
  <w:style w:type="paragraph" w:styleId="ac">
    <w:name w:val="Date"/>
    <w:basedOn w:val="a"/>
    <w:next w:val="a"/>
    <w:link w:val="ad"/>
    <w:uiPriority w:val="99"/>
    <w:semiHidden/>
    <w:unhideWhenUsed/>
    <w:rsid w:val="00977AE4"/>
    <w:pPr>
      <w:ind w:leftChars="2500" w:left="100"/>
    </w:pPr>
  </w:style>
  <w:style w:type="character" w:customStyle="1" w:styleId="ad">
    <w:name w:val="日期 字符"/>
    <w:basedOn w:val="a0"/>
    <w:link w:val="ac"/>
    <w:uiPriority w:val="99"/>
    <w:semiHidden/>
    <w:rsid w:val="00977AE4"/>
  </w:style>
  <w:style w:type="paragraph" w:styleId="ae">
    <w:name w:val="List Paragraph"/>
    <w:basedOn w:val="a"/>
    <w:uiPriority w:val="34"/>
    <w:qFormat/>
    <w:rsid w:val="00186117"/>
    <w:pPr>
      <w:ind w:firstLineChars="200" w:firstLine="420"/>
    </w:pPr>
  </w:style>
  <w:style w:type="character" w:customStyle="1" w:styleId="30">
    <w:name w:val="标题 3 字符"/>
    <w:basedOn w:val="a0"/>
    <w:link w:val="3"/>
    <w:uiPriority w:val="9"/>
    <w:rsid w:val="00186117"/>
    <w:rPr>
      <w:b/>
      <w:bCs/>
      <w:sz w:val="32"/>
      <w:szCs w:val="32"/>
    </w:rPr>
  </w:style>
  <w:style w:type="paragraph" w:styleId="af">
    <w:name w:val="caption"/>
    <w:basedOn w:val="a"/>
    <w:next w:val="a"/>
    <w:uiPriority w:val="35"/>
    <w:unhideWhenUsed/>
    <w:qFormat/>
    <w:rsid w:val="001861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97300">
      <w:bodyDiv w:val="1"/>
      <w:marLeft w:val="0"/>
      <w:marRight w:val="0"/>
      <w:marTop w:val="0"/>
      <w:marBottom w:val="0"/>
      <w:divBdr>
        <w:top w:val="none" w:sz="0" w:space="0" w:color="auto"/>
        <w:left w:val="none" w:sz="0" w:space="0" w:color="auto"/>
        <w:bottom w:val="none" w:sz="0" w:space="0" w:color="auto"/>
        <w:right w:val="none" w:sz="0" w:space="0" w:color="auto"/>
      </w:divBdr>
    </w:div>
    <w:div w:id="17415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5B3A-BDDB-4A57-BE5A-04EDC1DF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Kirkland</dc:creator>
  <cp:keywords/>
  <dc:description/>
  <cp:lastModifiedBy>Arthur Kirkland</cp:lastModifiedBy>
  <cp:revision>9</cp:revision>
  <cp:lastPrinted>2018-03-12T06:49:00Z</cp:lastPrinted>
  <dcterms:created xsi:type="dcterms:W3CDTF">2018-03-12T05:51:00Z</dcterms:created>
  <dcterms:modified xsi:type="dcterms:W3CDTF">2018-03-12T06:57:00Z</dcterms:modified>
</cp:coreProperties>
</file>