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tcievosw2p07" w:id="0"/>
      <w:bookmarkEnd w:id="0"/>
      <w:r w:rsidDel="00000000" w:rsidR="00000000" w:rsidRPr="00000000">
        <w:rPr>
          <w:rtl w:val="0"/>
        </w:rPr>
        <w:t xml:space="preserve">MLND Project 4 - Train a Smart cab to Drive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g75i2qk07hb" w:id="1"/>
      <w:bookmarkEnd w:id="1"/>
      <w:r w:rsidDel="00000000" w:rsidR="00000000" w:rsidRPr="00000000">
        <w:rPr>
          <w:rtl w:val="0"/>
        </w:rPr>
        <w:t xml:space="preserve">Implement a basic driving agent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 : In your report, mention what you see in the agent’s behavior. Does it eventually make it to the target location?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Because the actions  are randomly produced, the agent  has a rare chance to make it to the target.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reward/action table is listed below. The reward is randomly given depends on the random action, light and GPS.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26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32"/>
        <w:gridCol w:w="7632"/>
        <w:tblGridChange w:id="0">
          <w:tblGrid>
            <w:gridCol w:w="7632"/>
            <w:gridCol w:w="7632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Reward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Forward, if light is 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Left, if light is 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Else actions, if same as GPS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Else actions, if not same as GPS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mc5vsi5f3gf" w:id="2"/>
      <w:bookmarkEnd w:id="2"/>
      <w:r w:rsidDel="00000000" w:rsidR="00000000" w:rsidRPr="00000000">
        <w:rPr>
          <w:rtl w:val="0"/>
        </w:rPr>
        <w:t xml:space="preserve">Identify and update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 : Justify why you picked these set of states, and how they model the agent and its environment.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choose Light, GPS, Oncoming and Left to define the set of states.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reasons of not including deadline: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dramatically increase the state space.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potentially influence our agent in making illegal moves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‘else’ means the other actions could be taken, for instance, when light is red and the agent want to turn right, we only care if oncoming is turning left.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526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6"/>
        <w:gridCol w:w="3816"/>
        <w:gridCol w:w="3816"/>
        <w:gridCol w:w="3816"/>
        <w:tblGridChange w:id="0">
          <w:tblGrid>
            <w:gridCol w:w="3816"/>
            <w:gridCol w:w="3816"/>
            <w:gridCol w:w="3816"/>
            <w:gridCol w:w="3816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Light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GPS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Oncoming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Left</w:t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forward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forward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green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forward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forward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Following are the reasons why I choose these four variables and those values：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Taking GPS into account because it will affect the amount of reward.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Taking Light into account because it will affect whether the agent get reward or penalty.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a green light, turning left is okay only if there is no oncoming traffic at the intersection coming straight.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a red light, turning right is okay if there is no oncoming traffic turning left or traffic from the left going straight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d5osiqmumfh" w:id="3"/>
      <w:bookmarkEnd w:id="3"/>
      <w:r w:rsidDel="00000000" w:rsidR="00000000" w:rsidRPr="00000000">
        <w:rPr>
          <w:rtl w:val="0"/>
        </w:rPr>
        <w:t xml:space="preserve">Implement Q-Learning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 : After updating Q-values, what changes do you notice in the agent’s behavior?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: 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agent starts to choose the best action depends on which state it stays on.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agent tends to avoid choosing forwarding when the light is red.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agent tends to avoid choosing turning left when the light is red.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agent tends to follow the GPS.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hntu8dcknru" w:id="4"/>
      <w:bookmarkEnd w:id="4"/>
      <w:r w:rsidDel="00000000" w:rsidR="00000000" w:rsidRPr="00000000">
        <w:rPr>
          <w:rtl w:val="0"/>
        </w:rPr>
        <w:t xml:space="preserve">Enhance the driving agent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: Report what changes you made to your basic implementation of Q-Learning to achieve the final version of the agent. How well does it perform?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Nova Mono" w:cs="Nova Mono" w:eastAsia="Nova Mono" w:hAnsi="Nova Mono"/>
          <w:i w:val="1"/>
          <w:sz w:val="26"/>
          <w:szCs w:val="26"/>
          <w:highlight w:val="white"/>
          <w:rtl w:val="0"/>
        </w:rPr>
        <w:t xml:space="preserve">Q[s,a] ←(1-α) Q[s,a] + α(r+ γmax</w:t>
      </w:r>
      <w:r w:rsidDel="00000000" w:rsidR="00000000" w:rsidRPr="00000000">
        <w:rPr>
          <w:i w:val="1"/>
          <w:sz w:val="26"/>
          <w:szCs w:val="26"/>
          <w:highlight w:val="white"/>
          <w:vertAlign w:val="subscript"/>
          <w:rtl w:val="0"/>
        </w:rPr>
        <w:t xml:space="preserve">a'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 Q[s',a'])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Based on the above Q-Learning equation, I add some variables to primary agent：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526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32"/>
        <w:gridCol w:w="7632"/>
        <w:tblGridChange w:id="0">
          <w:tblGrid>
            <w:gridCol w:w="7632"/>
            <w:gridCol w:w="7632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 of variable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Explanation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self.trials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number of finished trials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self.learning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self.discount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Discount factor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 using epsilon-greedy strategy.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updating learning rate：learning rate will be reset to 0.8/trials each trial.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updating epsilon：epsilon will be updated by multiplying a constant, like 0.9, at each time step. And it will be reset to 0.9/trials each trial.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the formula of updating parameters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third column shows how many incurred penalties each trial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fourth column shows how many net rewards each trial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formulas get all positive net rewards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5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1200"/>
        <w:gridCol w:w="4950"/>
        <w:gridCol w:w="4815"/>
        <w:tblGridChange w:id="0">
          <w:tblGrid>
            <w:gridCol w:w="4230"/>
            <w:gridCol w:w="1200"/>
            <w:gridCol w:w="4950"/>
            <w:gridCol w:w="4815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Formula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Success Rate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Penalties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Rewards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self.learning = 0.9 / self.trials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self.epsilon = 0.9 / self.trials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34/100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108007" cy="2348056"/>
                  <wp:effectExtent b="0" l="0" r="0" t="0"/>
                  <wp:docPr descr="penalties.png" id="5" name="image10.png"/>
                  <a:graphic>
                    <a:graphicData uri="http://schemas.openxmlformats.org/drawingml/2006/picture">
                      <pic:pic>
                        <pic:nvPicPr>
                          <pic:cNvPr descr="penalties.png" id="0" name="image10.png"/>
                          <pic:cNvPicPr preferRelativeResize="0"/>
                        </pic:nvPicPr>
                        <pic:blipFill>
                          <a:blip r:embed="rId5"/>
                          <a:srcRect b="0" l="363" r="36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007" cy="23480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117532" cy="2364692"/>
                  <wp:effectExtent b="0" l="0" r="0" t="0"/>
                  <wp:docPr descr="rewards.png" id="4" name="image09.png"/>
                  <a:graphic>
                    <a:graphicData uri="http://schemas.openxmlformats.org/drawingml/2006/picture">
                      <pic:pic>
                        <pic:nvPicPr>
                          <pic:cNvPr descr="rewards.png" id="0" name="image09.png"/>
                          <pic:cNvPicPr preferRelativeResize="0"/>
                        </pic:nvPicPr>
                        <pic:blipFill>
                          <a:blip r:embed="rId6"/>
                          <a:srcRect b="0" l="561" r="56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532" cy="23646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self.learning = 0.9 / self.trials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self.epsilon = 0.1 / self.trials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37/100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108007" cy="2348056"/>
                  <wp:effectExtent b="0" l="0" r="0" t="0"/>
                  <wp:docPr descr="penalties.png" id="8" name="image16.png"/>
                  <a:graphic>
                    <a:graphicData uri="http://schemas.openxmlformats.org/drawingml/2006/picture">
                      <pic:pic>
                        <pic:nvPicPr>
                          <pic:cNvPr descr="penalties.png" id="0" name="image16.png"/>
                          <pic:cNvPicPr preferRelativeResize="0"/>
                        </pic:nvPicPr>
                        <pic:blipFill>
                          <a:blip r:embed="rId7"/>
                          <a:srcRect b="0" l="363" r="36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007" cy="23480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117532" cy="2364692"/>
                  <wp:effectExtent b="0" l="0" r="0" t="0"/>
                  <wp:docPr descr="rewards.png" id="6" name="image13.png"/>
                  <a:graphic>
                    <a:graphicData uri="http://schemas.openxmlformats.org/drawingml/2006/picture">
                      <pic:pic>
                        <pic:nvPicPr>
                          <pic:cNvPr descr="rewards.png" id="0" name="image13.png"/>
                          <pic:cNvPicPr preferRelativeResize="0"/>
                        </pic:nvPicPr>
                        <pic:blipFill>
                          <a:blip r:embed="rId8"/>
                          <a:srcRect b="0" l="561" r="56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532" cy="23646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self.learning = 0.1 / self.trials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self.epsilon = 0.1 / self.trials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6/100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165591" cy="2376488"/>
                  <wp:effectExtent b="0" l="0" r="0" t="0"/>
                  <wp:docPr descr="penalties.png" id="18" name="image36.png"/>
                  <a:graphic>
                    <a:graphicData uri="http://schemas.openxmlformats.org/drawingml/2006/picture">
                      <pic:pic>
                        <pic:nvPicPr>
                          <pic:cNvPr descr="penalties.png" id="0" name="image36.png"/>
                          <pic:cNvPicPr preferRelativeResize="0"/>
                        </pic:nvPicPr>
                        <pic:blipFill>
                          <a:blip r:embed="rId9"/>
                          <a:srcRect b="0" l="48" r="4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591" cy="2376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152904" cy="2366963"/>
                  <wp:effectExtent b="0" l="0" r="0" t="0"/>
                  <wp:docPr descr="rewards.png" id="10" name="image21.png"/>
                  <a:graphic>
                    <a:graphicData uri="http://schemas.openxmlformats.org/drawingml/2006/picture">
                      <pic:pic>
                        <pic:nvPicPr>
                          <pic:cNvPr descr="rewards.png" id="0" name="image21.png"/>
                          <pic:cNvPicPr preferRelativeResize="0"/>
                        </pic:nvPicPr>
                        <pic:blipFill>
                          <a:blip r:embed="rId10"/>
                          <a:srcRect b="0" l="48" r="4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904" cy="2366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self.learning = 0.1 / self.trials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self.epsilon = 0.9 / self.trials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75/100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165591" cy="2376488"/>
                  <wp:effectExtent b="0" l="0" r="0" t="0"/>
                  <wp:docPr descr="penalties.png" id="16" name="image34.png"/>
                  <a:graphic>
                    <a:graphicData uri="http://schemas.openxmlformats.org/drawingml/2006/picture">
                      <pic:pic>
                        <pic:nvPicPr>
                          <pic:cNvPr descr="penalties.png" id="0" name="image34.png"/>
                          <pic:cNvPicPr preferRelativeResize="0"/>
                        </pic:nvPicPr>
                        <pic:blipFill>
                          <a:blip r:embed="rId11"/>
                          <a:srcRect b="0" l="48" r="4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591" cy="2376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152904" cy="2366963"/>
                  <wp:effectExtent b="0" l="0" r="0" t="0"/>
                  <wp:docPr descr="rewards.png" id="22" name="image42.png"/>
                  <a:graphic>
                    <a:graphicData uri="http://schemas.openxmlformats.org/drawingml/2006/picture">
                      <pic:pic>
                        <pic:nvPicPr>
                          <pic:cNvPr descr="rewards.png" id="0" name="image42.png"/>
                          <pic:cNvPicPr preferRelativeResize="0"/>
                        </pic:nvPicPr>
                        <pic:blipFill>
                          <a:blip r:embed="rId12"/>
                          <a:srcRect b="0" l="48" r="4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904" cy="2366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self.learning = 0.1 / self.trials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self.epsilon = 0.9 ** self.trials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96/100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076777" cy="2309813"/>
                  <wp:effectExtent b="0" l="0" r="0" t="0"/>
                  <wp:docPr descr="penalties.png" id="1" name="image02.png"/>
                  <a:graphic>
                    <a:graphicData uri="http://schemas.openxmlformats.org/drawingml/2006/picture">
                      <pic:pic>
                        <pic:nvPicPr>
                          <pic:cNvPr descr="penalties.png" id="0" name="image02.png"/>
                          <pic:cNvPicPr preferRelativeResize="0"/>
                        </pic:nvPicPr>
                        <pic:blipFill>
                          <a:blip r:embed="rId13"/>
                          <a:srcRect b="0" l="48" r="4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777" cy="2309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044684" cy="2290763"/>
                  <wp:effectExtent b="0" l="0" r="0" t="0"/>
                  <wp:docPr descr="rewards.png" id="11" name="image26.png"/>
                  <a:graphic>
                    <a:graphicData uri="http://schemas.openxmlformats.org/drawingml/2006/picture">
                      <pic:pic>
                        <pic:nvPicPr>
                          <pic:cNvPr descr="rewards.png" id="0" name="image26.png"/>
                          <pic:cNvPicPr preferRelativeResize="0"/>
                        </pic:nvPicPr>
                        <pic:blipFill>
                          <a:blip r:embed="rId14"/>
                          <a:srcRect b="0" l="158" r="15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684" cy="2290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self.learning = 0.1 / self.trials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self.epsilon = 0.9 ** (2*self.trials)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72/100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117532" cy="2345572"/>
                  <wp:effectExtent b="0" l="0" r="0" t="0"/>
                  <wp:docPr descr="penalties.png" id="7" name="image14.png"/>
                  <a:graphic>
                    <a:graphicData uri="http://schemas.openxmlformats.org/drawingml/2006/picture">
                      <pic:pic>
                        <pic:nvPicPr>
                          <pic:cNvPr descr="penalties.png" id="0" name="image14.png"/>
                          <pic:cNvPicPr preferRelativeResize="0"/>
                        </pic:nvPicPr>
                        <pic:blipFill>
                          <a:blip r:embed="rId15"/>
                          <a:srcRect b="0" l="158" r="15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532" cy="23455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127057" cy="2352554"/>
                  <wp:effectExtent b="0" l="0" r="0" t="0"/>
                  <wp:docPr descr="rewards.png" id="12" name="image27.png"/>
                  <a:graphic>
                    <a:graphicData uri="http://schemas.openxmlformats.org/drawingml/2006/picture">
                      <pic:pic>
                        <pic:nvPicPr>
                          <pic:cNvPr descr="rewards.png" id="0" name="image27.png"/>
                          <pic:cNvPicPr preferRelativeResize="0"/>
                        </pic:nvPicPr>
                        <pic:blipFill>
                          <a:blip r:embed="rId16"/>
                          <a:srcRect b="0" l="154" r="15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057" cy="23525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self.learning = 0.5 / self.trials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self.epsilon = 0.9 ** (2*self.trials)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98/100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140216" cy="2357438"/>
                  <wp:effectExtent b="0" l="0" r="0" t="0"/>
                  <wp:docPr descr="penalties.png" id="21" name="image41.png"/>
                  <a:graphic>
                    <a:graphicData uri="http://schemas.openxmlformats.org/drawingml/2006/picture">
                      <pic:pic>
                        <pic:nvPicPr>
                          <pic:cNvPr descr="penalties.png" id="0" name="image41.png"/>
                          <pic:cNvPicPr preferRelativeResize="0"/>
                        </pic:nvPicPr>
                        <pic:blipFill>
                          <a:blip r:embed="rId17"/>
                          <a:srcRect b="0" l="48" r="4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216" cy="2357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098482" cy="2326305"/>
                  <wp:effectExtent b="0" l="0" r="0" t="0"/>
                  <wp:docPr descr="rewards.png" id="20" name="image38.png"/>
                  <a:graphic>
                    <a:graphicData uri="http://schemas.openxmlformats.org/drawingml/2006/picture">
                      <pic:pic>
                        <pic:nvPicPr>
                          <pic:cNvPr descr="rewards.png" id="0" name="image38.png"/>
                          <pic:cNvPicPr preferRelativeResize="0"/>
                        </pic:nvPicPr>
                        <pic:blipFill>
                          <a:blip r:embed="rId18"/>
                          <a:srcRect b="0" l="52" r="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482" cy="23263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self.learning = 0.5 / self.trials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self.epsilon = 0.9 ** (3*self.trials)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99/100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174682" cy="2385881"/>
                  <wp:effectExtent b="0" l="0" r="0" t="0"/>
                  <wp:docPr descr="penalties.png" id="19" name="image37.png"/>
                  <a:graphic>
                    <a:graphicData uri="http://schemas.openxmlformats.org/drawingml/2006/picture">
                      <pic:pic>
                        <pic:nvPicPr>
                          <pic:cNvPr descr="penalties.png" id="0" name="image37.png"/>
                          <pic:cNvPicPr preferRelativeResize="0"/>
                        </pic:nvPicPr>
                        <pic:blipFill>
                          <a:blip r:embed="rId19"/>
                          <a:srcRect b="0" l="102" r="10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682" cy="23858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165157" cy="2378723"/>
                  <wp:effectExtent b="0" l="0" r="0" t="0"/>
                  <wp:docPr descr="rewards.png" id="14" name="image29.png"/>
                  <a:graphic>
                    <a:graphicData uri="http://schemas.openxmlformats.org/drawingml/2006/picture">
                      <pic:pic>
                        <pic:nvPicPr>
                          <pic:cNvPr descr="rewards.png" id="0" name="image29.png"/>
                          <pic:cNvPicPr preferRelativeResize="0"/>
                        </pic:nvPicPr>
                        <pic:blipFill>
                          <a:blip r:embed="rId20"/>
                          <a:srcRect b="0" l="102" r="10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157" cy="23787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: Does your agent get close to finding an optimal policy, i.e. reach the destination in the minimum possible time, and not incur any penalties?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Following is the parameters I choose：</w:t>
      </w:r>
    </w:p>
    <w:tbl>
      <w:tblPr>
        <w:tblStyle w:val="Table5"/>
        <w:bidi w:val="0"/>
        <w:tblW w:w="15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3195"/>
        <w:gridCol w:w="7980"/>
        <w:tblGridChange w:id="0">
          <w:tblGrid>
            <w:gridCol w:w="4065"/>
            <w:gridCol w:w="3195"/>
            <w:gridCol w:w="798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 of variable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Reason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self.learning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0.5 / self.trials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With higher value, agent can learn more from the environment. So I choose “0.5/trials” instead of “0.1/trials”.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self.epsilon(each trial)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0.9 ** (3*self.trials)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Because the agent need more exploration at beginning and more exploitation at the end, I choose to use power law.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think this agent is close to find the optimal policy, because two reasons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Based on the following 6 test, the success rate has high possibility to be over 70/100.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Based on the following 6 test, the agent has high possibility not to incur  penalties.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5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4290"/>
        <w:gridCol w:w="4710"/>
        <w:gridCol w:w="4365"/>
        <w:tblGridChange w:id="0">
          <w:tblGrid>
            <w:gridCol w:w="1875"/>
            <w:gridCol w:w="4290"/>
            <w:gridCol w:w="4710"/>
            <w:gridCol w:w="4365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Success 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99/100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83/100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100/100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698433" cy="2040996"/>
                  <wp:effectExtent b="0" l="0" r="0" t="0"/>
                  <wp:docPr descr="penalties.png" id="3" name="image08.png"/>
                  <a:graphic>
                    <a:graphicData uri="http://schemas.openxmlformats.org/drawingml/2006/picture">
                      <pic:pic>
                        <pic:nvPicPr>
                          <pic:cNvPr descr="penalties.png" id="0" name="image08.png"/>
                          <pic:cNvPicPr preferRelativeResize="0"/>
                        </pic:nvPicPr>
                        <pic:blipFill>
                          <a:blip r:embed="rId21"/>
                          <a:srcRect b="0" l="102" r="10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433" cy="20409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698433" cy="2040996"/>
                  <wp:effectExtent b="0" l="0" r="0" t="0"/>
                  <wp:docPr descr="penalties.png" id="13" name="image28.png"/>
                  <a:graphic>
                    <a:graphicData uri="http://schemas.openxmlformats.org/drawingml/2006/picture">
                      <pic:pic>
                        <pic:nvPicPr>
                          <pic:cNvPr descr="penalties.png" id="0" name="image28.png"/>
                          <pic:cNvPicPr preferRelativeResize="0"/>
                        </pic:nvPicPr>
                        <pic:blipFill>
                          <a:blip r:embed="rId22"/>
                          <a:srcRect b="0" l="420" r="42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433" cy="20409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698433" cy="2040996"/>
                  <wp:effectExtent b="0" l="0" r="0" t="0"/>
                  <wp:docPr descr="penalties.png" id="9" name="image17.png"/>
                  <a:graphic>
                    <a:graphicData uri="http://schemas.openxmlformats.org/drawingml/2006/picture">
                      <pic:pic>
                        <pic:nvPicPr>
                          <pic:cNvPr descr="penalties.png" id="0" name="image17.png"/>
                          <pic:cNvPicPr preferRelativeResize="0"/>
                        </pic:nvPicPr>
                        <pic:blipFill>
                          <a:blip r:embed="rId23"/>
                          <a:srcRect b="0" l="420" r="42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433" cy="20409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5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4290"/>
        <w:gridCol w:w="4710"/>
        <w:gridCol w:w="4365"/>
        <w:tblGridChange w:id="0">
          <w:tblGrid>
            <w:gridCol w:w="1875"/>
            <w:gridCol w:w="4290"/>
            <w:gridCol w:w="4710"/>
            <w:gridCol w:w="4365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Success 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39/100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72/100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99/100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698433" cy="2040996"/>
                  <wp:effectExtent b="0" l="0" r="0" t="0"/>
                  <wp:docPr descr="penalties.png" id="2" name="image07.png"/>
                  <a:graphic>
                    <a:graphicData uri="http://schemas.openxmlformats.org/drawingml/2006/picture">
                      <pic:pic>
                        <pic:nvPicPr>
                          <pic:cNvPr descr="penalties.png" id="0" name="image07.png"/>
                          <pic:cNvPicPr preferRelativeResize="0"/>
                        </pic:nvPicPr>
                        <pic:blipFill>
                          <a:blip r:embed="rId24"/>
                          <a:srcRect b="0" l="420" r="42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433" cy="20409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698433" cy="2040996"/>
                  <wp:effectExtent b="0" l="0" r="0" t="0"/>
                  <wp:docPr descr="penalties.png" id="15" name="image33.png"/>
                  <a:graphic>
                    <a:graphicData uri="http://schemas.openxmlformats.org/drawingml/2006/picture">
                      <pic:pic>
                        <pic:nvPicPr>
                          <pic:cNvPr descr="penalties.png" id="0" name="image33.png"/>
                          <pic:cNvPicPr preferRelativeResize="0"/>
                        </pic:nvPicPr>
                        <pic:blipFill>
                          <a:blip r:embed="rId25"/>
                          <a:srcRect b="0" l="420" r="42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433" cy="20409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698433" cy="2040996"/>
                  <wp:effectExtent b="0" l="0" r="0" t="0"/>
                  <wp:docPr descr="penalties.png" id="17" name="image35.png"/>
                  <a:graphic>
                    <a:graphicData uri="http://schemas.openxmlformats.org/drawingml/2006/picture">
                      <pic:pic>
                        <pic:nvPicPr>
                          <pic:cNvPr descr="penalties.png" id="0" name="image35.png"/>
                          <pic:cNvPicPr preferRelativeResize="0"/>
                        </pic:nvPicPr>
                        <pic:blipFill>
                          <a:blip r:embed="rId26"/>
                          <a:srcRect b="0" l="420" r="42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433" cy="20409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agent sometimes incurs penalties after many trials?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Because of epsilon-greedy a</w:t>
      </w:r>
      <w:r w:rsidDel="00000000" w:rsidR="00000000" w:rsidRPr="00000000">
        <w:rPr>
          <w:rtl w:val="0"/>
        </w:rPr>
        <w:t xml:space="preserve">lg</w:t>
      </w:r>
      <w:r w:rsidDel="00000000" w:rsidR="00000000" w:rsidRPr="00000000">
        <w:rPr>
          <w:rtl w:val="0"/>
        </w:rPr>
        <w:t xml:space="preserve">orithm, there is always a chance that the agent choose to follows the GPS and breaks the traffic law. For instance, when light is red, the agent choose to forward.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agent sometimes has low success rate?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Because agent will go in circles based on the policy it learned. For example, agent will choose to turn right when the light is red and GPS says ‘left’.</w:t>
      </w:r>
    </w:p>
    <w:sectPr>
      <w:pgSz w:h="12240" w:w="15840"/>
      <w:pgMar w:bottom="720" w:top="720" w:left="288" w:right="28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28.png"/><Relationship Id="rId21" Type="http://schemas.openxmlformats.org/officeDocument/2006/relationships/image" Target="media/image08.png"/><Relationship Id="rId24" Type="http://schemas.openxmlformats.org/officeDocument/2006/relationships/image" Target="media/image07.png"/><Relationship Id="rId23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6.png"/><Relationship Id="rId26" Type="http://schemas.openxmlformats.org/officeDocument/2006/relationships/image" Target="media/image35.png"/><Relationship Id="rId25" Type="http://schemas.openxmlformats.org/officeDocument/2006/relationships/image" Target="media/image33.png"/><Relationship Id="rId5" Type="http://schemas.openxmlformats.org/officeDocument/2006/relationships/image" Target="media/image10.png"/><Relationship Id="rId6" Type="http://schemas.openxmlformats.org/officeDocument/2006/relationships/image" Target="media/image09.png"/><Relationship Id="rId7" Type="http://schemas.openxmlformats.org/officeDocument/2006/relationships/image" Target="media/image16.png"/><Relationship Id="rId8" Type="http://schemas.openxmlformats.org/officeDocument/2006/relationships/image" Target="media/image13.png"/><Relationship Id="rId11" Type="http://schemas.openxmlformats.org/officeDocument/2006/relationships/image" Target="media/image34.png"/><Relationship Id="rId10" Type="http://schemas.openxmlformats.org/officeDocument/2006/relationships/image" Target="media/image21.png"/><Relationship Id="rId13" Type="http://schemas.openxmlformats.org/officeDocument/2006/relationships/image" Target="media/image02.png"/><Relationship Id="rId12" Type="http://schemas.openxmlformats.org/officeDocument/2006/relationships/image" Target="media/image42.png"/><Relationship Id="rId15" Type="http://schemas.openxmlformats.org/officeDocument/2006/relationships/image" Target="media/image14.png"/><Relationship Id="rId14" Type="http://schemas.openxmlformats.org/officeDocument/2006/relationships/image" Target="media/image26.png"/><Relationship Id="rId17" Type="http://schemas.openxmlformats.org/officeDocument/2006/relationships/image" Target="media/image41.png"/><Relationship Id="rId16" Type="http://schemas.openxmlformats.org/officeDocument/2006/relationships/image" Target="media/image27.png"/><Relationship Id="rId19" Type="http://schemas.openxmlformats.org/officeDocument/2006/relationships/image" Target="media/image37.png"/><Relationship Id="rId18" Type="http://schemas.openxmlformats.org/officeDocument/2006/relationships/image" Target="media/image3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