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1C89" w14:textId="0842EFCC" w:rsidR="00021D12" w:rsidRPr="00021D12" w:rsidRDefault="005F0746" w:rsidP="00021D1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F0746"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AF62A7F" wp14:editId="40E19654">
                <wp:simplePos x="0" y="0"/>
                <wp:positionH relativeFrom="margin">
                  <wp:align>right</wp:align>
                </wp:positionH>
                <wp:positionV relativeFrom="paragraph">
                  <wp:posOffset>-699770</wp:posOffset>
                </wp:positionV>
                <wp:extent cx="1219200" cy="600075"/>
                <wp:effectExtent l="0" t="0" r="1905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1D0C" w14:textId="00E02995" w:rsidR="005F0746" w:rsidRDefault="005F0746" w:rsidP="005F0746">
                            <w:pPr>
                              <w:jc w:val="center"/>
                            </w:pPr>
                            <w:r>
                              <w:t>Arthur Silva</w:t>
                            </w:r>
                          </w:p>
                          <w:p w14:paraId="32A7EA5C" w14:textId="6E476C15" w:rsidR="005F0746" w:rsidRDefault="005F0746" w:rsidP="005F0746">
                            <w:pPr>
                              <w:jc w:val="center"/>
                            </w:pPr>
                            <w:r>
                              <w:t>Softex -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62A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4.8pt;margin-top:-55.1pt;width:96pt;height:47.2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1JrDwIAAB8EAAAOAAAAZHJzL2Uyb0RvYy54bWysU9tu2zAMfR+wfxD0vtgJkrYx4hRdugwD&#10;ugvQ7QMUWY6FyaJGKbGzrx8lu2l2exnmB0E0qcPDQ3J127eGHRV6Dbbk00nOmbISKm33Jf/yefvq&#10;hjMfhK2EAatKflKe365fvlh1rlAzaMBUChmBWF90ruRNCK7IMi8b1Qo/AacsOWvAVgQycZ9VKDpC&#10;b002y/OrrAOsHIJU3tPf+8HJ1wm/rpUMH+vaq8BMyYlbSCemcxfPbL0SxR6Fa7QcaYh/YNEKbSnp&#10;GepeBMEOqH+DarVE8FCHiYQ2g7rWUqUaqJpp/ks1j41wKtVC4nh3lsn/P1j54fjoPiEL/WvoqYGp&#10;CO8eQH71zMKmEXav7hCha5SoKPE0SpZ1zhfj0yi1L3wE2XXvoaImi0OABNTX2EZVqE5G6NSA01l0&#10;1QcmY8rZdEmd5EyS7yrP8+tFSiGKp9cOfXiroGXxUnKkpiZ0cXzwIbIRxVNITObB6GqrjUkG7ncb&#10;g+woaAC26RvRfwozlnUlXy5mi0GAv0IQP/r+BNHqQJNsdFvym3OQKKJsb2yV5iwIbYY7UTZ21DFK&#10;N4gY+l1PgVHPHVQnUhRhmFjaMLo0gN8562haS+6/HQQqzsw7S11ZTufzON7JmC+uZ2TgpWd36RFW&#10;ElTJA2fDdRPSSkTBLNxR92qdhH1mMnKlKUx6jxsTx/zSTlHPe73+AQAA//8DAFBLAwQUAAYACAAA&#10;ACEAl7khWN4AAAAJAQAADwAAAGRycy9kb3ducmV2LnhtbEyPzU7DMBCE75V4B2uRuFStk0D/QpwK&#10;IYHorRQEVzfeJhH2OthuGt4e5wTHnRnNflNsB6NZj863lgSk8wQYUmVVS7WA97en2RqYD5KU1JZQ&#10;wA962JZXk0Lmyl7oFftDqFksIZ9LAU0IXc65rxo00s9thxS9k3VGhni6misnL7HcaJ4lyZIb2VL8&#10;0MgOHxusvg5nI2B999J/+t3t/qNanvQmTFf987cT4uZ6eLgHFnAIf2EY8SM6lJHpaM+kPNMC4pAg&#10;YJamSQZs9DdZlI6jtFgBLwv+f0H5CwAA//8DAFBLAQItABQABgAIAAAAIQC2gziS/gAAAOEBAAAT&#10;AAAAAAAAAAAAAAAAAAAAAABbQ29udGVudF9UeXBlc10ueG1sUEsBAi0AFAAGAAgAAAAhADj9If/W&#10;AAAAlAEAAAsAAAAAAAAAAAAAAAAALwEAAF9yZWxzLy5yZWxzUEsBAi0AFAAGAAgAAAAhALYfUmsP&#10;AgAAHwQAAA4AAAAAAAAAAAAAAAAALgIAAGRycy9lMm9Eb2MueG1sUEsBAi0AFAAGAAgAAAAhAJe5&#10;IVjeAAAACQEAAA8AAAAAAAAAAAAAAAAAaQQAAGRycy9kb3ducmV2LnhtbFBLBQYAAAAABAAEAPMA&#10;AAB0BQAAAAA=&#10;">
                <v:textbox>
                  <w:txbxContent>
                    <w:p w14:paraId="5B731D0C" w14:textId="00E02995" w:rsidR="005F0746" w:rsidRDefault="005F0746" w:rsidP="005F0746">
                      <w:pPr>
                        <w:jc w:val="center"/>
                      </w:pPr>
                      <w:r>
                        <w:t>Arthur Silva</w:t>
                      </w:r>
                    </w:p>
                    <w:p w14:paraId="32A7EA5C" w14:textId="6E476C15" w:rsidR="005F0746" w:rsidRDefault="005F0746" w:rsidP="005F0746">
                      <w:pPr>
                        <w:jc w:val="center"/>
                      </w:pPr>
                      <w:r>
                        <w:t>Softex -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D12" w:rsidRPr="00021D1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MÓDULO NOÇÕES DE UX/UI</w:t>
      </w:r>
    </w:p>
    <w:p w14:paraId="34D0ECFB" w14:textId="77777777" w:rsidR="00021D12" w:rsidRDefault="00021D12" w:rsidP="00F316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E38B6D" w14:textId="01A59B0E" w:rsidR="00F316A2" w:rsidRPr="00F316A2" w:rsidRDefault="00F316A2" w:rsidP="00F316A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Escolha uma ou mais tarefas que um usuário deve realizar para testar um site, aplicativo ou plataforma. A partir disso, analise o comportamento dele com a interface escolhida, considerando um dos elementos citados por Nielsen:</w:t>
      </w:r>
    </w:p>
    <w:p w14:paraId="0C68B6E8" w14:textId="77777777" w:rsidR="00F316A2" w:rsidRPr="00F316A2" w:rsidRDefault="00F316A2" w:rsidP="00F316A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- </w:t>
      </w:r>
      <w:proofErr w:type="gramStart"/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facilidade</w:t>
      </w:r>
      <w:proofErr w:type="gramEnd"/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aprendizado;</w:t>
      </w:r>
    </w:p>
    <w:p w14:paraId="283DA1BF" w14:textId="77777777" w:rsidR="00F316A2" w:rsidRPr="00F316A2" w:rsidRDefault="00F316A2" w:rsidP="00F316A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- </w:t>
      </w:r>
      <w:proofErr w:type="gramStart"/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eficiência</w:t>
      </w:r>
      <w:proofErr w:type="gramEnd"/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uso;</w:t>
      </w:r>
    </w:p>
    <w:p w14:paraId="5F72F074" w14:textId="77777777" w:rsidR="00F316A2" w:rsidRPr="00F316A2" w:rsidRDefault="00F316A2" w:rsidP="00F316A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- </w:t>
      </w:r>
      <w:proofErr w:type="gramStart"/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facilidade</w:t>
      </w:r>
      <w:proofErr w:type="gramEnd"/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memorização;</w:t>
      </w:r>
    </w:p>
    <w:p w14:paraId="577F8AB3" w14:textId="77777777" w:rsidR="00F316A2" w:rsidRPr="00F316A2" w:rsidRDefault="00F316A2" w:rsidP="00F316A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- </w:t>
      </w:r>
      <w:proofErr w:type="gramStart"/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erros</w:t>
      </w:r>
      <w:proofErr w:type="gramEnd"/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;</w:t>
      </w:r>
    </w:p>
    <w:p w14:paraId="52F8D8D5" w14:textId="03FB600F" w:rsidR="00F316A2" w:rsidRDefault="00F316A2" w:rsidP="00F316A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- </w:t>
      </w:r>
      <w:proofErr w:type="gramStart"/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satisfação</w:t>
      </w:r>
      <w:proofErr w:type="gramEnd"/>
      <w:r w:rsidRPr="00F316A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5DA0C0F1" w14:textId="7B16BECE" w:rsidR="00021D12" w:rsidRDefault="00021D12" w:rsidP="005F0746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66B59E3F" w14:textId="5223D147" w:rsidR="0075561E" w:rsidRDefault="00BC7CD9" w:rsidP="005F0746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Abstraindo diversos cenários e funcionalidades, p</w:t>
      </w:r>
      <w:r w:rsidR="00021D12">
        <w:rPr>
          <w:rFonts w:ascii="Arial" w:eastAsia="Times New Roman" w:hAnsi="Arial" w:cs="Arial"/>
          <w:sz w:val="24"/>
          <w:szCs w:val="24"/>
          <w:lang w:eastAsia="pt-BR"/>
        </w:rPr>
        <w:t>ara se testar o aplicativo do “</w:t>
      </w:r>
      <w:proofErr w:type="spellStart"/>
      <w:r w:rsidR="00021D12">
        <w:rPr>
          <w:rFonts w:ascii="Arial" w:eastAsia="Times New Roman" w:hAnsi="Arial" w:cs="Arial"/>
          <w:sz w:val="24"/>
          <w:szCs w:val="24"/>
          <w:lang w:eastAsia="pt-BR"/>
        </w:rPr>
        <w:t>uber</w:t>
      </w:r>
      <w:proofErr w:type="spellEnd"/>
      <w:r w:rsidR="00021D12">
        <w:rPr>
          <w:rFonts w:ascii="Arial" w:eastAsia="Times New Roman" w:hAnsi="Arial" w:cs="Arial"/>
          <w:sz w:val="24"/>
          <w:szCs w:val="24"/>
          <w:lang w:eastAsia="pt-BR"/>
        </w:rPr>
        <w:t xml:space="preserve">” por exemplo, é necessário abrir o aplicativo e realizar um cadastro com os dados pessoais, como nome, </w:t>
      </w:r>
      <w:r>
        <w:rPr>
          <w:rFonts w:ascii="Arial" w:eastAsia="Times New Roman" w:hAnsi="Arial" w:cs="Arial"/>
          <w:sz w:val="24"/>
          <w:szCs w:val="24"/>
          <w:lang w:eastAsia="pt-BR"/>
        </w:rPr>
        <w:t>e-mail</w:t>
      </w:r>
      <w:r w:rsidR="00C13FC8">
        <w:rPr>
          <w:rFonts w:ascii="Arial" w:eastAsia="Times New Roman" w:hAnsi="Arial" w:cs="Arial"/>
          <w:sz w:val="24"/>
          <w:szCs w:val="24"/>
          <w:lang w:eastAsia="pt-BR"/>
        </w:rPr>
        <w:t xml:space="preserve"> e senha ou, pode se utilizar contas que você já tenha criado no Google. Feito isso, existe poucas coisas que precisam ser feitas para utilizar a aplicação. Semelhante a qualquer aplicação que utiliza geolocalização, o aplicativo é capaz de identificar em que lugar você </w:t>
      </w:r>
      <w:r>
        <w:rPr>
          <w:rFonts w:ascii="Arial" w:eastAsia="Times New Roman" w:hAnsi="Arial" w:cs="Arial"/>
          <w:sz w:val="24"/>
          <w:szCs w:val="24"/>
          <w:lang w:eastAsia="pt-BR"/>
        </w:rPr>
        <w:t>se encontra, necessitando</w:t>
      </w:r>
      <w:r w:rsidR="00C13FC8">
        <w:rPr>
          <w:rFonts w:ascii="Arial" w:eastAsia="Times New Roman" w:hAnsi="Arial" w:cs="Arial"/>
          <w:sz w:val="24"/>
          <w:szCs w:val="24"/>
          <w:lang w:eastAsia="pt-BR"/>
        </w:rPr>
        <w:t xml:space="preserve"> inserir apenas o local de destino, feito isto, o aplicativo retorna o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C13FC8">
        <w:rPr>
          <w:rFonts w:ascii="Arial" w:eastAsia="Times New Roman" w:hAnsi="Arial" w:cs="Arial"/>
          <w:sz w:val="24"/>
          <w:szCs w:val="24"/>
          <w:lang w:eastAsia="pt-BR"/>
        </w:rPr>
        <w:t xml:space="preserve"> valor</w:t>
      </w:r>
      <w:r>
        <w:rPr>
          <w:rFonts w:ascii="Arial" w:eastAsia="Times New Roman" w:hAnsi="Arial" w:cs="Arial"/>
          <w:sz w:val="24"/>
          <w:szCs w:val="24"/>
          <w:lang w:eastAsia="pt-BR"/>
        </w:rPr>
        <w:t>es</w:t>
      </w:r>
      <w:r w:rsidR="00C13FC8">
        <w:rPr>
          <w:rFonts w:ascii="Arial" w:eastAsia="Times New Roman" w:hAnsi="Arial" w:cs="Arial"/>
          <w:sz w:val="24"/>
          <w:szCs w:val="24"/>
          <w:lang w:eastAsia="pt-BR"/>
        </w:rPr>
        <w:t xml:space="preserve"> da viagem com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diferentes </w:t>
      </w:r>
      <w:r w:rsidR="00C13FC8">
        <w:rPr>
          <w:rFonts w:ascii="Arial" w:eastAsia="Times New Roman" w:hAnsi="Arial" w:cs="Arial"/>
          <w:sz w:val="24"/>
          <w:szCs w:val="24"/>
          <w:lang w:eastAsia="pt-BR"/>
        </w:rPr>
        <w:t>opções de veículos (Uber-x, Confort,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E5E34">
        <w:rPr>
          <w:rFonts w:ascii="Arial" w:eastAsia="Times New Roman" w:hAnsi="Arial" w:cs="Arial"/>
          <w:sz w:val="24"/>
          <w:szCs w:val="24"/>
          <w:lang w:eastAsia="pt-BR"/>
        </w:rPr>
        <w:t>B</w:t>
      </w:r>
      <w:r>
        <w:rPr>
          <w:rFonts w:ascii="Arial" w:eastAsia="Times New Roman" w:hAnsi="Arial" w:cs="Arial"/>
          <w:sz w:val="24"/>
          <w:szCs w:val="24"/>
          <w:lang w:eastAsia="pt-BR"/>
        </w:rPr>
        <w:t>lack,</w:t>
      </w:r>
      <w:r w:rsidR="00C13FC8">
        <w:rPr>
          <w:rFonts w:ascii="Arial" w:eastAsia="Times New Roman" w:hAnsi="Arial" w:cs="Arial"/>
          <w:sz w:val="24"/>
          <w:szCs w:val="24"/>
          <w:lang w:eastAsia="pt-BR"/>
        </w:rPr>
        <w:t xml:space="preserve"> Moto, Flash)</w:t>
      </w:r>
      <w:r>
        <w:rPr>
          <w:rFonts w:ascii="Arial" w:eastAsia="Times New Roman" w:hAnsi="Arial" w:cs="Arial"/>
          <w:sz w:val="24"/>
          <w:szCs w:val="24"/>
          <w:lang w:eastAsia="pt-BR"/>
        </w:rPr>
        <w:t>, basta escolher, aguardar o motorista e seguir viagem.</w:t>
      </w:r>
    </w:p>
    <w:p w14:paraId="2CE17ABC" w14:textId="612E531D" w:rsidR="00BC7CD9" w:rsidRDefault="00BC7CD9" w:rsidP="005F07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37710D" w14:textId="3F04E85B" w:rsidR="00BC7CD9" w:rsidRDefault="00BC7CD9" w:rsidP="005F0746">
      <w:pPr>
        <w:spacing w:after="0" w:line="240" w:lineRule="auto"/>
        <w:ind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Analisando a </w:t>
      </w:r>
      <w:r w:rsidRPr="00BC7C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facilidade de aprendizado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BC7CD9">
        <w:rPr>
          <w:rFonts w:ascii="Arial" w:eastAsia="Times New Roman" w:hAnsi="Arial" w:cs="Arial"/>
          <w:sz w:val="24"/>
          <w:szCs w:val="24"/>
          <w:lang w:eastAsia="pt-BR"/>
        </w:rPr>
        <w:t>e a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eficiência de uso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o grau de facilidade de uso da interface é bastante simples, exigindo que com um cadastro genérico e dois ou três cliques seja suficiente para utilizar recursos da aplicação. Entretanto, no quesito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BC7C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rros</w:t>
      </w:r>
      <w:r w:rsidR="008E5E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BC7CD9">
        <w:rPr>
          <w:rFonts w:ascii="Arial" w:eastAsia="Times New Roman" w:hAnsi="Arial" w:cs="Arial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interface não exemplifica bem quais são as diferenças entre </w:t>
      </w:r>
      <w:r w:rsidR="008E5E34">
        <w:rPr>
          <w:rFonts w:ascii="Arial" w:eastAsia="Times New Roman" w:hAnsi="Arial" w:cs="Arial"/>
          <w:sz w:val="24"/>
          <w:szCs w:val="24"/>
          <w:lang w:eastAsia="pt-BR"/>
        </w:rPr>
        <w:t xml:space="preserve">alguns serviços, como por exemplo, viagem com as opções Confort, Black e Flash na hora da solicitação, é necessária uma “rolagem” para que algumas informações sejam apresentadas. Partindo do pressuposto que alguém nunca utilizou esta aplicação, o usuário pode facilmente solicitar um serviço que não seja o qual ele deseja por falta de informação. Isso pode acarretar num valor cobrado acima do necessário ou a solicitação de uma viagem que não possa ser realizada. Em relação </w:t>
      </w:r>
      <w:r w:rsidR="005F0746">
        <w:rPr>
          <w:rFonts w:ascii="Arial" w:eastAsia="Times New Roman" w:hAnsi="Arial" w:cs="Arial"/>
          <w:sz w:val="24"/>
          <w:szCs w:val="24"/>
          <w:lang w:eastAsia="pt-BR"/>
        </w:rPr>
        <w:t>à</w:t>
      </w:r>
      <w:r w:rsidR="008E5E34">
        <w:rPr>
          <w:rFonts w:ascii="Arial" w:eastAsia="Times New Roman" w:hAnsi="Arial" w:cs="Arial"/>
          <w:sz w:val="24"/>
          <w:szCs w:val="24"/>
          <w:lang w:eastAsia="pt-BR"/>
        </w:rPr>
        <w:t xml:space="preserve"> modalidade “Flash”, por exemplo, a plataforma diz apenas “Envie itens”, mas o </w:t>
      </w:r>
      <w:r w:rsidR="005F0746">
        <w:rPr>
          <w:rFonts w:ascii="Arial" w:eastAsia="Times New Roman" w:hAnsi="Arial" w:cs="Arial"/>
          <w:sz w:val="24"/>
          <w:szCs w:val="24"/>
          <w:lang w:eastAsia="pt-BR"/>
        </w:rPr>
        <w:t>que pode</w:t>
      </w:r>
      <w:r w:rsidR="008E5E34">
        <w:rPr>
          <w:rFonts w:ascii="Arial" w:eastAsia="Times New Roman" w:hAnsi="Arial" w:cs="Arial"/>
          <w:sz w:val="24"/>
          <w:szCs w:val="24"/>
          <w:lang w:eastAsia="pt-BR"/>
        </w:rPr>
        <w:t xml:space="preserve"> ou não ser transportado com </w:t>
      </w:r>
      <w:r w:rsidR="005F0746">
        <w:rPr>
          <w:rFonts w:ascii="Arial" w:eastAsia="Times New Roman" w:hAnsi="Arial" w:cs="Arial"/>
          <w:sz w:val="24"/>
          <w:szCs w:val="24"/>
          <w:lang w:eastAsia="pt-BR"/>
        </w:rPr>
        <w:t>esta</w:t>
      </w:r>
      <w:r w:rsidR="008E5E34">
        <w:rPr>
          <w:rFonts w:ascii="Arial" w:eastAsia="Times New Roman" w:hAnsi="Arial" w:cs="Arial"/>
          <w:sz w:val="24"/>
          <w:szCs w:val="24"/>
          <w:lang w:eastAsia="pt-BR"/>
        </w:rPr>
        <w:t xml:space="preserve"> modalidade? Quais são seus limites?</w:t>
      </w:r>
    </w:p>
    <w:sectPr w:rsidR="00BC7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2"/>
    <w:rsid w:val="00021D12"/>
    <w:rsid w:val="005F0746"/>
    <w:rsid w:val="0075561E"/>
    <w:rsid w:val="008A3647"/>
    <w:rsid w:val="008E5E34"/>
    <w:rsid w:val="00BC7CD9"/>
    <w:rsid w:val="00C13FC8"/>
    <w:rsid w:val="00D276B4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BB38"/>
  <w15:chartTrackingRefBased/>
  <w15:docId w15:val="{F68FB5E2-890A-4FBF-874A-5D372AA4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2</cp:revision>
  <dcterms:created xsi:type="dcterms:W3CDTF">2022-12-21T19:19:00Z</dcterms:created>
  <dcterms:modified xsi:type="dcterms:W3CDTF">2022-12-21T19:19:00Z</dcterms:modified>
</cp:coreProperties>
</file>