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89D8" w14:textId="17C0F8EA" w:rsidR="00131A8A" w:rsidRDefault="00B7734C" w:rsidP="009652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7734C">
        <w:rPr>
          <w:rFonts w:ascii="Arial" w:hAnsi="Arial" w:cs="Arial"/>
          <w:noProof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8ECBA2A" wp14:editId="6A385CB4">
                <wp:simplePos x="0" y="0"/>
                <wp:positionH relativeFrom="margin">
                  <wp:align>right</wp:align>
                </wp:positionH>
                <wp:positionV relativeFrom="paragraph">
                  <wp:posOffset>-671195</wp:posOffset>
                </wp:positionV>
                <wp:extent cx="1219200" cy="638175"/>
                <wp:effectExtent l="0" t="0" r="19050" b="2857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13D56" w14:textId="5BC21A1E" w:rsidR="00B7734C" w:rsidRDefault="00B7734C" w:rsidP="00B7734C">
                            <w:pPr>
                              <w:jc w:val="center"/>
                            </w:pPr>
                            <w:r>
                              <w:t>Arthur Silva</w:t>
                            </w:r>
                          </w:p>
                          <w:p w14:paraId="4070CC50" w14:textId="75D7867D" w:rsidR="00B7734C" w:rsidRDefault="00B7734C" w:rsidP="00B7734C">
                            <w:pPr>
                              <w:jc w:val="center"/>
                            </w:pPr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BA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4.8pt;margin-top:-52.85pt;width:96pt;height:50.2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">
                <v:textbox>
                  <w:txbxContent>
                    <w:p w14:paraId="6A113D56" w14:textId="5BC21A1E" w:rsidR="00B7734C" w:rsidRDefault="00B7734C" w:rsidP="00B7734C">
                      <w:pPr>
                        <w:jc w:val="center"/>
                      </w:pPr>
                      <w:r>
                        <w:t>Arthur Silva</w:t>
                      </w:r>
                    </w:p>
                    <w:p w14:paraId="4070CC50" w14:textId="75D7867D" w:rsidR="00B7734C" w:rsidRDefault="00B7734C" w:rsidP="00B7734C">
                      <w:pPr>
                        <w:jc w:val="center"/>
                      </w:pPr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266" w:rsidRPr="00965266">
        <w:rPr>
          <w:rFonts w:ascii="Arial" w:hAnsi="Arial" w:cs="Arial"/>
          <w:b/>
          <w:bCs/>
          <w:sz w:val="28"/>
          <w:szCs w:val="28"/>
        </w:rPr>
        <w:t>MÓDULO NOÇÕES UX/UI</w:t>
      </w:r>
    </w:p>
    <w:p w14:paraId="03C9547C" w14:textId="6F01164A" w:rsidR="00965266" w:rsidRDefault="00965266" w:rsidP="00B7734C">
      <w:pPr>
        <w:jc w:val="both"/>
        <w:rPr>
          <w:rFonts w:ascii="Arial" w:eastAsia="Times New Roman" w:hAnsi="Arial" w:cs="Arial"/>
          <w:i/>
          <w:iCs/>
          <w:lang w:eastAsia="pt-BR"/>
        </w:rPr>
      </w:pPr>
      <w:r w:rsidRPr="00965266">
        <w:rPr>
          <w:rFonts w:ascii="Arial" w:hAnsi="Arial" w:cs="Arial"/>
          <w:i/>
          <w:iCs/>
        </w:rPr>
        <w:t xml:space="preserve">Atividade: </w:t>
      </w:r>
      <w:r w:rsidRPr="00965266">
        <w:rPr>
          <w:rFonts w:ascii="Arial" w:eastAsia="Times New Roman" w:hAnsi="Arial" w:cs="Arial"/>
          <w:i/>
          <w:iCs/>
          <w:shd w:val="clear" w:color="auto" w:fill="FFFFFF"/>
          <w:lang w:eastAsia="pt-BR"/>
        </w:rPr>
        <w:t>Uma empresa de delivery de alimentos utiliza a pesquisa Net Promoter Score (NPS) para avaliar o nível de satisfação dos clientes em relação aos seus serviços. Assim, ela pode identificar a opinião do seu público e descobrir se eles recomendariam a sua marca para amigos.</w:t>
      </w:r>
    </w:p>
    <w:p w14:paraId="2E5AF9A5" w14:textId="4A1C12A7" w:rsidR="00965266" w:rsidRPr="00965266" w:rsidRDefault="00965266" w:rsidP="00B7734C">
      <w:pPr>
        <w:jc w:val="both"/>
        <w:rPr>
          <w:rFonts w:ascii="Arial" w:eastAsia="Times New Roman" w:hAnsi="Arial" w:cs="Arial"/>
          <w:i/>
          <w:iCs/>
          <w:lang w:eastAsia="pt-BR"/>
        </w:rPr>
      </w:pPr>
      <w:r w:rsidRPr="00965266">
        <w:rPr>
          <w:rFonts w:ascii="Arial" w:eastAsia="Times New Roman" w:hAnsi="Arial" w:cs="Arial"/>
          <w:i/>
          <w:iCs/>
          <w:lang w:eastAsia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w14:paraId="732801BC" w14:textId="6A8B8FF6" w:rsidR="00965266" w:rsidRPr="00965266" w:rsidRDefault="00965266" w:rsidP="00B7734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lang w:eastAsia="pt-BR"/>
        </w:rPr>
      </w:pPr>
      <w:r w:rsidRPr="00965266">
        <w:rPr>
          <w:rFonts w:ascii="Arial" w:eastAsia="Times New Roman" w:hAnsi="Arial" w:cs="Arial"/>
          <w:i/>
          <w:iCs/>
          <w:lang w:eastAsia="pt-BR"/>
        </w:rPr>
        <w:t>Como você poderia identificar as causas e consequências desse problema?</w:t>
      </w:r>
    </w:p>
    <w:p w14:paraId="12EEE39E" w14:textId="5DBABC90" w:rsidR="00965266" w:rsidRDefault="00965266" w:rsidP="00965266">
      <w:pPr>
        <w:rPr>
          <w:rFonts w:ascii="Arial" w:hAnsi="Arial" w:cs="Arial"/>
          <w:sz w:val="24"/>
          <w:szCs w:val="24"/>
        </w:rPr>
      </w:pPr>
    </w:p>
    <w:p w14:paraId="7DB4EEF3" w14:textId="66A2FABC" w:rsidR="00716FF4" w:rsidRDefault="00965266" w:rsidP="00B77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a estratégia “Árvore de problemas” </w:t>
      </w:r>
      <w:r w:rsidR="00716FF4">
        <w:rPr>
          <w:rFonts w:ascii="Arial" w:hAnsi="Arial" w:cs="Arial"/>
          <w:sz w:val="24"/>
          <w:szCs w:val="24"/>
        </w:rPr>
        <w:t>para identificar as raízes (causa) e os galhos e folhas (consequências).</w:t>
      </w:r>
    </w:p>
    <w:p w14:paraId="6E3B97BF" w14:textId="41FC55C0" w:rsidR="00B6760D" w:rsidRDefault="00716FF4" w:rsidP="00B77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o tronco do problema que é a “falta de feedback dos clientes”, acima, simulando galhos e folhas, teríamos os problemas que são derivados, como a dificuldade do planejamento de estratégias, informações incompletas, falta de fidelização dos clientes, entre outro que possam ser decorrentes do tronco, e abaixo se encontra as raízes do problema principal</w:t>
      </w:r>
      <w:r w:rsidR="00B6760D">
        <w:rPr>
          <w:rFonts w:ascii="Arial" w:hAnsi="Arial" w:cs="Arial"/>
          <w:sz w:val="24"/>
          <w:szCs w:val="24"/>
        </w:rPr>
        <w:t>, o que está levando os clientes a não responderem ou darem seus feedbacks?</w:t>
      </w:r>
    </w:p>
    <w:p w14:paraId="0C61747E" w14:textId="134EBB20" w:rsidR="00B6760D" w:rsidRDefault="00B6760D" w:rsidP="00B7734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Para encontrar e definir melhor suas raízes, pode ser usado</w:t>
      </w:r>
      <w:r w:rsidR="00716F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ferramenta dos 5 porquês.</w:t>
      </w:r>
      <w:r w:rsidRPr="00B6760D">
        <w:rPr>
          <w:rFonts w:ascii="Arial" w:hAnsi="Arial" w:cs="Arial"/>
          <w:sz w:val="24"/>
          <w:szCs w:val="24"/>
        </w:rPr>
        <w:t xml:space="preserve"> </w:t>
      </w:r>
      <w:r w:rsidRPr="00B6760D">
        <w:rPr>
          <w:rFonts w:ascii="Arial" w:hAnsi="Arial" w:cs="Arial"/>
          <w:sz w:val="24"/>
          <w:szCs w:val="24"/>
          <w:shd w:val="clear" w:color="auto" w:fill="FFFFFF"/>
        </w:rPr>
        <w:t>Os </w:t>
      </w:r>
      <w:r w:rsidRPr="00B6760D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5</w:t>
      </w:r>
      <w:r w:rsidRPr="00B6760D">
        <w:rPr>
          <w:rStyle w:val="Fort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6760D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Porquês</w:t>
      </w:r>
      <w:r w:rsidRPr="00B6760D">
        <w:rPr>
          <w:rFonts w:ascii="Arial" w:hAnsi="Arial" w:cs="Arial"/>
          <w:sz w:val="24"/>
          <w:szCs w:val="24"/>
          <w:shd w:val="clear" w:color="auto" w:fill="FFFFFF"/>
        </w:rPr>
        <w:t> é uma ferramenta simples para resolução de problemas que pode ter um impacto drástico no sentido de ajudar a descobrir a causa raiz dos mesmos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B7734C">
        <w:rPr>
          <w:rFonts w:ascii="Arial" w:hAnsi="Arial" w:cs="Arial"/>
          <w:sz w:val="24"/>
          <w:szCs w:val="24"/>
          <w:shd w:val="clear" w:color="auto" w:fill="FFFFFF"/>
        </w:rPr>
        <w:t xml:space="preserve"> Exemplo de 5 porquês que poderia ser chegado </w:t>
      </w:r>
      <w:proofErr w:type="gramStart"/>
      <w:r w:rsidR="00B7734C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 w:rsidR="00B7734C">
        <w:rPr>
          <w:rFonts w:ascii="Arial" w:hAnsi="Arial" w:cs="Arial"/>
          <w:sz w:val="24"/>
          <w:szCs w:val="24"/>
          <w:shd w:val="clear" w:color="auto" w:fill="FFFFFF"/>
        </w:rPr>
        <w:t xml:space="preserve"> raiz do problema:</w:t>
      </w:r>
    </w:p>
    <w:p w14:paraId="0F05A021" w14:textId="3D3D2EDD" w:rsidR="00B6760D" w:rsidRPr="00B6760D" w:rsidRDefault="00B7734C" w:rsidP="00B7734C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Por que utilizamos a ferramenta de pesquisa? P</w:t>
      </w:r>
      <w:r w:rsidR="00B6760D">
        <w:rPr>
          <w:rFonts w:ascii="Arial" w:hAnsi="Arial" w:cs="Arial"/>
          <w:sz w:val="24"/>
          <w:szCs w:val="24"/>
          <w:shd w:val="clear" w:color="auto" w:fill="FFFFFF"/>
        </w:rPr>
        <w:t>or que precisamos de feedback?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</w:t>
      </w:r>
      <w:r w:rsidR="00B6760D">
        <w:rPr>
          <w:rFonts w:ascii="Arial" w:hAnsi="Arial" w:cs="Arial"/>
          <w:sz w:val="24"/>
          <w:szCs w:val="24"/>
          <w:shd w:val="clear" w:color="auto" w:fill="FFFFFF"/>
        </w:rPr>
        <w:t>or que é preciso do cliente para fazer os planejamentos?</w:t>
      </w:r>
      <w:r w:rsidR="00B6760D">
        <w:rPr>
          <w:rFonts w:ascii="Arial" w:hAnsi="Arial" w:cs="Arial"/>
          <w:sz w:val="24"/>
          <w:szCs w:val="24"/>
          <w:shd w:val="clear" w:color="auto" w:fill="FFFFFF"/>
        </w:rPr>
        <w:t xml:space="preserve"> Por que falta feedback? Por que a maioria não responde?   </w:t>
      </w:r>
    </w:p>
    <w:sectPr w:rsidR="00B6760D" w:rsidRPr="00B67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66"/>
    <w:rsid w:val="00131A8A"/>
    <w:rsid w:val="00716FF4"/>
    <w:rsid w:val="00965266"/>
    <w:rsid w:val="00B6760D"/>
    <w:rsid w:val="00B7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A813"/>
  <w15:chartTrackingRefBased/>
  <w15:docId w15:val="{4D3A04D5-6C7F-434F-AA24-7E9C1D4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67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1</cp:revision>
  <dcterms:created xsi:type="dcterms:W3CDTF">2022-12-14T17:41:00Z</dcterms:created>
  <dcterms:modified xsi:type="dcterms:W3CDTF">2022-12-14T18:21:00Z</dcterms:modified>
</cp:coreProperties>
</file>