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D458" w14:textId="77777777" w:rsidR="009B4C07" w:rsidRDefault="009B4C07" w:rsidP="009B4C07">
      <w:pPr>
        <w:jc w:val="both"/>
      </w:pPr>
      <w:r w:rsidRPr="00C32DCA">
        <w:rPr>
          <w:b/>
          <w:bCs/>
          <w:u w:val="single"/>
        </w:rPr>
        <w:t>Observação:</w:t>
      </w:r>
      <w:r>
        <w:t xml:space="preserve"> trata-se de um roteiro </w:t>
      </w:r>
      <w:r w:rsidRPr="007B39AD">
        <w:rPr>
          <w:b/>
          <w:bCs/>
          <w:highlight w:val="yellow"/>
        </w:rPr>
        <w:t>NÃO EXAUSTIVO</w:t>
      </w:r>
      <w:r>
        <w:t xml:space="preserve"> dos tópicos da prova. Ou seja, não substitui os estudos pelos capítulos selecionados no cronograma aula a aula.</w:t>
      </w:r>
    </w:p>
    <w:p w14:paraId="15EF3A9E" w14:textId="77777777" w:rsidR="009B4C07" w:rsidRDefault="009B4C07" w:rsidP="009B4C07">
      <w:pPr>
        <w:jc w:val="both"/>
      </w:pPr>
    </w:p>
    <w:p w14:paraId="3951B4EB" w14:textId="77777777" w:rsidR="0014515D" w:rsidRDefault="0014515D" w:rsidP="009B4C07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683AB06B" w14:textId="4E7D5567" w:rsidR="008F2F6B" w:rsidRPr="0014515D" w:rsidRDefault="008F2F6B" w:rsidP="008F2F6B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14515D">
        <w:rPr>
          <w:rFonts w:asciiTheme="minorHAnsi" w:hAnsiTheme="minorHAnsi" w:cstheme="minorHAnsi"/>
          <w:b/>
          <w:bCs/>
          <w:u w:val="single"/>
        </w:rPr>
        <w:t xml:space="preserve">Bloco </w:t>
      </w:r>
      <w:r>
        <w:rPr>
          <w:rFonts w:asciiTheme="minorHAnsi" w:hAnsiTheme="minorHAnsi" w:cstheme="minorHAnsi"/>
          <w:b/>
          <w:bCs/>
          <w:u w:val="single"/>
        </w:rPr>
        <w:t>0</w:t>
      </w:r>
      <w:r w:rsidRPr="0014515D">
        <w:rPr>
          <w:rFonts w:asciiTheme="minorHAnsi" w:hAnsiTheme="minorHAnsi" w:cstheme="minorHAnsi"/>
          <w:b/>
          <w:bCs/>
          <w:u w:val="single"/>
        </w:rPr>
        <w:t xml:space="preserve"> – </w:t>
      </w:r>
      <w:r>
        <w:rPr>
          <w:rFonts w:asciiTheme="minorHAnsi" w:hAnsiTheme="minorHAnsi" w:cstheme="minorHAnsi"/>
          <w:b/>
          <w:bCs/>
          <w:u w:val="single"/>
        </w:rPr>
        <w:t>Conceitos de intuiçoes sobre t</w:t>
      </w:r>
      <w:r w:rsidRPr="0014515D">
        <w:rPr>
          <w:rFonts w:asciiTheme="minorHAnsi" w:hAnsiTheme="minorHAnsi" w:cstheme="minorHAnsi"/>
          <w:b/>
          <w:bCs/>
          <w:u w:val="single"/>
        </w:rPr>
        <w:t xml:space="preserve">estes de </w:t>
      </w:r>
      <w:r>
        <w:rPr>
          <w:rFonts w:asciiTheme="minorHAnsi" w:hAnsiTheme="minorHAnsi" w:cstheme="minorHAnsi"/>
          <w:b/>
          <w:bCs/>
          <w:u w:val="single"/>
        </w:rPr>
        <w:t>h</w:t>
      </w:r>
      <w:r w:rsidRPr="0014515D">
        <w:rPr>
          <w:rFonts w:asciiTheme="minorHAnsi" w:hAnsiTheme="minorHAnsi" w:cstheme="minorHAnsi"/>
          <w:b/>
          <w:bCs/>
          <w:u w:val="single"/>
        </w:rPr>
        <w:t>ipótese</w:t>
      </w:r>
    </w:p>
    <w:p w14:paraId="39753452" w14:textId="77777777" w:rsidR="0014515D" w:rsidRDefault="0014515D" w:rsidP="009B4C07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27DD46DA" w14:textId="63D2E36D" w:rsidR="008F2F6B" w:rsidRPr="008F2F6B" w:rsidRDefault="008F2F6B" w:rsidP="008F2F6B">
      <w:pPr>
        <w:jc w:val="both"/>
        <w:rPr>
          <w:rFonts w:asciiTheme="minorHAnsi" w:hAnsiTheme="minorHAnsi" w:cstheme="minorHAnsi"/>
        </w:rPr>
      </w:pPr>
      <w:r w:rsidRPr="008F2F6B">
        <w:rPr>
          <w:rFonts w:asciiTheme="minorHAnsi" w:hAnsiTheme="minorHAnsi" w:cstheme="minorHAnsi"/>
        </w:rPr>
        <w:t>Hipótese nula (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Pr="008F2F6B">
        <w:rPr>
          <w:rFonts w:asciiTheme="minorHAnsi" w:hAnsiTheme="minorHAnsi" w:cstheme="minorHAnsi"/>
        </w:rPr>
        <w:t>): afirmação que assumimos como verdadeira até que a evidência estatística seja forte o suficiente para rejeitá-la.</w:t>
      </w:r>
    </w:p>
    <w:p w14:paraId="14370211" w14:textId="77777777" w:rsidR="008F2F6B" w:rsidRDefault="008F2F6B" w:rsidP="008F2F6B">
      <w:pPr>
        <w:jc w:val="both"/>
        <w:rPr>
          <w:rFonts w:asciiTheme="minorHAnsi" w:hAnsiTheme="minorHAnsi" w:cstheme="minorHAnsi"/>
        </w:rPr>
      </w:pPr>
    </w:p>
    <w:p w14:paraId="6EF3EAF1" w14:textId="54BF0FEE" w:rsidR="008F2F6B" w:rsidRPr="008F2F6B" w:rsidRDefault="008F2F6B" w:rsidP="008F2F6B">
      <w:pPr>
        <w:jc w:val="both"/>
        <w:rPr>
          <w:rFonts w:asciiTheme="minorHAnsi" w:hAnsiTheme="minorHAnsi" w:cstheme="minorHAnsi"/>
        </w:rPr>
      </w:pPr>
      <w:r w:rsidRPr="008F2F6B">
        <w:rPr>
          <w:rFonts w:asciiTheme="minorHAnsi" w:hAnsiTheme="minorHAnsi" w:cstheme="minorHAnsi"/>
        </w:rPr>
        <w:t>Hipótese alternativa (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</m:oMath>
      <w:r w:rsidRPr="008F2F6B">
        <w:rPr>
          <w:rFonts w:asciiTheme="minorHAnsi" w:hAnsiTheme="minorHAnsi" w:cstheme="minorHAnsi"/>
        </w:rPr>
        <w:t>): afirmação concorrente, que aceitamos caso rejeitemos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Pr="008F2F6B">
        <w:rPr>
          <w:rFonts w:asciiTheme="minorHAnsi" w:hAnsiTheme="minorHAnsi" w:cstheme="minorHAnsi"/>
        </w:rPr>
        <w:t>.</w:t>
      </w:r>
    </w:p>
    <w:p w14:paraId="3BC3477C" w14:textId="77777777" w:rsidR="008F2F6B" w:rsidRPr="008F2F6B" w:rsidRDefault="008F2F6B" w:rsidP="009B4C07">
      <w:pPr>
        <w:jc w:val="both"/>
        <w:rPr>
          <w:rFonts w:asciiTheme="minorHAnsi" w:hAnsiTheme="minorHAnsi" w:cstheme="minorHAnsi"/>
        </w:rPr>
      </w:pPr>
    </w:p>
    <w:p w14:paraId="497905D1" w14:textId="1CC7E39C" w:rsidR="008F2F6B" w:rsidRPr="008F2F6B" w:rsidRDefault="008F2F6B" w:rsidP="008F2F6B">
      <w:pPr>
        <w:jc w:val="both"/>
        <w:rPr>
          <w:rFonts w:asciiTheme="minorHAnsi" w:hAnsiTheme="minorHAnsi" w:cstheme="minorHAnsi"/>
        </w:rPr>
      </w:pPr>
      <w:r w:rsidRPr="008F2F6B">
        <w:rPr>
          <w:rFonts w:asciiTheme="minorHAnsi" w:hAnsiTheme="minorHAnsi" w:cstheme="minorHAnsi"/>
        </w:rPr>
        <w:t>Quando decidimos entre</w:t>
      </w:r>
      <w:r>
        <w:rPr>
          <w:rFonts w:asciiTheme="minorHAnsi" w:hAnsiTheme="minorHAnsi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Pr="008F2F6B">
        <w:rPr>
          <w:rFonts w:asciiTheme="minorHAnsi" w:hAnsiTheme="minorHAnsi" w:cstheme="minorHAnsi"/>
        </w:rPr>
        <w:t xml:space="preserve"> e</w:t>
      </w:r>
      <w:r>
        <w:rPr>
          <w:rFonts w:asciiTheme="minorHAnsi" w:hAnsiTheme="minorHAnsi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</m:oMath>
      <w:r w:rsidRPr="008F2F6B">
        <w:rPr>
          <w:rFonts w:asciiTheme="minorHAnsi" w:hAnsiTheme="minorHAnsi" w:cstheme="minorHAnsi"/>
        </w:rPr>
        <w:t>, podemos cometer erros:</w:t>
      </w:r>
    </w:p>
    <w:p w14:paraId="5CD8C984" w14:textId="77777777" w:rsidR="008F2F6B" w:rsidRDefault="008F2F6B" w:rsidP="008F2F6B">
      <w:pPr>
        <w:jc w:val="both"/>
        <w:rPr>
          <w:rFonts w:asciiTheme="minorHAnsi" w:hAnsiTheme="minorHAnsi" w:cstheme="minorHAnsi"/>
        </w:rPr>
      </w:pPr>
    </w:p>
    <w:p w14:paraId="2FDD27E9" w14:textId="69E88522" w:rsidR="008F2F6B" w:rsidRDefault="008F2F6B" w:rsidP="008F2F6B">
      <w:pPr>
        <w:jc w:val="both"/>
        <w:rPr>
          <w:rFonts w:asciiTheme="minorHAnsi" w:hAnsiTheme="minorHAnsi" w:cstheme="minorHAnsi"/>
        </w:rPr>
      </w:pPr>
      <w:r w:rsidRPr="008F2F6B">
        <w:rPr>
          <w:rFonts w:asciiTheme="minorHAnsi" w:hAnsiTheme="minorHAnsi" w:cstheme="minorHAnsi"/>
        </w:rPr>
        <w:t>Erro tipo I (</w:t>
      </w:r>
      <m:oMath>
        <m:r>
          <w:rPr>
            <w:rFonts w:ascii="Cambria Math" w:hAnsi="Cambria Math" w:cstheme="minorHAnsi"/>
          </w:rPr>
          <m:t>α</m:t>
        </m:r>
      </m:oMath>
      <w:r w:rsidRPr="008F2F6B">
        <w:rPr>
          <w:rFonts w:asciiTheme="minorHAnsi" w:hAnsiTheme="minorHAnsi" w:cstheme="minorHAnsi"/>
        </w:rPr>
        <w:t xml:space="preserve">): rejeitar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Pr="008F2F6B">
        <w:rPr>
          <w:rFonts w:asciiTheme="minorHAnsi" w:hAnsiTheme="minorHAnsi" w:cstheme="minorHAnsi"/>
        </w:rPr>
        <w:t xml:space="preserve"> quando ela é verdadeira.</w:t>
      </w:r>
    </w:p>
    <w:p w14:paraId="7DBAF111" w14:textId="751BAD36" w:rsidR="008F2F6B" w:rsidRDefault="008F2F6B" w:rsidP="008F2F6B">
      <w:pPr>
        <w:ind w:left="360"/>
        <w:jc w:val="both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 xml:space="preserve">⇒ </m:t>
        </m:r>
      </m:oMath>
      <w:r>
        <w:rPr>
          <w:rFonts w:asciiTheme="minorHAnsi" w:eastAsiaTheme="minorEastAsia" w:hAnsiTheme="minorHAnsi" w:cstheme="minorHAnsi"/>
        </w:rPr>
        <w:t xml:space="preserve">é </w:t>
      </w:r>
      <w:r w:rsidRPr="008F2F6B">
        <w:rPr>
          <w:rFonts w:asciiTheme="minorHAnsi" w:hAnsiTheme="minorHAnsi" w:cstheme="minorHAnsi"/>
        </w:rPr>
        <w:t>como condenar um inocente em um julgamento.</w:t>
      </w:r>
    </w:p>
    <w:p w14:paraId="42E10E13" w14:textId="4D00320F" w:rsidR="008F2F6B" w:rsidRDefault="008F2F6B" w:rsidP="008F2F6B">
      <w:pPr>
        <w:ind w:left="360"/>
        <w:jc w:val="both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⇒</m:t>
        </m:r>
      </m:oMath>
      <w:r>
        <w:rPr>
          <w:rFonts w:asciiTheme="minorHAnsi" w:eastAsiaTheme="minorEastAsia" w:hAnsiTheme="minorHAnsi" w:cstheme="minorHAnsi"/>
        </w:rPr>
        <w:t xml:space="preserve"> a</w:t>
      </w:r>
      <w:r w:rsidRPr="008F2F6B">
        <w:rPr>
          <w:rFonts w:asciiTheme="minorHAnsi" w:hAnsiTheme="minorHAnsi" w:cstheme="minorHAnsi"/>
        </w:rPr>
        <w:t xml:space="preserve"> probabilidade de cometer esse erro é justamente o nível de significância (</w:t>
      </w:r>
      <m:oMath>
        <m:r>
          <w:rPr>
            <w:rFonts w:ascii="Cambria Math" w:hAnsi="Cambria Math" w:cstheme="minorHAnsi"/>
          </w:rPr>
          <m:t>α</m:t>
        </m:r>
      </m:oMath>
      <w:r w:rsidRPr="008F2F6B">
        <w:rPr>
          <w:rFonts w:asciiTheme="minorHAnsi" w:hAnsiTheme="minorHAnsi" w:cstheme="minorHAnsi"/>
        </w:rPr>
        <w:t>), que escolhemos antes do teste (5%, por exemplo).</w:t>
      </w:r>
    </w:p>
    <w:p w14:paraId="33863537" w14:textId="77777777" w:rsidR="008F2F6B" w:rsidRPr="008F2F6B" w:rsidRDefault="008F2F6B" w:rsidP="008F2F6B">
      <w:pPr>
        <w:ind w:left="360"/>
        <w:jc w:val="both"/>
        <w:rPr>
          <w:rFonts w:asciiTheme="minorHAnsi" w:hAnsiTheme="minorHAnsi" w:cstheme="minorHAnsi"/>
        </w:rPr>
      </w:pPr>
    </w:p>
    <w:p w14:paraId="26E00C0D" w14:textId="3B3039DD" w:rsidR="008F2F6B" w:rsidRPr="008F2F6B" w:rsidRDefault="008F2F6B" w:rsidP="008F2F6B">
      <w:pPr>
        <w:jc w:val="both"/>
        <w:rPr>
          <w:rFonts w:asciiTheme="minorHAnsi" w:hAnsiTheme="minorHAnsi" w:cstheme="minorHAnsi"/>
        </w:rPr>
      </w:pPr>
      <w:r w:rsidRPr="008F2F6B">
        <w:rPr>
          <w:rFonts w:asciiTheme="minorHAnsi" w:hAnsiTheme="minorHAnsi" w:cstheme="minorHAnsi"/>
        </w:rPr>
        <w:t>Erro tipo II (</w:t>
      </w:r>
      <m:oMath>
        <m:r>
          <w:rPr>
            <w:rFonts w:ascii="Cambria Math" w:hAnsi="Cambria Math" w:cstheme="minorHAnsi"/>
          </w:rPr>
          <m:t>β</m:t>
        </m:r>
      </m:oMath>
      <w:r w:rsidRPr="008F2F6B">
        <w:rPr>
          <w:rFonts w:asciiTheme="minorHAnsi" w:hAnsiTheme="minorHAnsi" w:cstheme="minorHAnsi"/>
        </w:rPr>
        <w:t xml:space="preserve">): não rejeitar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Pr="008F2F6B">
        <w:rPr>
          <w:rFonts w:asciiTheme="minorHAnsi" w:hAnsiTheme="minorHAnsi" w:cstheme="minorHAnsi"/>
        </w:rPr>
        <w:t xml:space="preserve"> quando, na verdade, ela é falsa.</w:t>
      </w:r>
    </w:p>
    <w:p w14:paraId="4EE5BF00" w14:textId="4428AF99" w:rsidR="008F2F6B" w:rsidRPr="008F2F6B" w:rsidRDefault="008F2F6B" w:rsidP="008F2F6B">
      <w:pPr>
        <w:ind w:firstLine="708"/>
        <w:jc w:val="both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⇒</m:t>
        </m:r>
      </m:oMath>
      <w:r>
        <w:rPr>
          <w:rFonts w:asciiTheme="minorHAnsi" w:eastAsiaTheme="minorEastAsia" w:hAnsiTheme="minorHAnsi" w:cstheme="minorHAnsi"/>
        </w:rPr>
        <w:t xml:space="preserve"> </w:t>
      </w:r>
      <w:r w:rsidRPr="008F2F6B">
        <w:rPr>
          <w:rFonts w:asciiTheme="minorHAnsi" w:hAnsiTheme="minorHAnsi" w:cstheme="minorHAnsi"/>
        </w:rPr>
        <w:t>É como absolver um culpado.</w:t>
      </w:r>
    </w:p>
    <w:p w14:paraId="6A4B8A79" w14:textId="77777777" w:rsidR="008F2F6B" w:rsidRDefault="008F2F6B" w:rsidP="009B4C07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397B597B" w14:textId="6DE2AED8" w:rsidR="001E3EE7" w:rsidRDefault="008F2F6B" w:rsidP="001E3EE7">
      <w:pPr>
        <w:jc w:val="both"/>
        <w:rPr>
          <w:rFonts w:asciiTheme="minorHAnsi" w:hAnsiTheme="minorHAnsi" w:cstheme="minorHAnsi"/>
        </w:rPr>
      </w:pPr>
      <w:r w:rsidRPr="008F2F6B">
        <w:rPr>
          <w:rFonts w:asciiTheme="minorHAnsi" w:hAnsiTheme="minorHAnsi" w:cstheme="minorHAnsi"/>
        </w:rPr>
        <w:t>O p-val</w:t>
      </w:r>
      <w:r w:rsidR="001E3EE7">
        <w:rPr>
          <w:rFonts w:asciiTheme="minorHAnsi" w:hAnsiTheme="minorHAnsi" w:cstheme="minorHAnsi"/>
        </w:rPr>
        <w:t>ue</w:t>
      </w:r>
      <w:r w:rsidRPr="008F2F6B">
        <w:rPr>
          <w:rFonts w:asciiTheme="minorHAnsi" w:hAnsiTheme="minorHAnsi" w:cstheme="minorHAnsi"/>
        </w:rPr>
        <w:t xml:space="preserve"> é a probabilidade, assumindo que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Pr="008F2F6B">
        <w:rPr>
          <w:rFonts w:asciiTheme="minorHAnsi" w:hAnsiTheme="minorHAnsi" w:cstheme="minorHAnsi"/>
        </w:rPr>
        <w:t xml:space="preserve"> é verdadeira, de obtermos um resultado tão extremo quanto (ou mais extremo que) o observado.</w:t>
      </w:r>
      <w:r w:rsidR="001E3EE7">
        <w:rPr>
          <w:rFonts w:asciiTheme="minorHAnsi" w:hAnsiTheme="minorHAnsi" w:cstheme="minorHAnsi"/>
        </w:rPr>
        <w:t xml:space="preserve"> </w:t>
      </w:r>
    </w:p>
    <w:p w14:paraId="6DBEC10C" w14:textId="192D9D04" w:rsidR="001E3EE7" w:rsidRPr="001E3EE7" w:rsidRDefault="001E3EE7" w:rsidP="001E3EE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 p-value </w:t>
      </w:r>
      <w:r w:rsidRPr="001E3EE7">
        <w:rPr>
          <w:rFonts w:asciiTheme="minorHAnsi" w:hAnsiTheme="minorHAnsi" w:cstheme="minorHAnsi"/>
        </w:rPr>
        <w:t xml:space="preserve">mede a “força da evidência contra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Pr="001E3EE7">
        <w:rPr>
          <w:rFonts w:asciiTheme="minorHAnsi" w:hAnsiTheme="minorHAnsi" w:cstheme="minorHAnsi"/>
        </w:rPr>
        <w:t xml:space="preserve">”, mas não é a probabilidade de erro tipo I ou II diretamente; é uma medida condicional à suposição de que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Pr="001E3EE7">
        <w:rPr>
          <w:rFonts w:asciiTheme="minorHAnsi" w:hAnsiTheme="minorHAnsi" w:cstheme="minorHAnsi"/>
        </w:rPr>
        <w:t xml:space="preserve"> é verdadeira.</w:t>
      </w:r>
    </w:p>
    <w:p w14:paraId="38C45080" w14:textId="77777777" w:rsidR="008F2F6B" w:rsidRDefault="008F2F6B" w:rsidP="008F2F6B">
      <w:pPr>
        <w:jc w:val="both"/>
        <w:rPr>
          <w:rFonts w:asciiTheme="minorHAnsi" w:hAnsiTheme="minorHAnsi" w:cstheme="minorHAnsi"/>
        </w:rPr>
      </w:pPr>
    </w:p>
    <w:p w14:paraId="79AE86D4" w14:textId="77777777" w:rsidR="001E3EE7" w:rsidRPr="008F2F6B" w:rsidRDefault="001E3EE7" w:rsidP="008F2F6B">
      <w:pPr>
        <w:jc w:val="both"/>
        <w:rPr>
          <w:rFonts w:asciiTheme="minorHAnsi" w:hAnsiTheme="minorHAnsi" w:cstheme="minorHAnsi"/>
        </w:rPr>
      </w:pPr>
    </w:p>
    <w:p w14:paraId="331F9B2E" w14:textId="19B068A7" w:rsidR="008F2F6B" w:rsidRPr="008F2F6B" w:rsidRDefault="008F2F6B" w:rsidP="008F2F6B">
      <w:pPr>
        <w:jc w:val="both"/>
        <w:rPr>
          <w:rFonts w:asciiTheme="minorHAnsi" w:hAnsiTheme="minorHAnsi" w:cstheme="minorHAnsi"/>
          <w:lang w:val="en-US"/>
        </w:rPr>
      </w:pPr>
      <w:proofErr w:type="spellStart"/>
      <w:r w:rsidRPr="008F2F6B">
        <w:rPr>
          <w:rFonts w:asciiTheme="minorHAnsi" w:hAnsiTheme="minorHAnsi" w:cstheme="minorHAnsi"/>
          <w:lang w:val="en-US"/>
        </w:rPr>
        <w:t>Comparação</w:t>
      </w:r>
      <w:proofErr w:type="spellEnd"/>
      <w:r w:rsidRPr="008F2F6B">
        <w:rPr>
          <w:rFonts w:asciiTheme="minorHAnsi" w:hAnsiTheme="minorHAnsi" w:cstheme="minorHAnsi"/>
          <w:lang w:val="en-US"/>
        </w:rPr>
        <w:t xml:space="preserve"> com </w:t>
      </w:r>
      <m:oMath>
        <m:r>
          <w:rPr>
            <w:rFonts w:ascii="Cambria Math" w:hAnsi="Cambria Math" w:cstheme="minorHAnsi"/>
          </w:rPr>
          <m:t>α</m:t>
        </m:r>
      </m:oMath>
      <w:r w:rsidRPr="008F2F6B">
        <w:rPr>
          <w:rFonts w:asciiTheme="minorHAnsi" w:hAnsiTheme="minorHAnsi" w:cstheme="minorHAnsi"/>
          <w:lang w:val="en-US"/>
        </w:rPr>
        <w:t>:</w:t>
      </w:r>
    </w:p>
    <w:p w14:paraId="5E910322" w14:textId="6AA5A9CD" w:rsidR="008F2F6B" w:rsidRPr="008F2F6B" w:rsidRDefault="008F2F6B" w:rsidP="008F2F6B">
      <w:pPr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8F2F6B">
        <w:rPr>
          <w:rFonts w:asciiTheme="minorHAnsi" w:hAnsiTheme="minorHAnsi" w:cstheme="minorHAnsi"/>
        </w:rPr>
        <w:t xml:space="preserve">Se p-valor </w:t>
      </w:r>
      <m:oMath>
        <m:r>
          <w:rPr>
            <w:rFonts w:ascii="Cambria Math" w:hAnsi="Cambria Math" w:cstheme="minorHAnsi"/>
          </w:rPr>
          <m:t>≤</m:t>
        </m:r>
      </m:oMath>
      <w:r w:rsidR="001E3EE7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α</m:t>
        </m:r>
      </m:oMath>
      <w:r w:rsidRPr="008F2F6B">
        <w:rPr>
          <w:rFonts w:asciiTheme="minorHAnsi" w:hAnsiTheme="minorHAnsi" w:cstheme="minorHAnsi"/>
        </w:rPr>
        <w:t xml:space="preserve">, rejeitamos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Pr="008F2F6B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→</m:t>
        </m:r>
      </m:oMath>
      <w:r w:rsidRPr="008F2F6B">
        <w:rPr>
          <w:rFonts w:asciiTheme="minorHAnsi" w:hAnsiTheme="minorHAnsi" w:cstheme="minorHAnsi"/>
        </w:rPr>
        <w:t xml:space="preserve"> podemos estar incorrendo em erro tipo I.</w:t>
      </w:r>
    </w:p>
    <w:p w14:paraId="7C321DDE" w14:textId="13311F51" w:rsidR="008F2F6B" w:rsidRPr="008F2F6B" w:rsidRDefault="008F2F6B" w:rsidP="00062311">
      <w:pPr>
        <w:numPr>
          <w:ilvl w:val="0"/>
          <w:numId w:val="8"/>
        </w:numPr>
        <w:jc w:val="both"/>
        <w:rPr>
          <w:rFonts w:asciiTheme="minorHAnsi" w:eastAsiaTheme="minorEastAsia" w:hAnsiTheme="minorHAnsi" w:cstheme="minorHAnsi"/>
        </w:rPr>
      </w:pPr>
      <w:r w:rsidRPr="008F2F6B">
        <w:rPr>
          <w:rFonts w:asciiTheme="minorHAnsi" w:hAnsiTheme="minorHAnsi" w:cstheme="minorHAnsi"/>
        </w:rPr>
        <w:t xml:space="preserve">Se p-valor </w:t>
      </w:r>
      <m:oMath>
        <m:r>
          <w:rPr>
            <w:rFonts w:ascii="Cambria Math" w:hAnsi="Cambria Math" w:cstheme="minorHAnsi"/>
          </w:rPr>
          <m:t>&gt;</m:t>
        </m:r>
      </m:oMath>
      <w:r w:rsidR="001E3EE7" w:rsidRPr="001E3EE7">
        <w:rPr>
          <w:rFonts w:asciiTheme="minorHAnsi" w:eastAsiaTheme="minorEastAsia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α</m:t>
        </m:r>
      </m:oMath>
      <w:r w:rsidRPr="008F2F6B">
        <w:rPr>
          <w:rFonts w:asciiTheme="minorHAnsi" w:hAnsiTheme="minorHAnsi" w:cstheme="minorHAnsi"/>
        </w:rPr>
        <w:t>, não rejeitamos</w:t>
      </w:r>
      <w:r w:rsidR="001E3EE7" w:rsidRPr="001E3EE7">
        <w:rPr>
          <w:rFonts w:asciiTheme="minorHAnsi" w:hAnsiTheme="minorHAnsi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  <m:r>
          <w:rPr>
            <w:rFonts w:ascii="Cambria Math" w:hAnsi="Cambria Math" w:cstheme="minorHAnsi"/>
          </w:rPr>
          <m:t>→</m:t>
        </m:r>
      </m:oMath>
      <w:r w:rsidRPr="008F2F6B">
        <w:rPr>
          <w:rFonts w:asciiTheme="minorHAnsi" w:hAnsiTheme="minorHAnsi" w:cstheme="minorHAnsi"/>
        </w:rPr>
        <w:t xml:space="preserve"> mas, se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="001E3EE7" w:rsidRPr="001E3EE7">
        <w:rPr>
          <w:rFonts w:asciiTheme="minorHAnsi" w:eastAsiaTheme="minorEastAsia" w:hAnsiTheme="minorHAnsi" w:cstheme="minorHAnsi"/>
        </w:rPr>
        <w:t xml:space="preserve"> </w:t>
      </w:r>
      <w:r w:rsidRPr="008F2F6B">
        <w:rPr>
          <w:rFonts w:asciiTheme="minorHAnsi" w:hAnsiTheme="minorHAnsi" w:cstheme="minorHAnsi"/>
        </w:rPr>
        <w:t>for falsa, cometemos erro tipo II.</w:t>
      </w:r>
    </w:p>
    <w:p w14:paraId="2E24C83D" w14:textId="77777777" w:rsidR="008F2F6B" w:rsidRDefault="008F2F6B" w:rsidP="009B4C07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73ADE988" w14:textId="77777777" w:rsidR="001E3EE7" w:rsidRDefault="001E3EE7" w:rsidP="009B4C07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06964886" w14:textId="77777777" w:rsidR="008F2F6B" w:rsidRDefault="008F2F6B" w:rsidP="009B4C07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15A8829D" w14:textId="1E323134" w:rsidR="009B4C07" w:rsidRPr="0014515D" w:rsidRDefault="009B4C07" w:rsidP="009B4C07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14515D">
        <w:rPr>
          <w:rFonts w:asciiTheme="minorHAnsi" w:hAnsiTheme="minorHAnsi" w:cstheme="minorHAnsi"/>
          <w:b/>
          <w:bCs/>
          <w:u w:val="single"/>
        </w:rPr>
        <w:t>Bloco 1 – Testes de Hipótese – média e proporção</w:t>
      </w:r>
    </w:p>
    <w:p w14:paraId="786E344A" w14:textId="1BA4D954" w:rsidR="008F2F6B" w:rsidRDefault="008F2F6B" w:rsidP="009B4C07">
      <w:pPr>
        <w:jc w:val="both"/>
        <w:rPr>
          <w:u w:val="single"/>
        </w:rPr>
      </w:pPr>
    </w:p>
    <w:p w14:paraId="3EC8FBCA" w14:textId="34F00EA2" w:rsidR="009B4C07" w:rsidRPr="005B7D3F" w:rsidRDefault="009B4C07" w:rsidP="009B4C07">
      <w:pPr>
        <w:jc w:val="both"/>
        <w:rPr>
          <w:u w:val="single"/>
        </w:rPr>
      </w:pPr>
      <w:r>
        <w:rPr>
          <w:u w:val="single"/>
        </w:rPr>
        <w:t xml:space="preserve">1. </w:t>
      </w:r>
      <w:r w:rsidRPr="005B7D3F">
        <w:rPr>
          <w:u w:val="single"/>
        </w:rPr>
        <w:t>Estrutura geral de um teste de hipóteses</w:t>
      </w:r>
    </w:p>
    <w:p w14:paraId="3F7044A2" w14:textId="77777777" w:rsidR="009B4C07" w:rsidRDefault="009B4C07" w:rsidP="009B4C07">
      <w:pPr>
        <w:jc w:val="both"/>
      </w:pPr>
    </w:p>
    <w:p w14:paraId="5105C2EF" w14:textId="77777777" w:rsidR="009B4C07" w:rsidRDefault="009B4C07" w:rsidP="009B4C07">
      <w:pPr>
        <w:jc w:val="both"/>
      </w:pPr>
      <w:r>
        <w:t>Todo teste segue cinco passos fundamentais:</w:t>
      </w:r>
    </w:p>
    <w:p w14:paraId="65141A9F" w14:textId="77777777" w:rsidR="009B4C07" w:rsidRDefault="009B4C07" w:rsidP="009B4C07">
      <w:pPr>
        <w:jc w:val="both"/>
      </w:pPr>
    </w:p>
    <w:p w14:paraId="4F4E30C2" w14:textId="77777777" w:rsidR="009B4C07" w:rsidRPr="005B7D3F" w:rsidRDefault="009B4C07" w:rsidP="009B4C07">
      <w:pPr>
        <w:spacing w:line="360" w:lineRule="auto"/>
        <w:jc w:val="both"/>
        <w:rPr>
          <w:rFonts w:eastAsiaTheme="minorEastAsia"/>
        </w:rPr>
      </w:pPr>
      <w:r>
        <w:t>a. Definir hipóteses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e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05B16B01" w14:textId="77777777" w:rsidR="009B4C07" w:rsidRPr="005B7D3F" w:rsidRDefault="009B4C07" w:rsidP="009B4C07">
      <w:pPr>
        <w:spacing w:line="360" w:lineRule="auto"/>
        <w:jc w:val="both"/>
        <w:rPr>
          <w:rFonts w:eastAsiaTheme="minorEastAsia"/>
        </w:rPr>
      </w:pPr>
      <w:r>
        <w:t xml:space="preserve">b. Escolher o nível de significância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</w:p>
    <w:p w14:paraId="0262C7C1" w14:textId="77777777" w:rsidR="009B4C07" w:rsidRDefault="009B4C07" w:rsidP="009B4C07">
      <w:pPr>
        <w:spacing w:line="360" w:lineRule="auto"/>
        <w:jc w:val="both"/>
      </w:pPr>
      <w:r>
        <w:t>c. Selecionar a estatística de teste.</w:t>
      </w:r>
    </w:p>
    <w:p w14:paraId="2295E80B" w14:textId="77777777" w:rsidR="009B4C07" w:rsidRDefault="009B4C07" w:rsidP="009B4C07">
      <w:pPr>
        <w:spacing w:line="360" w:lineRule="auto"/>
        <w:jc w:val="both"/>
      </w:pPr>
      <w:r>
        <w:t>d. Calcular a estatística e o p-valor.</w:t>
      </w:r>
    </w:p>
    <w:p w14:paraId="6BF3B8ED" w14:textId="77777777" w:rsidR="009B4C07" w:rsidRDefault="009B4C07" w:rsidP="009B4C07">
      <w:pPr>
        <w:spacing w:line="360" w:lineRule="auto"/>
        <w:jc w:val="both"/>
      </w:pPr>
      <w:r>
        <w:t>e. Decidir com base em α e p-valor.</w:t>
      </w:r>
    </w:p>
    <w:p w14:paraId="000A3F28" w14:textId="77777777" w:rsidR="009B4C07" w:rsidRDefault="009B4C07" w:rsidP="009B4C07">
      <w:pPr>
        <w:jc w:val="both"/>
      </w:pPr>
    </w:p>
    <w:p w14:paraId="24259A1B" w14:textId="77777777" w:rsidR="009B4C07" w:rsidRPr="005B7D3F" w:rsidRDefault="009B4C07" w:rsidP="009B4C07">
      <w:pPr>
        <w:jc w:val="both"/>
        <w:rPr>
          <w:u w:val="single"/>
        </w:rPr>
      </w:pPr>
      <w:r w:rsidRPr="005B7D3F">
        <w:rPr>
          <w:u w:val="single"/>
        </w:rPr>
        <w:lastRenderedPageBreak/>
        <w:t>2. Testes de hipóteses sobre médias</w:t>
      </w:r>
    </w:p>
    <w:p w14:paraId="5195B69B" w14:textId="77777777" w:rsidR="009B4C07" w:rsidRDefault="009B4C07" w:rsidP="009B4C07">
      <w:pPr>
        <w:jc w:val="both"/>
      </w:pPr>
    </w:p>
    <w:p w14:paraId="778B33A5" w14:textId="77777777" w:rsidR="009B4C07" w:rsidRPr="005B7D3F" w:rsidRDefault="009B4C07" w:rsidP="009B4C07">
      <w:pPr>
        <w:jc w:val="both"/>
        <w:rPr>
          <w:rFonts w:eastAsiaTheme="minorEastAsia"/>
        </w:rPr>
      </w:pPr>
      <w:r>
        <w:t xml:space="preserve">a) Amostra grande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w:rPr>
                <w:rFonts w:ascii="Cambria Math" w:hAnsi="Cambria Math"/>
              </w:rPr>
              <m:t>30</m:t>
            </m:r>
          </m:e>
        </m:d>
      </m:oMath>
      <w:r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σ)</m:t>
        </m:r>
      </m:oMath>
      <w:r>
        <w:rPr>
          <w:rFonts w:eastAsiaTheme="minorEastAsia"/>
        </w:rPr>
        <w:t xml:space="preserve"> </w:t>
      </w:r>
      <w:r>
        <w:t>conhecida:</w:t>
      </w:r>
    </w:p>
    <w:p w14:paraId="32492AE4" w14:textId="77777777" w:rsidR="009B4C07" w:rsidRDefault="009B4C07" w:rsidP="009B4C07">
      <w:pPr>
        <w:jc w:val="both"/>
      </w:pPr>
    </w:p>
    <w:p w14:paraId="3BFF40AC" w14:textId="77777777" w:rsidR="009B4C07" w:rsidRPr="005B7D3F" w:rsidRDefault="009B4C07" w:rsidP="009B4C07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A60EA24" w14:textId="77777777" w:rsidR="009B4C07" w:rsidRDefault="009B4C07" w:rsidP="009B4C07">
      <w:pPr>
        <w:jc w:val="both"/>
      </w:pPr>
    </w:p>
    <w:p w14:paraId="030330E3" w14:textId="77777777" w:rsidR="009B4C07" w:rsidRDefault="009B4C07" w:rsidP="009B4C07">
      <w:pPr>
        <w:jc w:val="both"/>
      </w:pPr>
      <w:r>
        <w:t xml:space="preserve">b) Amostra pequena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30</m:t>
            </m:r>
          </m:e>
        </m:d>
      </m:oMath>
      <w:r>
        <w:t xml:space="preserve"> e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σ)</m:t>
        </m:r>
      </m:oMath>
      <w:r>
        <w:t xml:space="preserve"> desconhecida:</w:t>
      </w:r>
    </w:p>
    <w:p w14:paraId="2C7724B8" w14:textId="77777777" w:rsidR="009B4C07" w:rsidRDefault="009B4C07" w:rsidP="009B4C07">
      <w:pPr>
        <w:jc w:val="both"/>
      </w:pPr>
    </w:p>
    <w:p w14:paraId="71C87FC9" w14:textId="77777777" w:rsidR="009B4C07" w:rsidRPr="005B7D3F" w:rsidRDefault="009B4C07" w:rsidP="009B4C07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3DB23CD" w14:textId="77777777" w:rsidR="009B4C07" w:rsidRDefault="009B4C07" w:rsidP="009B4C07">
      <w:pPr>
        <w:jc w:val="both"/>
      </w:pPr>
    </w:p>
    <w:p w14:paraId="78F94AF5" w14:textId="77777777" w:rsidR="009B4C07" w:rsidRPr="00737374" w:rsidRDefault="009B4C07" w:rsidP="009B4C07">
      <w:pPr>
        <w:jc w:val="both"/>
        <w:rPr>
          <w:u w:val="single"/>
        </w:rPr>
      </w:pPr>
      <w:r w:rsidRPr="00737374">
        <w:rPr>
          <w:u w:val="single"/>
        </w:rPr>
        <w:t>3. Testes de hipóteses sobre proporções</w:t>
      </w:r>
    </w:p>
    <w:p w14:paraId="0EBD90E4" w14:textId="77777777" w:rsidR="009B4C07" w:rsidRDefault="009B4C07" w:rsidP="009B4C07">
      <w:pPr>
        <w:jc w:val="both"/>
      </w:pPr>
    </w:p>
    <w:p w14:paraId="196C4649" w14:textId="77777777" w:rsidR="009B4C07" w:rsidRDefault="009B4C07" w:rsidP="009B4C07">
      <w:pPr>
        <w:jc w:val="both"/>
      </w:pPr>
      <w:r>
        <w:t>Estatística de teste:</w:t>
      </w:r>
    </w:p>
    <w:p w14:paraId="69D10E9F" w14:textId="77777777" w:rsidR="009B4C07" w:rsidRDefault="009B4C07" w:rsidP="009B4C07">
      <w:pPr>
        <w:jc w:val="both"/>
      </w:pPr>
    </w:p>
    <w:p w14:paraId="142ADB22" w14:textId="77777777" w:rsidR="009B4C07" w:rsidRPr="00737374" w:rsidRDefault="009B4C07" w:rsidP="009B4C07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B255402" w14:textId="77777777" w:rsidR="009B4C07" w:rsidRDefault="009B4C07" w:rsidP="009B4C07">
      <w:pPr>
        <w:jc w:val="both"/>
        <w:rPr>
          <w:rFonts w:eastAsiaTheme="minorEastAsia"/>
        </w:rPr>
      </w:pPr>
    </w:p>
    <w:p w14:paraId="7D6B5905" w14:textId="77777777" w:rsidR="009B4C07" w:rsidRDefault="009B4C07" w:rsidP="009B4C07">
      <w:pPr>
        <w:jc w:val="both"/>
        <w:rPr>
          <w:rFonts w:eastAsiaTheme="minorEastAsia"/>
        </w:rPr>
      </w:pPr>
    </w:p>
    <w:p w14:paraId="592421EE" w14:textId="24F5B2C6" w:rsidR="009B4C07" w:rsidRPr="00737374" w:rsidRDefault="009B4C07" w:rsidP="009B4C07">
      <w:pPr>
        <w:jc w:val="both"/>
        <w:rPr>
          <w:u w:val="single"/>
        </w:rPr>
      </w:pPr>
      <w:r>
        <w:rPr>
          <w:u w:val="single"/>
        </w:rPr>
        <w:t>4</w:t>
      </w:r>
      <w:r w:rsidRPr="00737374">
        <w:rPr>
          <w:u w:val="single"/>
        </w:rPr>
        <w:t>. Regras de bolso para α e p-valor</w:t>
      </w:r>
    </w:p>
    <w:p w14:paraId="5A36911C" w14:textId="77777777" w:rsidR="009B4C07" w:rsidRDefault="009B4C07" w:rsidP="009B4C07">
      <w:pPr>
        <w:jc w:val="both"/>
      </w:pPr>
    </w:p>
    <w:p w14:paraId="7A69BD5A" w14:textId="77777777" w:rsidR="009B4C07" w:rsidRPr="00737374" w:rsidRDefault="009B4C07" w:rsidP="009B4C07">
      <w:pPr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p&lt;0,01</m:t>
        </m:r>
        <m:r>
          <m:rPr>
            <m:sty m:val="p"/>
          </m:rPr>
          <w:rPr>
            <w:rFonts w:ascii="Cambria Math" w:hAnsi="Cambria Math"/>
          </w:rPr>
          <m:t>→  e</m:t>
        </m:r>
      </m:oMath>
      <w:r>
        <w:t xml:space="preserve">vidência muito forte contra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45923243" w14:textId="77777777" w:rsidR="009B4C07" w:rsidRDefault="009B4C07" w:rsidP="009B4C07">
      <w:pPr>
        <w:jc w:val="both"/>
      </w:pPr>
      <m:oMath>
        <m:r>
          <w:rPr>
            <w:rFonts w:ascii="Cambria Math" w:hAnsi="Cambria Math"/>
          </w:rPr>
          <m:t>0,01&lt;p&lt;0,05</m:t>
        </m:r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</w:t>
      </w:r>
      <w:r>
        <w:t>evidência forte</w:t>
      </w:r>
    </w:p>
    <w:p w14:paraId="149F04E4" w14:textId="77777777" w:rsidR="009B4C07" w:rsidRDefault="009B4C07" w:rsidP="009B4C07">
      <w:pPr>
        <w:jc w:val="both"/>
      </w:pPr>
      <m:oMath>
        <m:r>
          <w:rPr>
            <w:rFonts w:ascii="Cambria Math" w:hAnsi="Cambria Math"/>
          </w:rPr>
          <m:t>0,05&lt;p&lt;0,10</m:t>
        </m:r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evidência fraca, mas sugestiva</w:t>
      </w:r>
    </w:p>
    <w:p w14:paraId="338B5C6C" w14:textId="77777777" w:rsidR="009B4C07" w:rsidRDefault="009B4C07" w:rsidP="009B4C07">
      <w:pPr>
        <w:jc w:val="both"/>
      </w:pPr>
      <m:oMath>
        <m:r>
          <w:rPr>
            <w:rFonts w:ascii="Cambria Math" w:hAnsi="Cambria Math"/>
          </w:rPr>
          <m:t>p&gt;0,10</m:t>
        </m:r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nenhuma evidência contra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4655A8E" w14:textId="77777777" w:rsidR="009B4C07" w:rsidRDefault="009B4C07" w:rsidP="009B4C07">
      <w:pPr>
        <w:jc w:val="both"/>
      </w:pPr>
    </w:p>
    <w:p w14:paraId="79EFF700" w14:textId="77777777" w:rsidR="009B4C07" w:rsidRDefault="009B4C07" w:rsidP="009B4C07">
      <w:pPr>
        <w:jc w:val="both"/>
        <w:rPr>
          <w:u w:val="single"/>
        </w:rPr>
      </w:pPr>
    </w:p>
    <w:p w14:paraId="0B18FC82" w14:textId="77777777" w:rsidR="009B4C07" w:rsidRDefault="009B4C07" w:rsidP="009B4C07">
      <w:pPr>
        <w:jc w:val="both"/>
        <w:rPr>
          <w:u w:val="single"/>
        </w:rPr>
      </w:pPr>
    </w:p>
    <w:p w14:paraId="3F4F995B" w14:textId="05E3B164" w:rsidR="009B4C07" w:rsidRPr="008E0CBF" w:rsidRDefault="009B4C07" w:rsidP="009B4C07">
      <w:pPr>
        <w:jc w:val="both"/>
        <w:rPr>
          <w:u w:val="single"/>
        </w:rPr>
      </w:pPr>
      <w:r>
        <w:rPr>
          <w:u w:val="single"/>
        </w:rPr>
        <w:t>5</w:t>
      </w:r>
      <w:r w:rsidRPr="008E0CBF">
        <w:rPr>
          <w:u w:val="single"/>
        </w:rPr>
        <w:t>. Esquema mental rápido</w:t>
      </w:r>
    </w:p>
    <w:p w14:paraId="6BBB127F" w14:textId="77777777" w:rsidR="009B4C07" w:rsidRDefault="009B4C07" w:rsidP="009B4C07">
      <w:pPr>
        <w:jc w:val="both"/>
      </w:pPr>
    </w:p>
    <w:p w14:paraId="02C17532" w14:textId="77777777" w:rsidR="009B4C07" w:rsidRDefault="009B4C07" w:rsidP="009B4C07">
      <w:pPr>
        <w:jc w:val="both"/>
      </w:pPr>
      <w:r>
        <w:t>a. Identifique o tipo de variável.</w:t>
      </w:r>
    </w:p>
    <w:p w14:paraId="52B9B7BC" w14:textId="77777777" w:rsidR="009B4C07" w:rsidRPr="008E0CBF" w:rsidRDefault="009B4C07" w:rsidP="009B4C07">
      <w:pPr>
        <w:jc w:val="both"/>
        <w:rPr>
          <w:rFonts w:eastAsiaTheme="minorEastAsia"/>
        </w:rPr>
      </w:pPr>
      <w:r>
        <w:t xml:space="preserve">b. Olhe o tamanho da amostra e se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t xml:space="preserve"> é conhecida.</w:t>
      </w:r>
    </w:p>
    <w:p w14:paraId="39CA8675" w14:textId="77777777" w:rsidR="009B4C07" w:rsidRDefault="009B4C07" w:rsidP="009B4C07">
      <w:pPr>
        <w:jc w:val="both"/>
      </w:pPr>
      <w:r>
        <w:t>c. Escolha a estatística de teste.</w:t>
      </w:r>
    </w:p>
    <w:p w14:paraId="29951B36" w14:textId="77777777" w:rsidR="009B4C07" w:rsidRDefault="009B4C07" w:rsidP="009B4C07">
      <w:pPr>
        <w:jc w:val="both"/>
      </w:pPr>
      <w:r>
        <w:t xml:space="preserve">d. Monte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</w:t>
      </w:r>
      <w:r>
        <w:t xml:space="preserve">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.</w:t>
      </w:r>
    </w:p>
    <w:p w14:paraId="58419EE3" w14:textId="77777777" w:rsidR="009B4C07" w:rsidRPr="008E0CBF" w:rsidRDefault="009B4C07" w:rsidP="009B4C07">
      <w:pPr>
        <w:jc w:val="both"/>
        <w:rPr>
          <w:rFonts w:eastAsiaTheme="minorEastAsia"/>
        </w:rPr>
      </w:pPr>
      <w:r>
        <w:t xml:space="preserve">e. Compare p-valor e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>
        <w:t>.</w:t>
      </w:r>
    </w:p>
    <w:p w14:paraId="1C789C52" w14:textId="77777777" w:rsidR="009B4C07" w:rsidRDefault="009B4C07" w:rsidP="009B4C07">
      <w:pPr>
        <w:jc w:val="both"/>
        <w:rPr>
          <w:rFonts w:eastAsiaTheme="minorEastAsia"/>
        </w:rPr>
      </w:pPr>
    </w:p>
    <w:p w14:paraId="7693D976" w14:textId="77777777" w:rsidR="009B4C07" w:rsidRDefault="009B4C07" w:rsidP="009B4C07">
      <w:pPr>
        <w:jc w:val="both"/>
        <w:rPr>
          <w:rFonts w:eastAsiaTheme="minorEastAsia"/>
        </w:rPr>
      </w:pPr>
    </w:p>
    <w:p w14:paraId="0A396085" w14:textId="77777777" w:rsidR="0014515D" w:rsidRDefault="0014515D" w:rsidP="009B4C07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531420AE" w14:textId="77777777" w:rsidR="0014515D" w:rsidRDefault="0014515D" w:rsidP="009B4C07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6AE71903" w14:textId="563890B4" w:rsidR="009B4C07" w:rsidRPr="0014515D" w:rsidRDefault="009B4C07" w:rsidP="009B4C07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14515D">
        <w:rPr>
          <w:rFonts w:asciiTheme="minorHAnsi" w:hAnsiTheme="minorHAnsi" w:cstheme="minorHAnsi"/>
          <w:b/>
          <w:bCs/>
          <w:u w:val="single"/>
        </w:rPr>
        <w:t>Bloco 2 – Testes de Hipótese – Qui-quadrado</w:t>
      </w:r>
    </w:p>
    <w:p w14:paraId="2AA1E1E9" w14:textId="77777777" w:rsidR="009B4C07" w:rsidRDefault="009B4C07" w:rsidP="009B4C07">
      <w:pPr>
        <w:jc w:val="both"/>
        <w:rPr>
          <w:rFonts w:eastAsiaTheme="minorEastAsia"/>
        </w:rPr>
      </w:pPr>
    </w:p>
    <w:p w14:paraId="7214B474" w14:textId="56C6E390" w:rsidR="009B4C07" w:rsidRPr="00737374" w:rsidRDefault="009B4C07" w:rsidP="009B4C07">
      <w:pPr>
        <w:jc w:val="both"/>
        <w:rPr>
          <w:u w:val="single"/>
        </w:rPr>
      </w:pPr>
      <w:r>
        <w:rPr>
          <w:u w:val="single"/>
        </w:rPr>
        <w:t>1</w:t>
      </w:r>
      <w:r w:rsidRPr="00737374">
        <w:rPr>
          <w:u w:val="single"/>
        </w:rPr>
        <w:t>. Testes qui-quadrado</w:t>
      </w:r>
    </w:p>
    <w:p w14:paraId="1F5BBD47" w14:textId="77777777" w:rsidR="009B4C07" w:rsidRDefault="009B4C07" w:rsidP="009B4C07">
      <w:pPr>
        <w:jc w:val="both"/>
      </w:pPr>
    </w:p>
    <w:p w14:paraId="1D791F71" w14:textId="77777777" w:rsidR="009B4C07" w:rsidRDefault="009B4C07" w:rsidP="009B4C07">
      <w:pPr>
        <w:jc w:val="both"/>
        <w:rPr>
          <w:rFonts w:eastAsiaTheme="minorEastAsia"/>
        </w:rPr>
      </w:pPr>
      <w:r>
        <w:t xml:space="preserve">a) Aderência: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nary>
      </m:oMath>
      <w:r>
        <w:rPr>
          <w:rFonts w:eastAsiaTheme="minorEastAsia"/>
        </w:rPr>
        <w:t xml:space="preserve">, com </w:t>
      </w:r>
      <m:oMath>
        <m:r>
          <w:rPr>
            <w:rFonts w:ascii="Cambria Math" w:eastAsiaTheme="minorEastAsia" w:hAnsi="Cambria Math"/>
          </w:rPr>
          <m:t>(k-1)</m:t>
        </m:r>
      </m:oMath>
      <w:r>
        <w:rPr>
          <w:rFonts w:eastAsiaTheme="minorEastAsia"/>
        </w:rPr>
        <w:t xml:space="preserve"> graus de liberdade</w:t>
      </w:r>
    </w:p>
    <w:p w14:paraId="680C7650" w14:textId="5C733BBA" w:rsidR="009B4C07" w:rsidRPr="009B4C07" w:rsidRDefault="00000000" w:rsidP="009B4C07">
      <w:pPr>
        <w:ind w:left="705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:</m:t>
        </m:r>
      </m:oMath>
      <w:r w:rsidR="009B4C07">
        <w:rPr>
          <w:rFonts w:eastAsiaTheme="minorEastAsia"/>
        </w:rPr>
        <w:t xml:space="preserve"> a distribuição da população segue as probabilidades especificadas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…</m:t>
            </m:r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</m:oMath>
    </w:p>
    <w:p w14:paraId="58E72B4C" w14:textId="140E22F7" w:rsidR="009B4C07" w:rsidRPr="009B4C07" w:rsidRDefault="009B4C07" w:rsidP="009B4C07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: </m:t>
        </m:r>
      </m:oMath>
      <w:r>
        <w:rPr>
          <w:rFonts w:eastAsiaTheme="minorEastAsia"/>
        </w:rPr>
        <w:t xml:space="preserve">pelo menos um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difere</w:t>
      </w:r>
    </w:p>
    <w:p w14:paraId="7831BA2D" w14:textId="77777777" w:rsidR="009B4C07" w:rsidRPr="009B4C07" w:rsidRDefault="009B4C07" w:rsidP="009B4C07">
      <w:pPr>
        <w:jc w:val="both"/>
        <w:rPr>
          <w:rFonts w:eastAsiaTheme="minorEastAsia"/>
        </w:rPr>
      </w:pPr>
    </w:p>
    <w:p w14:paraId="0DEFC692" w14:textId="77777777" w:rsidR="009B4C07" w:rsidRPr="00737374" w:rsidRDefault="009B4C07" w:rsidP="009B4C07">
      <w:pPr>
        <w:jc w:val="both"/>
        <w:rPr>
          <w:rFonts w:eastAsiaTheme="minorEastAsia"/>
        </w:rPr>
      </w:pPr>
      <w:r>
        <w:t xml:space="preserve">b) Independência: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∑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nary>
      </m:oMath>
      <w:r>
        <w:t xml:space="preserve">, com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r-1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c-1</m:t>
            </m:r>
          </m:e>
        </m:d>
      </m:oMath>
      <w:r>
        <w:rPr>
          <w:rFonts w:eastAsiaTheme="minorEastAsia"/>
        </w:rPr>
        <w:t xml:space="preserve"> graus de liberdade</w:t>
      </w:r>
    </w:p>
    <w:p w14:paraId="381EDFB5" w14:textId="56DA37EE" w:rsidR="009B4C07" w:rsidRPr="00063A8D" w:rsidRDefault="00000000" w:rsidP="009B4C07">
      <w:pPr>
        <w:ind w:left="705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:</m:t>
        </m:r>
      </m:oMath>
      <w:r w:rsidR="009B4C07">
        <w:rPr>
          <w:rFonts w:eastAsiaTheme="minorEastAsia"/>
        </w:rPr>
        <w:t xml:space="preserve"> as variáveis são independentes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ij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</w:p>
    <w:p w14:paraId="1378FE18" w14:textId="7A1687FB" w:rsidR="009B4C07" w:rsidRPr="009B4C07" w:rsidRDefault="009B4C07" w:rsidP="009B4C07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: </m:t>
        </m:r>
      </m:oMath>
      <w:r>
        <w:rPr>
          <w:rFonts w:eastAsiaTheme="minorEastAsia"/>
        </w:rPr>
        <w:t xml:space="preserve">há associação (pelo menos um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>)</w:t>
      </w:r>
    </w:p>
    <w:p w14:paraId="5934DB14" w14:textId="77777777" w:rsidR="009B4C07" w:rsidRPr="009B4C07" w:rsidRDefault="009B4C07" w:rsidP="009B4C07">
      <w:pPr>
        <w:jc w:val="both"/>
        <w:rPr>
          <w:rFonts w:eastAsiaTheme="minorEastAsia"/>
        </w:rPr>
      </w:pPr>
    </w:p>
    <w:p w14:paraId="42A1794C" w14:textId="3BD560AD" w:rsidR="009B4C07" w:rsidRDefault="0014515D" w:rsidP="009B4C07">
      <w:pPr>
        <w:jc w:val="both"/>
      </w:pPr>
      <w:r w:rsidRPr="0014515D">
        <w:rPr>
          <w:u w:val="single"/>
        </w:rPr>
        <w:t>2. Saber montar tabela de contingência</w:t>
      </w:r>
      <w:r>
        <w:t xml:space="preserve"> – dos valores esperados para cada cenário.</w:t>
      </w:r>
    </w:p>
    <w:p w14:paraId="5A1DF5B9" w14:textId="77777777" w:rsidR="0014515D" w:rsidRDefault="0014515D" w:rsidP="009B4C07">
      <w:pPr>
        <w:jc w:val="both"/>
      </w:pPr>
    </w:p>
    <w:p w14:paraId="54FF6684" w14:textId="77777777" w:rsidR="0014515D" w:rsidRDefault="0014515D" w:rsidP="0014515D">
      <w:pPr>
        <w:jc w:val="both"/>
        <w:rPr>
          <w:rFonts w:asciiTheme="minorHAnsi" w:hAnsiTheme="minorHAnsi" w:cstheme="minorHAnsi"/>
          <w:b/>
          <w:bCs/>
        </w:rPr>
      </w:pPr>
    </w:p>
    <w:p w14:paraId="06B106E7" w14:textId="77777777" w:rsidR="0014515D" w:rsidRDefault="0014515D" w:rsidP="0014515D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6B14D603" w14:textId="77777777" w:rsidR="0014515D" w:rsidRDefault="0014515D" w:rsidP="0014515D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7A2A87EF" w14:textId="50626DA3" w:rsidR="0014515D" w:rsidRPr="0014515D" w:rsidRDefault="0014515D" w:rsidP="0014515D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14515D">
        <w:rPr>
          <w:rFonts w:asciiTheme="minorHAnsi" w:hAnsiTheme="minorHAnsi" w:cstheme="minorHAnsi"/>
          <w:b/>
          <w:bCs/>
          <w:u w:val="single"/>
        </w:rPr>
        <w:t>Bloco 3 – Regressão Linear Simples</w:t>
      </w:r>
    </w:p>
    <w:p w14:paraId="366146A6" w14:textId="77777777" w:rsidR="0014515D" w:rsidRDefault="0014515D" w:rsidP="0014515D">
      <w:pPr>
        <w:jc w:val="both"/>
        <w:rPr>
          <w:rFonts w:asciiTheme="minorHAnsi" w:hAnsiTheme="minorHAnsi" w:cstheme="minorHAnsi"/>
        </w:rPr>
      </w:pPr>
    </w:p>
    <w:p w14:paraId="606503CE" w14:textId="77777777" w:rsidR="0014515D" w:rsidRDefault="0014515D" w:rsidP="0014515D">
      <w:r w:rsidRPr="00FB76DF">
        <w:rPr>
          <w:u w:val="single"/>
        </w:rPr>
        <w:t>1. Rodar uma regressão no excel.</w:t>
      </w:r>
      <w:r>
        <w:t xml:space="preserve"> </w:t>
      </w:r>
    </w:p>
    <w:p w14:paraId="1E4FE3C2" w14:textId="77777777" w:rsidR="0014515D" w:rsidRDefault="0014515D" w:rsidP="0014515D"/>
    <w:p w14:paraId="79E14EDB" w14:textId="77777777" w:rsidR="0014515D" w:rsidRDefault="0014515D" w:rsidP="0014515D">
      <w:r w:rsidRPr="00FB76DF">
        <w:rPr>
          <w:highlight w:val="yellow"/>
        </w:rPr>
        <w:t>Não esquecer de verificar se a opção “Ferramentas de Análise” está habilitada.</w:t>
      </w:r>
    </w:p>
    <w:p w14:paraId="539B2F67" w14:textId="77777777" w:rsidR="0014515D" w:rsidRDefault="0014515D" w:rsidP="0014515D"/>
    <w:p w14:paraId="03766866" w14:textId="77777777" w:rsidR="0014515D" w:rsidRDefault="0014515D" w:rsidP="0014515D">
      <w:r>
        <w:t>Caso não esteja: Arquivo &gt; Opções &gt; Suplementos &gt; Ferramentas de Análise &gt; Ir, e habilitar a “caixinha” Ferramentas de Análise.</w:t>
      </w:r>
    </w:p>
    <w:p w14:paraId="708FCCB2" w14:textId="77777777" w:rsidR="0014515D" w:rsidRDefault="0014515D" w:rsidP="0014515D">
      <w:r>
        <w:t>Após habilitar: Dados &gt; Análise de Dados &gt; Regressão.</w:t>
      </w:r>
    </w:p>
    <w:p w14:paraId="57ACB8FB" w14:textId="77777777" w:rsidR="0014515D" w:rsidRDefault="0014515D" w:rsidP="0014515D"/>
    <w:p w14:paraId="184159D1" w14:textId="77777777" w:rsidR="0014515D" w:rsidRPr="00C73B10" w:rsidRDefault="0014515D" w:rsidP="0014515D">
      <w:pPr>
        <w:rPr>
          <w:rFonts w:eastAsiaTheme="minorEastAsia"/>
        </w:rPr>
      </w:pPr>
      <w:r>
        <w:t xml:space="preserve">A saída do excel nos traz diversas informações para a reta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1E1F583B" w14:textId="77777777" w:rsidR="0014515D" w:rsidRDefault="0014515D" w:rsidP="0014515D">
      <w:pPr>
        <w:rPr>
          <w:rFonts w:eastAsiaTheme="minorEastAsia"/>
        </w:rPr>
      </w:pPr>
    </w:p>
    <w:p w14:paraId="338896D7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 xml:space="preserve">- Intercepto: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. Valor médio de Y quando </w:t>
      </w:r>
      <m:oMath>
        <m:r>
          <w:rPr>
            <w:rFonts w:ascii="Cambria Math" w:hAnsi="Cambria Math"/>
          </w:rPr>
          <m:t>X = 0.</m:t>
        </m:r>
      </m:oMath>
    </w:p>
    <w:p w14:paraId="1A0F93EB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 xml:space="preserve">- Inclinação: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. Variação média de Y para um aumento unitário em X.</w:t>
      </w:r>
    </w:p>
    <w:p w14:paraId="62AA61BB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 xml:space="preserve">-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D742816" w14:textId="77777777" w:rsidR="0014515D" w:rsidRDefault="0014515D" w:rsidP="0014515D">
      <w:pPr>
        <w:rPr>
          <w:rFonts w:eastAsiaTheme="minorEastAsia"/>
        </w:rPr>
      </w:pPr>
    </w:p>
    <w:p w14:paraId="2C32B613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 xml:space="preserve">Seja: </w:t>
      </w:r>
      <m:oMath>
        <m:r>
          <w:rPr>
            <w:rFonts w:ascii="Cambria Math" w:eastAsiaTheme="minorEastAsia" w:hAnsi="Cambria Math"/>
          </w:rPr>
          <m:t>SSTotais=</m:t>
        </m:r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</w:rPr>
            </m:ctrlPr>
          </m:naryPr>
          <m:sub>
            <m:ctrlPr>
              <w:rPr>
                <w:rFonts w:ascii="Cambria Math" w:eastAsiaTheme="minorEastAsia" w:hAnsi="Cambria Math"/>
                <w:i/>
              </w:rPr>
            </m:ctrlPr>
          </m:sub>
          <m:sup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  <m:r>
          <w:rPr>
            <w:rFonts w:ascii="Cambria Math" w:eastAsiaTheme="minorEastAsia" w:hAnsi="Cambria Math"/>
          </w:rPr>
          <m:t>, SSErros=</m:t>
        </m:r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</w:rPr>
            </m:ctrlPr>
          </m:naryPr>
          <m:sub>
            <m:ctrlPr>
              <w:rPr>
                <w:rFonts w:ascii="Cambria Math" w:eastAsiaTheme="minorEastAsia" w:hAnsi="Cambria Math"/>
                <w:i/>
              </w:rPr>
            </m:ctrlPr>
          </m:sub>
          <m:sup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  <w:r>
        <w:rPr>
          <w:rFonts w:eastAsiaTheme="minorEastAsia"/>
        </w:rPr>
        <w:t>, temos</w:t>
      </w:r>
    </w:p>
    <w:p w14:paraId="307FC7D4" w14:textId="77777777" w:rsidR="0014515D" w:rsidRDefault="0014515D" w:rsidP="0014515D">
      <w:pPr>
        <w:rPr>
          <w:rFonts w:eastAsiaTheme="minorEastAsia"/>
        </w:rPr>
      </w:pPr>
    </w:p>
    <w:p w14:paraId="3121CA16" w14:textId="77777777" w:rsidR="0014515D" w:rsidRDefault="00000000" w:rsidP="0014515D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=1-SSErros</m:t>
        </m:r>
        <m:r>
          <m:rPr>
            <m:lit/>
          </m:rPr>
          <w:rPr>
            <w:rFonts w:ascii="Cambria Math" w:eastAsiaTheme="minorEastAsia" w:hAnsi="Cambria Math"/>
          </w:rPr>
          <m:t>/</m:t>
        </m:r>
      </m:oMath>
      <w:r w:rsidR="0014515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SSTotais</m:t>
        </m:r>
      </m:oMath>
    </w:p>
    <w:p w14:paraId="78527F10" w14:textId="77777777" w:rsidR="0014515D" w:rsidRPr="00FB76DF" w:rsidRDefault="0014515D" w:rsidP="0014515D">
      <w:pPr>
        <w:rPr>
          <w:rFonts w:eastAsiaTheme="minorEastAsia"/>
        </w:rPr>
      </w:pPr>
    </w:p>
    <w:p w14:paraId="0FE1772F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 xml:space="preserve">Obs.: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é a correlação ao quadrado entre X e Y.</w:t>
      </w:r>
    </w:p>
    <w:p w14:paraId="57A60EFA" w14:textId="77777777" w:rsidR="0014515D" w:rsidRDefault="0014515D" w:rsidP="0014515D">
      <w:pPr>
        <w:rPr>
          <w:rFonts w:eastAsiaTheme="minorEastAsia"/>
        </w:rPr>
      </w:pPr>
    </w:p>
    <w:p w14:paraId="189982E9" w14:textId="77777777" w:rsidR="0014515D" w:rsidRPr="00FB76DF" w:rsidRDefault="0014515D" w:rsidP="0014515D">
      <w:pPr>
        <w:rPr>
          <w:rFonts w:eastAsiaTheme="minorEastAsia"/>
          <w:u w:val="single"/>
        </w:rPr>
      </w:pPr>
      <w:r w:rsidRPr="00FB76DF">
        <w:rPr>
          <w:rFonts w:eastAsiaTheme="minorEastAsia"/>
          <w:u w:val="single"/>
        </w:rPr>
        <w:t>2. Diagnósticos importantes</w:t>
      </w:r>
    </w:p>
    <w:p w14:paraId="543FE24F" w14:textId="77777777" w:rsidR="0014515D" w:rsidRDefault="0014515D" w:rsidP="0014515D">
      <w:pPr>
        <w:rPr>
          <w:rFonts w:eastAsiaTheme="minorEastAsia"/>
        </w:rPr>
      </w:pPr>
    </w:p>
    <w:p w14:paraId="31D9DD59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>- Resíduos (e padronizações)</w:t>
      </w:r>
    </w:p>
    <w:p w14:paraId="0E0D6159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>- Outliers</w:t>
      </w:r>
    </w:p>
    <w:p w14:paraId="325C47C8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>- Homoscedasticidade</w:t>
      </w:r>
    </w:p>
    <w:p w14:paraId="193AA331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>- Limitações – intervalos e outliers</w:t>
      </w:r>
    </w:p>
    <w:p w14:paraId="799358FA" w14:textId="77777777" w:rsidR="0014515D" w:rsidRDefault="0014515D" w:rsidP="0014515D">
      <w:pPr>
        <w:rPr>
          <w:rFonts w:eastAsiaTheme="minorEastAsia"/>
        </w:rPr>
      </w:pPr>
    </w:p>
    <w:p w14:paraId="24C96848" w14:textId="77777777" w:rsidR="0014515D" w:rsidRPr="00FB76DF" w:rsidRDefault="0014515D" w:rsidP="0014515D">
      <w:pPr>
        <w:rPr>
          <w:rFonts w:eastAsiaTheme="minorEastAsia"/>
          <w:u w:val="single"/>
        </w:rPr>
      </w:pPr>
      <w:r w:rsidRPr="00FB76DF">
        <w:rPr>
          <w:rFonts w:eastAsiaTheme="minorEastAsia"/>
          <w:u w:val="single"/>
        </w:rPr>
        <w:t>3. Testes de Hipótese</w:t>
      </w:r>
    </w:p>
    <w:p w14:paraId="5DB25690" w14:textId="77777777" w:rsidR="0014515D" w:rsidRDefault="0014515D" w:rsidP="0014515D">
      <w:pPr>
        <w:rPr>
          <w:rFonts w:eastAsiaTheme="minorEastAsia"/>
        </w:rPr>
      </w:pPr>
    </w:p>
    <w:p w14:paraId="1DAFCC4C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>- De cada coeficiente</w:t>
      </w:r>
    </w:p>
    <w:p w14:paraId="7C3D4E5B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>- Da regressão como um todo</w:t>
      </w:r>
    </w:p>
    <w:p w14:paraId="56F3F597" w14:textId="77777777" w:rsidR="0014515D" w:rsidRPr="00FB76DF" w:rsidRDefault="0014515D" w:rsidP="0014515D">
      <w:pPr>
        <w:rPr>
          <w:rFonts w:eastAsiaTheme="minorEastAsia"/>
        </w:rPr>
      </w:pPr>
      <w:r>
        <w:rPr>
          <w:rFonts w:eastAsiaTheme="minorEastAsia"/>
        </w:rPr>
        <w:t>- Entender as hipóteses nulas e alternativas (o que a saída da regressão está nos dizendo).</w:t>
      </w:r>
    </w:p>
    <w:p w14:paraId="6821777F" w14:textId="77777777" w:rsidR="0014515D" w:rsidRDefault="0014515D" w:rsidP="0014515D">
      <w:pPr>
        <w:rPr>
          <w:rFonts w:eastAsiaTheme="minorEastAsia"/>
        </w:rPr>
      </w:pPr>
    </w:p>
    <w:p w14:paraId="66F23493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 xml:space="preserve">- Exemplos: </w:t>
      </w:r>
    </w:p>
    <w:p w14:paraId="74D7EBC0" w14:textId="77777777" w:rsidR="0014515D" w:rsidRDefault="0014515D" w:rsidP="0014515D">
      <w:pPr>
        <w:ind w:left="708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133AB">
        <w:rPr>
          <w:rFonts w:eastAsiaTheme="minorEastAsia"/>
        </w:rPr>
        <w:t>IC para a m</w:t>
      </w:r>
      <w:r>
        <w:rPr>
          <w:rFonts w:eastAsiaTheme="minorEastAsia"/>
        </w:rPr>
        <w:t>é</w:t>
      </w:r>
      <w:r w:rsidRPr="00A133AB">
        <w:rPr>
          <w:rFonts w:eastAsiaTheme="minorEastAsia"/>
        </w:rPr>
        <w:t>dia quando X = 10: “a m</w:t>
      </w:r>
      <w:r>
        <w:rPr>
          <w:rFonts w:eastAsiaTheme="minorEastAsia"/>
        </w:rPr>
        <w:t>é</w:t>
      </w:r>
      <w:r w:rsidRPr="00A133AB">
        <w:rPr>
          <w:rFonts w:eastAsiaTheme="minorEastAsia"/>
        </w:rPr>
        <w:t>dia prevista para 10h est</w:t>
      </w:r>
      <w:r>
        <w:rPr>
          <w:rFonts w:eastAsiaTheme="minorEastAsia"/>
        </w:rPr>
        <w:t>á</w:t>
      </w:r>
      <w:r w:rsidRPr="00A133AB">
        <w:rPr>
          <w:rFonts w:eastAsiaTheme="minorEastAsia"/>
        </w:rPr>
        <w:t xml:space="preserve"> entre 80 e 85”.</w:t>
      </w:r>
      <w:r w:rsidRPr="00A133AB">
        <w:rPr>
          <w:rFonts w:eastAsiaTheme="minorEastAsia"/>
        </w:rPr>
        <w:br/>
      </w:r>
      <w:r>
        <w:rPr>
          <w:rFonts w:eastAsiaTheme="minorEastAsia"/>
        </w:rPr>
        <w:t xml:space="preserve">- </w:t>
      </w:r>
      <w:r w:rsidRPr="00A133AB">
        <w:rPr>
          <w:rFonts w:eastAsiaTheme="minorEastAsia"/>
        </w:rPr>
        <w:t>Predi</w:t>
      </w:r>
      <w:r>
        <w:rPr>
          <w:rFonts w:eastAsiaTheme="minorEastAsia"/>
        </w:rPr>
        <w:t>çã</w:t>
      </w:r>
      <w:r w:rsidRPr="00A133AB">
        <w:rPr>
          <w:rFonts w:eastAsiaTheme="minorEastAsia"/>
        </w:rPr>
        <w:t>o para um indiv</w:t>
      </w:r>
      <w:r>
        <w:rPr>
          <w:rFonts w:eastAsiaTheme="minorEastAsia"/>
        </w:rPr>
        <w:t>í</w:t>
      </w:r>
      <w:r w:rsidRPr="00A133AB">
        <w:rPr>
          <w:rFonts w:eastAsiaTheme="minorEastAsia"/>
        </w:rPr>
        <w:t>duo quando X = 10: “um aluno que estuda 10h ter ́a nota entre 60 e</w:t>
      </w:r>
      <w:r>
        <w:rPr>
          <w:rFonts w:eastAsiaTheme="minorEastAsia"/>
        </w:rPr>
        <w:t xml:space="preserve"> </w:t>
      </w:r>
      <w:r w:rsidRPr="00A133AB">
        <w:rPr>
          <w:rFonts w:eastAsiaTheme="minorEastAsia"/>
        </w:rPr>
        <w:t>105”.</w:t>
      </w:r>
    </w:p>
    <w:p w14:paraId="1A7C2AB9" w14:textId="77777777" w:rsidR="0014515D" w:rsidRDefault="0014515D" w:rsidP="0014515D">
      <w:pPr>
        <w:rPr>
          <w:rFonts w:eastAsiaTheme="minorEastAsia"/>
        </w:rPr>
      </w:pPr>
    </w:p>
    <w:p w14:paraId="287FCC5B" w14:textId="77777777" w:rsidR="0014515D" w:rsidRPr="00A133AB" w:rsidRDefault="0014515D" w:rsidP="0014515D">
      <w:pPr>
        <w:rPr>
          <w:rFonts w:eastAsiaTheme="minorEastAsia"/>
        </w:rPr>
      </w:pPr>
      <w:r>
        <w:rPr>
          <w:rFonts w:eastAsiaTheme="minorEastAsia"/>
        </w:rPr>
        <w:t xml:space="preserve">- Erro-padrão da regressão: </w:t>
      </w:r>
      <m:oMath>
        <m:r>
          <w:rPr>
            <w:rFonts w:ascii="Cambria Math" w:eastAsiaTheme="minorEastAsia" w:hAnsi="Cambria Math"/>
          </w:rPr>
          <m:t>s=</m:t>
        </m:r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>
            <m:ctrlPr>
              <w:rPr>
                <w:rFonts w:ascii="Cambria Math" w:eastAsiaTheme="minorEastAsia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nary>
              </m:num>
              <m:den>
                <m:r>
                  <w:rPr>
                    <w:rFonts w:ascii="Cambria Math" w:eastAsiaTheme="minorEastAsia" w:hAnsi="Cambria Math"/>
                  </w:rPr>
                  <m:t>n-2</m:t>
                </m:r>
              </m:den>
            </m:f>
          </m:e>
        </m:rad>
      </m:oMath>
    </w:p>
    <w:p w14:paraId="49CF8E08" w14:textId="77777777" w:rsidR="0014515D" w:rsidRDefault="0014515D" w:rsidP="0014515D">
      <w:pPr>
        <w:rPr>
          <w:rFonts w:eastAsiaTheme="minorEastAsia"/>
        </w:rPr>
      </w:pPr>
    </w:p>
    <w:p w14:paraId="3A88B3FB" w14:textId="77777777" w:rsidR="0014515D" w:rsidRDefault="0014515D" w:rsidP="0014515D">
      <w:pPr>
        <w:rPr>
          <w:rFonts w:eastAsiaTheme="minorEastAsia"/>
        </w:rPr>
      </w:pPr>
      <w:r>
        <w:rPr>
          <w:rFonts w:eastAsiaTheme="minorEastAsia"/>
        </w:rPr>
        <w:t xml:space="preserve">- Soma de quadrados em X: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xx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</w:p>
    <w:p w14:paraId="296D6D51" w14:textId="77777777" w:rsidR="0014515D" w:rsidRPr="006F744D" w:rsidRDefault="0014515D" w:rsidP="0014515D">
      <w:pPr>
        <w:rPr>
          <w:rFonts w:eastAsiaTheme="minorEastAsia"/>
        </w:rPr>
      </w:pPr>
      <w:r w:rsidRPr="006F744D">
        <w:rPr>
          <w:rFonts w:eastAsiaTheme="minorEastAsia"/>
        </w:rPr>
        <w:t>- Intervalo de Confiança</w:t>
      </w:r>
      <w:r>
        <w:rPr>
          <w:rFonts w:eastAsiaTheme="minorEastAsia"/>
        </w:rPr>
        <w:t xml:space="preserve"> (IC)</w:t>
      </w:r>
      <w:r w:rsidRPr="006F744D">
        <w:rPr>
          <w:rFonts w:eastAsiaTheme="minorEastAsia"/>
        </w:rPr>
        <w:t xml:space="preserve">: </w:t>
      </w:r>
      <m:oMath>
        <m:acc>
          <m:accPr>
            <m:ctrlPr>
              <w:rPr>
                <w:rFonts w:ascii="Cambria Math" w:eastAsiaTheme="minorEastAsia" w:hAnsi="Cambria Math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-2,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α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×</m:t>
        </m:r>
        <m:r>
          <w:rPr>
            <w:rFonts w:ascii="Cambria Math" w:eastAsiaTheme="minorEastAsia" w:hAnsi="Cambria Math"/>
            <w:lang w:val="en-US"/>
          </w:rPr>
          <m:t>s</m:t>
        </m:r>
        <m:r>
          <m:rPr>
            <m:sty m:val="p"/>
          </m:rPr>
          <w:rPr>
            <w:rFonts w:ascii="Cambria Math" w:eastAsiaTheme="minorEastAsia" w:hAnsi="Cambria Math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lang w:val="en-US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lang w:val="en-US"/>
              </w:rPr>
            </m:ctrlP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</m:oMath>
    </w:p>
    <w:p w14:paraId="66077AB0" w14:textId="77777777" w:rsidR="0014515D" w:rsidRDefault="0014515D" w:rsidP="0014515D">
      <w:pPr>
        <w:rPr>
          <w:rFonts w:eastAsiaTheme="minorEastAsia"/>
        </w:rPr>
      </w:pPr>
    </w:p>
    <w:p w14:paraId="47FAAFF7" w14:textId="77777777" w:rsidR="0014515D" w:rsidRPr="006F744D" w:rsidRDefault="0014515D" w:rsidP="0014515D">
      <w:pPr>
        <w:rPr>
          <w:rFonts w:eastAsiaTheme="minorEastAsia"/>
        </w:rPr>
      </w:pPr>
    </w:p>
    <w:p w14:paraId="773D847F" w14:textId="77777777" w:rsidR="0014515D" w:rsidRPr="006F744D" w:rsidRDefault="0014515D" w:rsidP="0014515D">
      <w:pPr>
        <w:rPr>
          <w:rFonts w:eastAsiaTheme="minorEastAsia"/>
        </w:rPr>
      </w:pPr>
      <w:r w:rsidRPr="006F744D">
        <w:rPr>
          <w:rFonts w:eastAsiaTheme="minorEastAsia"/>
        </w:rPr>
        <w:t xml:space="preserve">- Intervalo de </w:t>
      </w:r>
      <w:r>
        <w:rPr>
          <w:rFonts w:eastAsiaTheme="minorEastAsia"/>
        </w:rPr>
        <w:t>Predição (IP)</w:t>
      </w:r>
      <w:r w:rsidRPr="006F744D">
        <w:rPr>
          <w:rFonts w:eastAsiaTheme="minorEastAsia"/>
        </w:rPr>
        <w:t xml:space="preserve">: </w:t>
      </w:r>
      <m:oMath>
        <m:acc>
          <m:accPr>
            <m:ctrlPr>
              <w:rPr>
                <w:rFonts w:ascii="Cambria Math" w:eastAsiaTheme="minorEastAsia" w:hAnsi="Cambria Math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-2,</m:t>
            </m:r>
            <m:r>
              <w:rPr>
                <w:rFonts w:ascii="Cambria Math" w:eastAsiaTheme="minorEastAsia" w:hAnsi="Cambria Math"/>
                <w:lang w:val="en-US"/>
              </w:rPr>
              <m:t>α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×</m:t>
        </m:r>
        <m:r>
          <w:rPr>
            <w:rFonts w:ascii="Cambria Math" w:eastAsiaTheme="minorEastAsia" w:hAnsi="Cambria Math"/>
            <w:lang w:val="en-US"/>
          </w:rPr>
          <m:t>s</m:t>
        </m:r>
        <m:r>
          <m:rPr>
            <m:sty m:val="p"/>
          </m:rPr>
          <w:rPr>
            <w:rFonts w:ascii="Cambria Math" w:eastAsiaTheme="minorEastAsia" w:hAnsi="Cambria Math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lang w:val="en-US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lang w:val="en-US"/>
              </w:rPr>
            </m:ctrlPr>
          </m:deg>
          <m:e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</m:oMath>
    </w:p>
    <w:p w14:paraId="0E110050" w14:textId="77777777" w:rsidR="0014515D" w:rsidRPr="006F744D" w:rsidRDefault="0014515D" w:rsidP="0014515D">
      <w:pPr>
        <w:rPr>
          <w:rFonts w:eastAsiaTheme="minorEastAsia"/>
        </w:rPr>
      </w:pPr>
    </w:p>
    <w:p w14:paraId="3D45C06C" w14:textId="77777777" w:rsidR="0014515D" w:rsidRPr="006F744D" w:rsidRDefault="0014515D" w:rsidP="0014515D">
      <w:pPr>
        <w:rPr>
          <w:rFonts w:eastAsiaTheme="minorEastAsia"/>
        </w:rPr>
      </w:pPr>
    </w:p>
    <w:p w14:paraId="508921F2" w14:textId="77777777" w:rsidR="0014515D" w:rsidRDefault="0014515D" w:rsidP="0014515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57D61">
        <w:rPr>
          <w:rFonts w:eastAsiaTheme="minorEastAsia"/>
        </w:rPr>
        <w:t>IC para par</w:t>
      </w:r>
      <w:r>
        <w:rPr>
          <w:rFonts w:eastAsiaTheme="minorEastAsia"/>
        </w:rPr>
        <w:t>â</w:t>
      </w:r>
      <w:r w:rsidRPr="00A57D61">
        <w:rPr>
          <w:rFonts w:eastAsiaTheme="minorEastAsia"/>
        </w:rPr>
        <w:t xml:space="preserve">metros mede incerteza sobre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 w:rsidRPr="00A57D61">
        <w:rPr>
          <w:rFonts w:eastAsiaTheme="minorEastAsia"/>
        </w:rPr>
        <w:t>.</w:t>
      </w:r>
    </w:p>
    <w:p w14:paraId="55609952" w14:textId="77777777" w:rsidR="0014515D" w:rsidRDefault="0014515D" w:rsidP="0014515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57D61">
        <w:rPr>
          <w:rFonts w:eastAsiaTheme="minorEastAsia"/>
        </w:rPr>
        <w:t>IC para a m</w:t>
      </w:r>
      <w:r>
        <w:rPr>
          <w:rFonts w:eastAsiaTheme="minorEastAsia"/>
        </w:rPr>
        <w:t>é</w:t>
      </w:r>
      <w:r w:rsidRPr="00A57D61">
        <w:rPr>
          <w:rFonts w:eastAsiaTheme="minorEastAsia"/>
        </w:rPr>
        <w:t xml:space="preserve">dia (em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A57D61">
        <w:rPr>
          <w:rFonts w:eastAsiaTheme="minorEastAsia"/>
        </w:rPr>
        <w:t xml:space="preserve">) mede incerteza sobre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  <m:e>
            <m:r>
              <w:rPr>
                <w:rFonts w:ascii="Cambria Math" w:eastAsiaTheme="minorEastAsia" w:hAnsi="Cambria Math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>
        <w:rPr>
          <w:rFonts w:eastAsiaTheme="minorEastAsia"/>
        </w:rPr>
        <w:t>.</w:t>
      </w:r>
    </w:p>
    <w:p w14:paraId="63C140DB" w14:textId="77777777" w:rsidR="0014515D" w:rsidRDefault="0014515D" w:rsidP="0014515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57D61">
        <w:rPr>
          <w:rFonts w:eastAsiaTheme="minorEastAsia"/>
        </w:rPr>
        <w:t>Intervalo de predi</w:t>
      </w:r>
      <w:r>
        <w:rPr>
          <w:rFonts w:eastAsiaTheme="minorEastAsia"/>
        </w:rPr>
        <w:t>çã</w:t>
      </w:r>
      <w:r w:rsidRPr="00A57D61">
        <w:rPr>
          <w:rFonts w:eastAsiaTheme="minorEastAsia"/>
        </w:rPr>
        <w:t xml:space="preserve">o mede incerteza sobre uma nova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</w:t>
      </w:r>
      <w:r w:rsidRPr="00A57D61">
        <w:rPr>
          <w:rFonts w:eastAsiaTheme="minorEastAsia"/>
        </w:rPr>
        <w:t xml:space="preserve">em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A57D61">
        <w:rPr>
          <w:rFonts w:eastAsiaTheme="minorEastAsia"/>
        </w:rPr>
        <w:t>.</w:t>
      </w:r>
    </w:p>
    <w:p w14:paraId="60AEE0EE" w14:textId="77777777" w:rsidR="00A81252" w:rsidRDefault="00A81252" w:rsidP="0014515D">
      <w:pPr>
        <w:jc w:val="both"/>
        <w:rPr>
          <w:rFonts w:eastAsiaTheme="minorEastAsia"/>
        </w:rPr>
      </w:pPr>
    </w:p>
    <w:p w14:paraId="56E3CE47" w14:textId="77777777" w:rsidR="00A81252" w:rsidRDefault="00A81252" w:rsidP="0014515D">
      <w:pPr>
        <w:jc w:val="both"/>
        <w:rPr>
          <w:rFonts w:eastAsiaTheme="minorEastAsia"/>
        </w:rPr>
      </w:pPr>
    </w:p>
    <w:p w14:paraId="723416A1" w14:textId="77777777" w:rsidR="00A81252" w:rsidRDefault="00A81252" w:rsidP="0014515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- O teste F “global” refere-se à significância da regressão. No caso da regressão linear simples, acaba sendo a mesma coisa que o teste 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β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(verifiquem que o p-valor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β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é igual ao F de significância, e (Stat t)^2 = F).</w:t>
      </w:r>
    </w:p>
    <w:p w14:paraId="709989EF" w14:textId="77777777" w:rsidR="00A81252" w:rsidRDefault="00A81252" w:rsidP="0014515D">
      <w:pPr>
        <w:jc w:val="both"/>
        <w:rPr>
          <w:rFonts w:eastAsiaTheme="minorEastAsia"/>
        </w:rPr>
      </w:pPr>
    </w:p>
    <w:p w14:paraId="78A246F4" w14:textId="77777777" w:rsidR="00A81252" w:rsidRDefault="00A81252" w:rsidP="0014515D">
      <w:pPr>
        <w:jc w:val="both"/>
        <w:rPr>
          <w:rFonts w:eastAsiaTheme="minorEastAsia"/>
        </w:rPr>
      </w:pPr>
    </w:p>
    <w:p w14:paraId="5040C953" w14:textId="77777777" w:rsidR="00A81252" w:rsidRDefault="00A81252" w:rsidP="0014515D">
      <w:pPr>
        <w:jc w:val="both"/>
        <w:rPr>
          <w:rFonts w:eastAsiaTheme="minorEastAsia"/>
        </w:rPr>
      </w:pPr>
    </w:p>
    <w:p w14:paraId="013386B1" w14:textId="77777777" w:rsidR="00A81252" w:rsidRDefault="00A81252" w:rsidP="0014515D">
      <w:pPr>
        <w:jc w:val="both"/>
        <w:rPr>
          <w:rFonts w:eastAsiaTheme="minorEastAsia"/>
        </w:rPr>
      </w:pPr>
    </w:p>
    <w:p w14:paraId="1A6D1EC6" w14:textId="79930F00" w:rsidR="00A81252" w:rsidRPr="00A81252" w:rsidRDefault="00A81252" w:rsidP="0014515D">
      <w:pPr>
        <w:jc w:val="both"/>
        <w:rPr>
          <w:rFonts w:eastAsiaTheme="minorEastAsia"/>
          <w:b/>
          <w:bCs/>
        </w:rPr>
      </w:pPr>
      <w:r w:rsidRPr="00A81252">
        <w:rPr>
          <w:rFonts w:eastAsiaTheme="minorEastAsia"/>
          <w:b/>
          <w:bCs/>
        </w:rPr>
        <w:t xml:space="preserve">Sobre o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Pr="00A81252">
        <w:rPr>
          <w:rFonts w:eastAsiaTheme="minorEastAsia"/>
          <w:b/>
          <w:bCs/>
        </w:rPr>
        <w:t xml:space="preserve">: </w:t>
      </w:r>
    </w:p>
    <w:p w14:paraId="0ED576F2" w14:textId="77777777" w:rsidR="00A81252" w:rsidRPr="009E435B" w:rsidRDefault="00A81252" w:rsidP="0014515D">
      <w:pPr>
        <w:jc w:val="both"/>
        <w:rPr>
          <w:rFonts w:eastAsiaTheme="minorEastAsia"/>
        </w:rPr>
      </w:pPr>
      <w:r w:rsidRPr="009E435B">
        <w:rPr>
          <w:rFonts w:eastAsiaTheme="minorEastAsia"/>
        </w:rPr>
        <w:t xml:space="preserve">1. É uma medida descritiva de ajuste. </w:t>
      </w:r>
    </w:p>
    <w:p w14:paraId="77277D86" w14:textId="77777777" w:rsidR="00A81252" w:rsidRDefault="00A81252" w:rsidP="0014515D">
      <w:pPr>
        <w:jc w:val="both"/>
        <w:rPr>
          <w:rFonts w:eastAsiaTheme="minorEastAsia"/>
        </w:rPr>
      </w:pPr>
      <w:r w:rsidRPr="009E435B">
        <w:rPr>
          <w:rFonts w:eastAsiaTheme="minorEastAsia"/>
        </w:rPr>
        <w:t>2. Não é um teste estatístico.</w:t>
      </w:r>
    </w:p>
    <w:p w14:paraId="26752BAD" w14:textId="004D3721" w:rsidR="002B5385" w:rsidRPr="009E435B" w:rsidRDefault="002B5385" w:rsidP="0014515D">
      <w:pPr>
        <w:jc w:val="both"/>
        <w:rPr>
          <w:rFonts w:eastAsiaTheme="minorEastAsia"/>
        </w:rPr>
      </w:pPr>
      <w:r>
        <w:rPr>
          <w:rFonts w:eastAsiaTheme="minorEastAsia"/>
        </w:rPr>
        <w:t>3. Fração da variância de Y explicada pelo modelo.</w:t>
      </w:r>
    </w:p>
    <w:p w14:paraId="0E3080ED" w14:textId="20FFFE70" w:rsidR="00A81252" w:rsidRPr="009E435B" w:rsidRDefault="002B5385" w:rsidP="0014515D">
      <w:pPr>
        <w:jc w:val="both"/>
        <w:rPr>
          <w:rFonts w:eastAsiaTheme="minorEastAsia"/>
        </w:rPr>
      </w:pPr>
      <w:r>
        <w:rPr>
          <w:rFonts w:eastAsiaTheme="minorEastAsia"/>
        </w:rPr>
        <w:t>4</w:t>
      </w:r>
      <w:r w:rsidR="00A81252" w:rsidRPr="009E435B">
        <w:rPr>
          <w:rFonts w:eastAsiaTheme="minorEastAsia"/>
        </w:rPr>
        <w:t xml:space="preserve">. Não fornece significância nem p-valor; pode ser alto/baixo por vários motivos </w:t>
      </w:r>
    </w:p>
    <w:p w14:paraId="42550E4D" w14:textId="3FBB441A" w:rsidR="00A81252" w:rsidRPr="009E435B" w:rsidRDefault="00A81252" w:rsidP="0014515D">
      <w:pPr>
        <w:jc w:val="both"/>
        <w:rPr>
          <w:rFonts w:eastAsiaTheme="minorEastAsia"/>
        </w:rPr>
      </w:pPr>
      <w:r w:rsidRPr="009E435B">
        <w:rPr>
          <w:rFonts w:eastAsiaTheme="minorEastAsia"/>
        </w:rPr>
        <w:t xml:space="preserve">(tamanho da amostra, escala, tendência temporal, não linearidades…).  </w:t>
      </w:r>
    </w:p>
    <w:p w14:paraId="15823E4B" w14:textId="77777777" w:rsidR="00A81252" w:rsidRDefault="00A81252" w:rsidP="0014515D">
      <w:pPr>
        <w:jc w:val="both"/>
        <w:rPr>
          <w:rFonts w:eastAsiaTheme="minorEastAsia"/>
        </w:rPr>
      </w:pPr>
    </w:p>
    <w:p w14:paraId="3718C018" w14:textId="5F5BF3A7" w:rsidR="00A81252" w:rsidRPr="00A81252" w:rsidRDefault="00A81252" w:rsidP="00A81252">
      <w:pPr>
        <w:jc w:val="both"/>
        <w:rPr>
          <w:rFonts w:eastAsiaTheme="minorEastAsia"/>
          <w:b/>
          <w:bCs/>
        </w:rPr>
      </w:pPr>
      <w:r w:rsidRPr="00A81252">
        <w:rPr>
          <w:rFonts w:eastAsiaTheme="minorEastAsia"/>
          <w:b/>
          <w:bCs/>
        </w:rPr>
        <w:t>Intuição prática</w:t>
      </w:r>
      <w:r w:rsidR="009E435B">
        <w:rPr>
          <w:rFonts w:eastAsiaTheme="minorEastAsia"/>
          <w:b/>
          <w:bCs/>
        </w:rPr>
        <w:t>:</w:t>
      </w:r>
    </w:p>
    <w:p w14:paraId="4B8E1D94" w14:textId="381BEE26" w:rsidR="00A81252" w:rsidRPr="00A81252" w:rsidRDefault="009E435B" w:rsidP="009E435B">
      <w:pPr>
        <w:jc w:val="both"/>
        <w:rPr>
          <w:rFonts w:eastAsiaTheme="minorEastAsia"/>
        </w:rPr>
      </w:pPr>
      <w:r w:rsidRPr="009E435B">
        <w:rPr>
          <w:rFonts w:eastAsiaTheme="minorEastAsia"/>
        </w:rPr>
        <w:t xml:space="preserve">1.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A81252" w:rsidRPr="00A81252">
        <w:rPr>
          <w:rFonts w:eastAsiaTheme="minorEastAsia"/>
        </w:rPr>
        <w:t>diz “quão grande” é o ajuste (magnitude).</w:t>
      </w:r>
    </w:p>
    <w:p w14:paraId="26118DD6" w14:textId="68CB6E86" w:rsidR="00A81252" w:rsidRPr="00A81252" w:rsidRDefault="009E435B" w:rsidP="009E435B">
      <w:pPr>
        <w:jc w:val="both"/>
        <w:rPr>
          <w:rFonts w:eastAsiaTheme="minorEastAsia"/>
        </w:rPr>
      </w:pPr>
      <w:r w:rsidRPr="009E435B">
        <w:rPr>
          <w:rFonts w:eastAsiaTheme="minorEastAsia"/>
        </w:rPr>
        <w:t xml:space="preserve">2. </w:t>
      </w:r>
      <w:r w:rsidR="00A81252" w:rsidRPr="00A81252">
        <w:rPr>
          <w:rFonts w:eastAsiaTheme="minorEastAsia"/>
        </w:rPr>
        <w:t>F diz “é diferente de zero com significância?” (evidência estatística).</w:t>
      </w:r>
    </w:p>
    <w:p w14:paraId="15995528" w14:textId="77777777" w:rsidR="00A81252" w:rsidRPr="00A81252" w:rsidRDefault="00A81252" w:rsidP="0014515D">
      <w:pPr>
        <w:jc w:val="both"/>
        <w:rPr>
          <w:rFonts w:eastAsiaTheme="minorEastAsia"/>
        </w:rPr>
      </w:pPr>
    </w:p>
    <w:p w14:paraId="1199C538" w14:textId="77777777" w:rsidR="00A81252" w:rsidRPr="00A81252" w:rsidRDefault="00A81252" w:rsidP="0014515D">
      <w:pPr>
        <w:jc w:val="both"/>
        <w:rPr>
          <w:rFonts w:eastAsiaTheme="minorEastAsia"/>
        </w:rPr>
      </w:pPr>
    </w:p>
    <w:p w14:paraId="6DD71542" w14:textId="79176C98" w:rsidR="00666052" w:rsidRPr="00666052" w:rsidRDefault="00666052" w:rsidP="00666052">
      <w:pPr>
        <w:jc w:val="both"/>
        <w:rPr>
          <w:rFonts w:eastAsiaTheme="minorEastAsia"/>
          <w:b/>
          <w:bCs/>
          <w:u w:val="single"/>
        </w:rPr>
      </w:pPr>
      <w:r w:rsidRPr="00666052">
        <w:rPr>
          <w:rFonts w:eastAsiaTheme="minorEastAsia"/>
          <w:b/>
          <w:bCs/>
          <w:u w:val="single"/>
        </w:rPr>
        <w:t>Teste de Shapiro-Wilk</w:t>
      </w:r>
    </w:p>
    <w:p w14:paraId="39615100" w14:textId="77777777" w:rsidR="00666052" w:rsidRDefault="00666052" w:rsidP="00666052">
      <w:pPr>
        <w:jc w:val="both"/>
        <w:rPr>
          <w:rFonts w:eastAsiaTheme="minorEastAsia"/>
        </w:rPr>
      </w:pPr>
    </w:p>
    <w:p w14:paraId="0DA89C77" w14:textId="41A83A73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</w:rPr>
        <w:t>O teste de Shapiro-Wilk é um teste estatístico de hipótese usado para verificar se os dados de uma amostra provêm de uma população com distribuição normal (ou gaussiana). A estatística de teste avalia o quão bem a amostra se ajusta a uma distribuição normal. </w:t>
      </w:r>
    </w:p>
    <w:p w14:paraId="28A3018D" w14:textId="77777777" w:rsidR="00666052" w:rsidRDefault="00666052" w:rsidP="00666052">
      <w:pPr>
        <w:jc w:val="both"/>
        <w:rPr>
          <w:rFonts w:eastAsiaTheme="minorEastAsia"/>
        </w:rPr>
      </w:pPr>
    </w:p>
    <w:p w14:paraId="18873289" w14:textId="656D2EA3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</w:rPr>
        <w:t>Para que serve? </w:t>
      </w:r>
    </w:p>
    <w:p w14:paraId="7E93644D" w14:textId="77777777" w:rsidR="00666052" w:rsidRDefault="00666052" w:rsidP="00666052">
      <w:pPr>
        <w:jc w:val="both"/>
        <w:rPr>
          <w:rFonts w:eastAsiaTheme="minorEastAsia"/>
          <w:b/>
          <w:bCs/>
        </w:rPr>
      </w:pPr>
    </w:p>
    <w:p w14:paraId="15AA792E" w14:textId="107F4C00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  <w:b/>
          <w:bCs/>
        </w:rPr>
        <w:t>Avaliar a normalidade dos dados:</w:t>
      </w:r>
      <w:r w:rsidRPr="00666052">
        <w:rPr>
          <w:rFonts w:eastAsiaTheme="minorEastAsia"/>
        </w:rPr>
        <w:t> </w:t>
      </w:r>
    </w:p>
    <w:p w14:paraId="47F79128" w14:textId="77777777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</w:rPr>
        <w:t xml:space="preserve">É uma ferramenta essencial para verificar a suposição de normalidade, que é um pré-requisito para muitos procedimentos estatísticos, como </w:t>
      </w:r>
      <w:r w:rsidRPr="00666052">
        <w:rPr>
          <w:rFonts w:eastAsiaTheme="minorEastAsia"/>
          <w:u w:val="single"/>
        </w:rPr>
        <w:t>ANOVA</w:t>
      </w:r>
      <w:r w:rsidRPr="00666052">
        <w:rPr>
          <w:rFonts w:eastAsiaTheme="minorEastAsia"/>
        </w:rPr>
        <w:t xml:space="preserve"> e </w:t>
      </w:r>
      <w:r w:rsidRPr="00666052">
        <w:rPr>
          <w:rFonts w:eastAsiaTheme="minorEastAsia"/>
          <w:u w:val="single"/>
        </w:rPr>
        <w:t>regressão linear</w:t>
      </w:r>
      <w:r w:rsidRPr="00666052">
        <w:rPr>
          <w:rFonts w:eastAsiaTheme="minorEastAsia"/>
        </w:rPr>
        <w:t>.</w:t>
      </w:r>
    </w:p>
    <w:p w14:paraId="67A80344" w14:textId="77777777" w:rsidR="00666052" w:rsidRDefault="00666052" w:rsidP="00666052">
      <w:pPr>
        <w:jc w:val="both"/>
        <w:rPr>
          <w:rFonts w:eastAsiaTheme="minorEastAsia"/>
          <w:b/>
          <w:bCs/>
        </w:rPr>
      </w:pPr>
    </w:p>
    <w:p w14:paraId="7F889540" w14:textId="777BE909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  <w:b/>
          <w:bCs/>
        </w:rPr>
        <w:t>Identificar desvios da normalidade:</w:t>
      </w:r>
      <w:r w:rsidRPr="00666052">
        <w:rPr>
          <w:rFonts w:eastAsiaTheme="minorEastAsia"/>
        </w:rPr>
        <w:t> </w:t>
      </w:r>
    </w:p>
    <w:p w14:paraId="35D2C3C4" w14:textId="77777777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</w:rPr>
        <w:t>É considerado um dos testes mais poderosos para detectar desvios da distribuição normal.</w:t>
      </w:r>
    </w:p>
    <w:p w14:paraId="0A7F07C1" w14:textId="77777777" w:rsidR="00666052" w:rsidRDefault="00666052" w:rsidP="00666052">
      <w:pPr>
        <w:jc w:val="both"/>
        <w:rPr>
          <w:rFonts w:eastAsiaTheme="minorEastAsia"/>
        </w:rPr>
      </w:pPr>
    </w:p>
    <w:p w14:paraId="71AD186E" w14:textId="3392316E" w:rsidR="00666052" w:rsidRPr="00666052" w:rsidRDefault="00666052" w:rsidP="00666052">
      <w:pPr>
        <w:jc w:val="both"/>
        <w:rPr>
          <w:rFonts w:eastAsiaTheme="minorEastAsia"/>
          <w:b/>
          <w:bCs/>
          <w:u w:val="single"/>
        </w:rPr>
      </w:pPr>
      <w:r w:rsidRPr="00666052">
        <w:rPr>
          <w:rFonts w:eastAsiaTheme="minorEastAsia"/>
          <w:b/>
          <w:bCs/>
          <w:u w:val="single"/>
        </w:rPr>
        <w:t>Como funciona?</w:t>
      </w:r>
    </w:p>
    <w:p w14:paraId="66FFE64D" w14:textId="77777777" w:rsidR="00666052" w:rsidRDefault="00666052" w:rsidP="00666052">
      <w:pPr>
        <w:jc w:val="both"/>
        <w:rPr>
          <w:rFonts w:eastAsiaTheme="minorEastAsia"/>
          <w:b/>
          <w:bCs/>
        </w:rPr>
      </w:pPr>
    </w:p>
    <w:p w14:paraId="188F3930" w14:textId="465932D5" w:rsidR="00666052" w:rsidRPr="00666052" w:rsidRDefault="00666052" w:rsidP="00666052">
      <w:pPr>
        <w:jc w:val="both"/>
        <w:rPr>
          <w:rFonts w:eastAsiaTheme="minorEastAsia"/>
          <w:u w:val="single"/>
        </w:rPr>
      </w:pPr>
      <w:r w:rsidRPr="00666052">
        <w:rPr>
          <w:rFonts w:eastAsiaTheme="minorEastAsia"/>
          <w:b/>
          <w:bCs/>
          <w:u w:val="single"/>
        </w:rPr>
        <w:t>Hipótese nula:</w:t>
      </w:r>
      <w:r w:rsidRPr="00666052">
        <w:rPr>
          <w:rFonts w:eastAsiaTheme="minorEastAsia"/>
          <w:u w:val="single"/>
        </w:rPr>
        <w:t> </w:t>
      </w:r>
    </w:p>
    <w:p w14:paraId="4991986A" w14:textId="77777777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</w:rPr>
        <w:t>O teste parte da hipótese nula (H₀) de que a amostra tem distribuição normal. </w:t>
      </w:r>
    </w:p>
    <w:p w14:paraId="78707EDA" w14:textId="77777777" w:rsidR="00666052" w:rsidRDefault="00666052" w:rsidP="00666052">
      <w:pPr>
        <w:jc w:val="both"/>
        <w:rPr>
          <w:rFonts w:eastAsiaTheme="minorEastAsia"/>
          <w:b/>
          <w:bCs/>
        </w:rPr>
      </w:pPr>
    </w:p>
    <w:p w14:paraId="7190FA43" w14:textId="0232F869" w:rsidR="00666052" w:rsidRPr="00666052" w:rsidRDefault="00666052" w:rsidP="00666052">
      <w:pPr>
        <w:jc w:val="both"/>
        <w:rPr>
          <w:rFonts w:eastAsiaTheme="minorEastAsia"/>
          <w:u w:val="single"/>
        </w:rPr>
      </w:pPr>
      <w:r w:rsidRPr="00666052">
        <w:rPr>
          <w:rFonts w:eastAsiaTheme="minorEastAsia"/>
          <w:b/>
          <w:bCs/>
          <w:u w:val="single"/>
        </w:rPr>
        <w:t>Análise do P-valor:</w:t>
      </w:r>
    </w:p>
    <w:p w14:paraId="61DDE1C9" w14:textId="6C22C61F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</w:rPr>
        <w:t>Um valor de p alto indica que não há evidências suficientes para rejeitar a hipótese nula, sugerindo que a amostra tem distribuição normal. </w:t>
      </w:r>
    </w:p>
    <w:p w14:paraId="182BC931" w14:textId="56A1AB9D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</w:rPr>
        <w:t>Um valor de p baixo indica que a hipótese nula é rejeitada, o que significa que os dados não seguem uma distribuição normal. </w:t>
      </w:r>
    </w:p>
    <w:p w14:paraId="72CB7177" w14:textId="77777777" w:rsidR="00666052" w:rsidRDefault="00666052" w:rsidP="00666052">
      <w:pPr>
        <w:jc w:val="both"/>
        <w:rPr>
          <w:rFonts w:eastAsiaTheme="minorEastAsia"/>
        </w:rPr>
      </w:pPr>
    </w:p>
    <w:p w14:paraId="62D2293A" w14:textId="3647927C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</w:rPr>
        <w:t>Características importantes:</w:t>
      </w:r>
    </w:p>
    <w:p w14:paraId="33847A66" w14:textId="77777777" w:rsidR="00666052" w:rsidRPr="00666052" w:rsidRDefault="00666052" w:rsidP="00666052">
      <w:pPr>
        <w:jc w:val="both"/>
        <w:rPr>
          <w:rFonts w:eastAsiaTheme="minorEastAsia"/>
        </w:rPr>
      </w:pPr>
      <w:r w:rsidRPr="00666052">
        <w:rPr>
          <w:rFonts w:eastAsiaTheme="minorEastAsia"/>
          <w:b/>
          <w:bCs/>
        </w:rPr>
        <w:t>Amostras pequenas:</w:t>
      </w:r>
      <w:r w:rsidRPr="00666052">
        <w:rPr>
          <w:rFonts w:eastAsiaTheme="minorEastAsia"/>
        </w:rPr>
        <w:t> É particularmente recomendado e eficaz para amostras de tamanho pequeno (n &lt; 30). </w:t>
      </w:r>
    </w:p>
    <w:p w14:paraId="2D62CB2A" w14:textId="5067B9BA" w:rsidR="00102527" w:rsidRPr="00666052" w:rsidRDefault="0014515D" w:rsidP="00666052">
      <w:pPr>
        <w:jc w:val="both"/>
        <w:rPr>
          <w:rFonts w:asciiTheme="minorHAnsi" w:hAnsiTheme="minorHAnsi" w:cstheme="minorHAnsi"/>
        </w:rPr>
      </w:pPr>
      <w:r w:rsidRPr="00A57D61">
        <w:rPr>
          <w:rFonts w:eastAsiaTheme="minorEastAsia"/>
        </w:rPr>
        <w:br/>
      </w:r>
    </w:p>
    <w:sectPr w:rsidR="00102527" w:rsidRPr="00666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5C38"/>
    <w:multiLevelType w:val="multilevel"/>
    <w:tmpl w:val="1902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271D4"/>
    <w:multiLevelType w:val="multilevel"/>
    <w:tmpl w:val="5D6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413E4"/>
    <w:multiLevelType w:val="multilevel"/>
    <w:tmpl w:val="7F4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754B1"/>
    <w:multiLevelType w:val="multilevel"/>
    <w:tmpl w:val="9B8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64A56"/>
    <w:multiLevelType w:val="multilevel"/>
    <w:tmpl w:val="2B0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D32C8"/>
    <w:multiLevelType w:val="multilevel"/>
    <w:tmpl w:val="A72E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910BF"/>
    <w:multiLevelType w:val="multilevel"/>
    <w:tmpl w:val="6AD8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B7109"/>
    <w:multiLevelType w:val="multilevel"/>
    <w:tmpl w:val="6160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A7AE5"/>
    <w:multiLevelType w:val="multilevel"/>
    <w:tmpl w:val="EEC2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630037">
    <w:abstractNumId w:val="8"/>
  </w:num>
  <w:num w:numId="2" w16cid:durableId="1916358068">
    <w:abstractNumId w:val="4"/>
  </w:num>
  <w:num w:numId="3" w16cid:durableId="1707870196">
    <w:abstractNumId w:val="2"/>
  </w:num>
  <w:num w:numId="4" w16cid:durableId="785852081">
    <w:abstractNumId w:val="3"/>
  </w:num>
  <w:num w:numId="5" w16cid:durableId="786198126">
    <w:abstractNumId w:val="5"/>
  </w:num>
  <w:num w:numId="6" w16cid:durableId="1488010828">
    <w:abstractNumId w:val="1"/>
  </w:num>
  <w:num w:numId="7" w16cid:durableId="1842505885">
    <w:abstractNumId w:val="0"/>
  </w:num>
  <w:num w:numId="8" w16cid:durableId="738214099">
    <w:abstractNumId w:val="7"/>
  </w:num>
  <w:num w:numId="9" w16cid:durableId="372577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B4C07"/>
    <w:rsid w:val="00063A8D"/>
    <w:rsid w:val="000D6C7C"/>
    <w:rsid w:val="00102527"/>
    <w:rsid w:val="0014515D"/>
    <w:rsid w:val="001E3EE7"/>
    <w:rsid w:val="002B5385"/>
    <w:rsid w:val="00666052"/>
    <w:rsid w:val="008C2B71"/>
    <w:rsid w:val="008F2F6B"/>
    <w:rsid w:val="009B4C07"/>
    <w:rsid w:val="009E435B"/>
    <w:rsid w:val="00A81252"/>
    <w:rsid w:val="00AB33BB"/>
    <w:rsid w:val="00E0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4768"/>
  <w15:chartTrackingRefBased/>
  <w15:docId w15:val="{A5898877-C4E5-440E-AC8E-4F9C109DB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15D"/>
  </w:style>
  <w:style w:type="paragraph" w:styleId="Heading1">
    <w:name w:val="heading 1"/>
    <w:basedOn w:val="Normal"/>
    <w:next w:val="Normal"/>
    <w:link w:val="Heading1Char"/>
    <w:uiPriority w:val="9"/>
    <w:qFormat/>
    <w:rsid w:val="009B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C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C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C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C0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C0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C0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C0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C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C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C0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C0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C0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C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C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C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C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C0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C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C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C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C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C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C07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B4C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988</Words>
  <Characters>5635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Chertman</dc:creator>
  <cp:keywords/>
  <dc:description/>
  <cp:lastModifiedBy>Fernando Chertman</cp:lastModifiedBy>
  <cp:revision>2</cp:revision>
  <dcterms:created xsi:type="dcterms:W3CDTF">2025-09-28T13:42:00Z</dcterms:created>
  <dcterms:modified xsi:type="dcterms:W3CDTF">2025-09-28T13:42:00Z</dcterms:modified>
</cp:coreProperties>
</file>