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ATIVIDADE — INTERVENÇÃO E OBM</w:t>
      </w:r>
    </w:p>
    <w:p>
      <w:pPr>
        <w:jc w:val="center"/>
      </w:pPr>
      <w:r>
        <w:rPr>
          <w:rFonts w:ascii="Arial" w:hAnsi="Arial" w:eastAsia="Arial"/>
          <w:b w:val="0"/>
          <w:sz w:val="24"/>
        </w:rPr>
        <w:t>Problema 1 — Fábrica de algodão</w:t>
      </w:r>
    </w:p>
    <w:p>
      <w:pPr>
        <w:pStyle w:val="Heading1"/>
      </w:pPr>
      <w:r>
        <w:rPr>
          <w:rFonts w:ascii="Arial" w:hAnsi="Arial" w:eastAsia="Arial"/>
          <w:b w:val="0"/>
          <w:sz w:val="24"/>
        </w:rPr>
        <w:t>Intervenção proposta</w:t>
      </w:r>
    </w:p>
    <w:p>
      <w:r>
        <w:rPr>
          <w:rFonts w:ascii="Arial" w:hAnsi="Arial" w:eastAsia="Arial"/>
          <w:b w:val="0"/>
          <w:sz w:val="24"/>
        </w:rPr>
        <w:t>O objetivo é diminuir as faltas e os atrasos e aumentar o uso dos equipamentos de segurança. Antes de começar, a empresa deve acompanhar esses três pontos durante duas semanas para saber a situação atual e depois conseguir comparar os resultados.</w:t>
      </w:r>
    </w:p>
    <w:p>
      <w:pPr>
        <w:pStyle w:val="Heading1"/>
      </w:pPr>
      <w:r>
        <w:rPr>
          <w:rFonts w:ascii="Arial" w:hAnsi="Arial" w:eastAsia="Arial"/>
          <w:b w:val="0"/>
          <w:sz w:val="24"/>
        </w:rPr>
        <w:t>Comportamentos observados</w:t>
      </w:r>
    </w:p>
    <w:p>
      <w:pPr>
        <w:pStyle w:val="ListBullet"/>
        <w:spacing w:after="20"/>
      </w:pPr>
      <w:r>
        <w:rPr>
          <w:rFonts w:ascii="Arial" w:hAnsi="Arial" w:eastAsia="Arial"/>
          <w:sz w:val="24"/>
        </w:rPr>
        <w:t>Comparecer nos dias de trabalho, tirando as faltas justificadas.</w:t>
      </w:r>
    </w:p>
    <w:p>
      <w:pPr>
        <w:pStyle w:val="ListBullet"/>
        <w:spacing w:after="20"/>
      </w:pPr>
      <w:r>
        <w:rPr>
          <w:rFonts w:ascii="Arial" w:hAnsi="Arial" w:eastAsia="Arial"/>
          <w:sz w:val="24"/>
        </w:rPr>
        <w:t>Registrar a entrada até cinco minutos depois do início do turno.</w:t>
      </w:r>
    </w:p>
    <w:p>
      <w:pPr>
        <w:pStyle w:val="ListBullet"/>
        <w:spacing w:after="20"/>
      </w:pPr>
      <w:r>
        <w:rPr>
          <w:rFonts w:ascii="Arial" w:hAnsi="Arial" w:eastAsia="Arial"/>
          <w:sz w:val="24"/>
        </w:rPr>
        <w:t>Entrar na área de produção e permanecer nela usando todos os EPIs necessários.</w:t>
      </w:r>
    </w:p>
    <w:p>
      <w:pPr>
        <w:pStyle w:val="Heading1"/>
      </w:pPr>
      <w:r>
        <w:rPr>
          <w:rFonts w:ascii="Arial" w:hAnsi="Arial" w:eastAsia="Arial"/>
          <w:b w:val="0"/>
          <w:sz w:val="24"/>
        </w:rPr>
        <w:t>Economia de tokens</w:t>
      </w:r>
    </w:p>
    <w:p>
      <w:r>
        <w:rPr>
          <w:rFonts w:ascii="Arial" w:hAnsi="Arial" w:eastAsia="Arial"/>
          <w:b w:val="0"/>
          <w:sz w:val="24"/>
        </w:rPr>
        <w:t>A empresa criará um sistema simples de pontos: 1 ponto por presença, 1 por pontualidade e 2 quando o funcionário estiver usando os EPIs corretamente durante uma verificação. Toda sexta-feira, os pontos poderão ser trocados por recompensas, como vale-alimentação, escolha preferencial de uma folga futura, cursos ou reconhecimento da empresa. Faltas justificadas não tiram pontos, e os pontos já recebidos não serão retirados como punição.</w:t>
      </w:r>
    </w:p>
    <w:p>
      <w:pPr>
        <w:pStyle w:val="Heading1"/>
      </w:pPr>
      <w:r>
        <w:rPr>
          <w:rFonts w:ascii="Arial" w:hAnsi="Arial" w:eastAsia="Arial"/>
          <w:b w:val="0"/>
          <w:sz w:val="24"/>
        </w:rPr>
        <w:t>Feedback e reforçamento</w:t>
      </w:r>
    </w:p>
    <w:p>
      <w:r>
        <w:rPr>
          <w:rFonts w:ascii="Arial" w:hAnsi="Arial" w:eastAsia="Arial"/>
          <w:b w:val="0"/>
          <w:sz w:val="24"/>
        </w:rPr>
        <w:t>No começo, será usada a razão fixa: sempre que o comportamento correto for observado, o funcionário recebe os pontos. Depois, pode ser usada a razão variável, em que o reforço acontece depois de uma quantidade não previsível de comportamentos corretos. Isso ajuda o comportamento a continuar mesmo sem recompensa em todas as vezes.</w:t>
      </w:r>
    </w:p>
    <w:p>
      <w:r>
        <w:rPr>
          <w:rFonts w:ascii="Arial" w:hAnsi="Arial" w:eastAsia="Arial"/>
          <w:b w:val="0"/>
          <w:sz w:val="24"/>
        </w:rPr>
        <w:t>Também haverá intervalo fixo, com uma avaliação toda sexta-feira para reconhecer quem manteve presença e pontualidade durante a semana. Para a segurança, será usado intervalo variável: o supervisor fará verificações em horários aleatórios e dará os pontos e um feedback imediato quando encontrar o uso correto dos EPIs.</w:t>
      </w:r>
    </w:p>
    <w:p>
      <w:r>
        <w:rPr>
          <w:rFonts w:ascii="Arial" w:hAnsi="Arial" w:eastAsia="Arial"/>
          <w:b w:val="0"/>
          <w:sz w:val="24"/>
        </w:rPr>
        <w:t>O feedback deve ser direto e explicar o comportamento, por exemplo: “Você colocou todos os equipamentos antes de entrar na produção, então está seguindo o padrão de segurança”. Quando houver erro, a correção será feita em particular, mostrando o que precisa mudar.</w:t>
      </w:r>
    </w:p>
    <w:p>
      <w:pPr>
        <w:pStyle w:val="Heading1"/>
      </w:pPr>
      <w:r>
        <w:rPr>
          <w:rFonts w:ascii="Arial" w:hAnsi="Arial" w:eastAsia="Arial"/>
          <w:b w:val="0"/>
          <w:sz w:val="24"/>
        </w:rPr>
        <w:t>Avaliação</w:t>
      </w:r>
    </w:p>
    <w:p>
      <w:r>
        <w:rPr>
          <w:rFonts w:ascii="Arial" w:hAnsi="Arial" w:eastAsia="Arial"/>
          <w:b w:val="0"/>
          <w:sz w:val="24"/>
        </w:rPr>
        <w:t>Depois de seis semanas, a empresa comparará a quantidade de faltas, atrasos e uso correto dos EPIs com as duas semanas iniciais. Se o atraso continuar concentrado nos funcionários que moram longe, a empresa também deverá rever o transporte ou o horário, porque não adianta tratar um problema da organização apenas como falta de esforço do funcionário.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Intervenção e OBM — Problema 1</dc:title>
  <dc:subject/>
  <dc:creator>Arthur Malucelli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