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160" w:line="360" w:lineRule="auto"/>
        <w:ind w:left="720" w:hanging="360"/>
        <w:rPr>
          <w:b w:val="1"/>
          <w:sz w:val="24"/>
          <w:szCs w:val="24"/>
        </w:rPr>
      </w:pPr>
      <w:r w:rsidDel="00000000" w:rsidR="00000000" w:rsidRPr="00000000">
        <w:rPr>
          <w:b w:val="1"/>
          <w:sz w:val="24"/>
          <w:szCs w:val="24"/>
          <w:rtl w:val="0"/>
        </w:rPr>
        <w:t xml:space="preserve">Descrição Textual da proposta de Software – Diagrama de módulos</w:t>
      </w:r>
      <w:r w:rsidDel="00000000" w:rsidR="00000000" w:rsidRPr="00000000">
        <w:rPr>
          <w:rtl w:val="0"/>
        </w:rPr>
      </w:r>
    </w:p>
    <w:p w:rsidR="00000000" w:rsidDel="00000000" w:rsidP="00000000" w:rsidRDefault="00000000" w:rsidRPr="00000000" w14:paraId="00000002">
      <w:pPr>
        <w:spacing w:line="360" w:lineRule="auto"/>
        <w:ind w:firstLine="720"/>
        <w:jc w:val="both"/>
        <w:rPr>
          <w:sz w:val="24"/>
          <w:szCs w:val="24"/>
        </w:rPr>
      </w:pPr>
      <w:r w:rsidDel="00000000" w:rsidR="00000000" w:rsidRPr="00000000">
        <w:rPr>
          <w:sz w:val="24"/>
          <w:szCs w:val="24"/>
          <w:rtl w:val="0"/>
        </w:rPr>
        <w:t xml:space="preserve">Através do programa Bolsa Mérito Acadêmico disponibilizado pela Universidade do Contestado, campus de Concórdia/SC, temos a oportunidade de criação deste sistema que será documentado neste arquivo. O sistema, denominado Mérito Health, foi desenvolvido com o objetivo específico de otimizar o processo de criação e geração de prontuários médicos. Esta inovação visa não apenas a simplificação e eficiência na documentação médica, mas também promover maior acessibilidade e inclusão.</w:t>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Sua principal funcionalidade é a integração com comandos de voz, permitindo que os profissionais de saúde possam ditar as informações diretamente para o prontuário, tornando o processo mais ágil e preciso. O sistema, portanto, não apenas facilita a rotina dos profissionais da saúde, mas também contribui para a melhoria na qualidade e na acessibilidade das informações médicas.</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Serão elaboradas diversas documentações, incluindo análise de requisitos, casos de uso, documentação detalhada dos casos de uso, diagramas de atividades, e diagramas de classes tanto para o sistema quanto para as classes persistentes do banco de dados. O desenvolvimento será realizado no Visual Studio Code, adotando uma abordagem code-first com diferentes linguagens voltadas para Desenvolvimento Web, como: JavaScript, HTML, PHP e CSS, o que facilitará o acesso ao sistema, tornando-se um projeto totalmente web que permite utilização de diferentes dispositivos. No que diz respeito ao banco de dados, optamos pelo MySQL, que se revela ideal para atender às necessidades específicas da nossa aplicação. Além disso, o sistema será estruturado seguindo o padrão de design MVC (Model-View-Controller), separando as camadas de persistência, apresentação e negócios dentro da estrutura .NET Framework 6.0.</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A implementação seguirá uma abordagem gradual e adaptativa, focando em cada módulo de forma independente. Durante esse processo, a documentação e o planejamento serão desenvolvidos em paralelo com a criação dos módulos, permitindo ajustes contínuos. O sistema será implementado, testado, ajustado e refinado conforme as exigências definidas no projeto arquitetônico, garantindo que cada aspecto do software seja atendido de acordo com suas necessidades específicas.</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Para assegurar a organização das informações e facilitar o acesso aos membros da equipe de desenvolvimento, utilizaremos o GitHub como repositório principal. Nele serão armazenados todos os arquivos e documentos gerados ao longo do processo de criação do sistema, promovendo uma gestão eficiente e colaborativa do projeto.</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Neste documento, abordaremos em detalhes as funcionalidades, a arquitetura do sistema e as diretrizes para sua implementação, oferecendo uma visão abrangente de como o Mérito Health pode ser utilizado para transformar o gerenciamento de prontuários médicos.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b w:val="1"/>
          <w:color w:val="ffffff"/>
          <w:sz w:val="24"/>
          <w:szCs w:val="24"/>
          <w:shd w:fill="38761d" w:val="clear"/>
        </w:rPr>
      </w:pPr>
      <w:r w:rsidDel="00000000" w:rsidR="00000000" w:rsidRPr="00000000">
        <w:rPr>
          <w:b w:val="1"/>
          <w:color w:val="ffffff"/>
          <w:sz w:val="24"/>
          <w:szCs w:val="24"/>
          <w:shd w:fill="38761d" w:val="clear"/>
          <w:rtl w:val="0"/>
        </w:rPr>
        <w:t xml:space="preserve">Possíveis módulos (debater com grupo):</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Módulo de Autenticação e Autorização </w:t>
      </w:r>
      <w:r w:rsidDel="00000000" w:rsidR="00000000" w:rsidRPr="00000000">
        <w:rPr>
          <w:sz w:val="24"/>
          <w:szCs w:val="24"/>
          <w:rtl w:val="0"/>
        </w:rPr>
        <w:t xml:space="preserve">(Registro e login de usuários)</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b w:val="1"/>
          <w:sz w:val="24"/>
          <w:szCs w:val="24"/>
          <w:rtl w:val="0"/>
        </w:rPr>
        <w:t xml:space="preserve">Módulo de Pacientes</w:t>
      </w:r>
      <w:r w:rsidDel="00000000" w:rsidR="00000000" w:rsidRPr="00000000">
        <w:rPr>
          <w:sz w:val="24"/>
          <w:szCs w:val="24"/>
          <w:rtl w:val="0"/>
        </w:rPr>
        <w:t xml:space="preserve"> (Cadastro e edição de informações de pacientes)</w:t>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Módulo de Prontuários </w:t>
      </w:r>
      <w:r w:rsidDel="00000000" w:rsidR="00000000" w:rsidRPr="00000000">
        <w:rPr>
          <w:sz w:val="24"/>
          <w:szCs w:val="24"/>
          <w:rtl w:val="0"/>
        </w:rPr>
        <w:t xml:space="preserve">(Geração e edição de prontuários médicos)</w:t>
      </w:r>
      <w:r w:rsidDel="00000000" w:rsidR="00000000" w:rsidRPr="00000000">
        <w:rPr>
          <w:rtl w:val="0"/>
        </w:rPr>
      </w:r>
    </w:p>
    <w:p w:rsidR="00000000" w:rsidDel="00000000" w:rsidP="00000000" w:rsidRDefault="00000000" w:rsidRPr="00000000" w14:paraId="0000000E">
      <w:pPr>
        <w:spacing w:line="360" w:lineRule="auto"/>
        <w:rPr>
          <w:sz w:val="24"/>
          <w:szCs w:val="24"/>
        </w:rPr>
      </w:pPr>
      <w:commentRangeStart w:id="0"/>
      <w:r w:rsidDel="00000000" w:rsidR="00000000" w:rsidRPr="00000000">
        <w:rPr>
          <w:b w:val="1"/>
          <w:sz w:val="24"/>
          <w:szCs w:val="24"/>
          <w:rtl w:val="0"/>
        </w:rPr>
        <w:t xml:space="preserve">Módulo de Comandos de Voz</w:t>
      </w:r>
      <w:r w:rsidDel="00000000" w:rsidR="00000000" w:rsidRPr="00000000">
        <w:rPr>
          <w:sz w:val="24"/>
          <w:szCs w:val="24"/>
          <w:rtl w:val="0"/>
        </w:rPr>
        <w:t xml:space="preserve"> (Reconhecimento e transcrição de voz)</w:t>
      </w: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Módulo de Relatórios e Análises</w:t>
      </w:r>
      <w:r w:rsidDel="00000000" w:rsidR="00000000" w:rsidRPr="00000000">
        <w:rPr>
          <w:sz w:val="24"/>
          <w:szCs w:val="24"/>
          <w:rtl w:val="0"/>
        </w:rPr>
        <w:t xml:space="preserve"> (Geração de relatórios em geral)</w:t>
      </w:r>
    </w:p>
    <w:p w:rsidR="00000000" w:rsidDel="00000000" w:rsidP="00000000" w:rsidRDefault="00000000" w:rsidRPr="00000000" w14:paraId="00000010">
      <w:pPr>
        <w:spacing w:line="360" w:lineRule="auto"/>
        <w:rPr>
          <w:sz w:val="24"/>
          <w:szCs w:val="24"/>
        </w:rPr>
      </w:pPr>
      <w:r w:rsidDel="00000000" w:rsidR="00000000" w:rsidRPr="00000000">
        <w:rPr>
          <w:b w:val="1"/>
          <w:sz w:val="24"/>
          <w:szCs w:val="24"/>
          <w:rtl w:val="0"/>
        </w:rPr>
        <w:t xml:space="preserve">Módulo de Configurações do Sistema </w:t>
      </w:r>
      <w:r w:rsidDel="00000000" w:rsidR="00000000" w:rsidRPr="00000000">
        <w:rPr>
          <w:sz w:val="24"/>
          <w:szCs w:val="24"/>
          <w:rtl w:val="0"/>
        </w:rPr>
        <w:t xml:space="preserve">(Ajustes do sistema)</w:t>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Módulo de Suporte e Ajuda </w:t>
      </w:r>
      <w:r w:rsidDel="00000000" w:rsidR="00000000" w:rsidRPr="00000000">
        <w:rPr>
          <w:sz w:val="24"/>
          <w:szCs w:val="24"/>
          <w:rtl w:val="0"/>
        </w:rPr>
        <w:t xml:space="preserve">(Documentação e tutoriais de uso)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b w:val="1"/>
          <w:sz w:val="24"/>
          <w:szCs w:val="24"/>
          <w:rtl w:val="0"/>
        </w:rPr>
        <w:t xml:space="preserve">Módulo de Auditoria e Logs </w:t>
      </w:r>
      <w:r w:rsidDel="00000000" w:rsidR="00000000" w:rsidRPr="00000000">
        <w:rPr>
          <w:sz w:val="24"/>
          <w:szCs w:val="24"/>
          <w:rtl w:val="0"/>
        </w:rPr>
        <w:t xml:space="preserve">(Registro de atividades)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VERTON VIEIRA DE MELLO" w:id="0" w:date="2024-09-16T00:26:4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essenciais num primeiro momento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tabs>
        <w:tab w:val="center" w:leader="none" w:pos="4252"/>
        <w:tab w:val="right" w:leader="none" w:pos="8504"/>
      </w:tabs>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Bolsa Mérito Acadêmico: Documentação Arquitetural</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Projeto: Sistema MéritoHealth   Coordenador: Moacir S. Kichel</w:t>
      <w:tab/>
      <w:t xml:space="preserve">Data: 15/09/2024</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