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7DF9" w14:textId="77777777" w:rsidR="00A416D4" w:rsidRDefault="008B4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 Engenharia Econômica:</w:t>
      </w:r>
    </w:p>
    <w:p w14:paraId="24DEA14F" w14:textId="77777777" w:rsidR="008B4D4F" w:rsidRDefault="008B4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trabalho realizado pelo grupo, foi analisado o investimento em diversas empresas. Em minha parte do trabalho, utilizei um investimento mensal de R$1500 e analisei como o mesmo se comportaria sendo investido nos anos de 1992-2010. Para tanto, primeiramente deixei meu investimento durante 8 anos, 1992-1999, em uma poupança, aplicando assim a taxa Selic em meu investimento, a partir do ano 2000 passei a comprar ações na Ambev, ABEV3. Assim sendo, coletei dados da taxa Selic, da valorização e taxa de valorização das ações investidas, como também o valor das mesmas e a quantidade de ações que serão comoradas com os 1500 reais mensais.</w:t>
      </w:r>
    </w:p>
    <w:p w14:paraId="0BDF241A" w14:textId="77777777" w:rsidR="008B4D4F" w:rsidRDefault="008B4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Logo, depois da coleta e analise dos dados, foi possível obter o TIR e o VPL, que são fatores que devem ser observados para analisar um investimento e se o mesmo será benéfico ou não. Portanto, ao observar que o TIR e o VPL apresentaram valores altos</w:t>
      </w:r>
      <w:r w:rsidR="00394626">
        <w:rPr>
          <w:rFonts w:ascii="Arial" w:hAnsi="Arial" w:cs="Arial"/>
          <w:sz w:val="24"/>
          <w:szCs w:val="24"/>
        </w:rPr>
        <w:t>, é notório que tal investimento poderia ser seguido com bons resultados para o investidor.</w:t>
      </w:r>
    </w:p>
    <w:p w14:paraId="0A78A91A" w14:textId="77777777" w:rsidR="00394626" w:rsidRPr="00394626" w:rsidRDefault="00394626">
      <w:pPr>
        <w:rPr>
          <w:rFonts w:ascii="Arial" w:hAnsi="Arial" w:cs="Arial"/>
          <w:sz w:val="24"/>
          <w:szCs w:val="24"/>
          <w:u w:val="single"/>
        </w:rPr>
      </w:pPr>
      <w:hyperlink r:id="rId7" w:history="1">
        <w:r w:rsidRPr="00394626">
          <w:rPr>
            <w:rStyle w:val="Hyperlink"/>
            <w:rFonts w:ascii="Arial" w:hAnsi="Arial" w:cs="Arial"/>
            <w:sz w:val="24"/>
            <w:szCs w:val="24"/>
          </w:rPr>
          <w:t>C:\Users\Lenovo\OneDrive - unb.br\Documentos\POUPANÇAEAMBEV EE.xlsx</w:t>
        </w:r>
      </w:hyperlink>
      <w:bookmarkStart w:id="0" w:name="_GoBack"/>
      <w:bookmarkEnd w:id="0"/>
    </w:p>
    <w:sectPr w:rsidR="00394626" w:rsidRPr="00394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F"/>
    <w:rsid w:val="00394626"/>
    <w:rsid w:val="008B4D4F"/>
    <w:rsid w:val="00A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27A9"/>
  <w15:chartTrackingRefBased/>
  <w15:docId w15:val="{727C55B5-3F6F-4D0D-979E-3E62B1C7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6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4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file:///C:\Users\Lenovo\OneDrive%20-%20unb.br\Documentos\POUPAN&#199;AEAMBEV%20EE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841DCE1B490C40B435EF237F9642B0" ma:contentTypeVersion="8" ma:contentTypeDescription="Crie um novo documento." ma:contentTypeScope="" ma:versionID="f8f5990d3120bb2606ecc62e783cb687">
  <xsd:schema xmlns:xsd="http://www.w3.org/2001/XMLSchema" xmlns:xs="http://www.w3.org/2001/XMLSchema" xmlns:p="http://schemas.microsoft.com/office/2006/metadata/properties" xmlns:ns3="ca7855f8-7d15-49fe-9607-787e2a46c3df" targetNamespace="http://schemas.microsoft.com/office/2006/metadata/properties" ma:root="true" ma:fieldsID="8f2a0425b49ec58e6b12078e97963d3d" ns3:_="">
    <xsd:import namespace="ca7855f8-7d15-49fe-9607-787e2a46c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855f8-7d15-49fe-9607-787e2a46c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EBCEC-34E0-4403-AAD7-9AB8F52CE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855f8-7d15-49fe-9607-787e2a46c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5DDF5-8E7D-41FF-874A-C9FE0D4003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A9FAE-5613-4657-8534-8A211A494CD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ca7855f8-7d15-49fe-9607-787e2a46c3d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 Capdeville</dc:creator>
  <cp:keywords/>
  <dc:description/>
  <cp:lastModifiedBy>Anne De Capdeville</cp:lastModifiedBy>
  <cp:revision>1</cp:revision>
  <dcterms:created xsi:type="dcterms:W3CDTF">2023-02-14T00:09:00Z</dcterms:created>
  <dcterms:modified xsi:type="dcterms:W3CDTF">2023-02-14T00:21:00Z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0x010100C8841DCE1B490C40B435EF237F9642B0</vt:lpwstr>
  </property>
</Properties>
</file>