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59C7FE91" w14:textId="0A94CD10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AEC1E58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6A556ED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22A50EFA" w14:textId="231BE8EB" w:rsidR="00C93D40" w:rsidRDefault="00C93D40" w:rsidP="00C93D4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noProof/>
        </w:rPr>
        <w:drawing>
          <wp:inline distT="0" distB="0" distL="0" distR="0" wp14:anchorId="0D9A0BF5" wp14:editId="5DDB4579">
            <wp:extent cx="6299835" cy="354393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F5DA" w14:textId="7A4CB1D3" w:rsidR="00C93D40" w:rsidRDefault="00C93D40" w:rsidP="00C93D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537151E" w14:textId="6B4ED513" w:rsidR="00C93D40" w:rsidRPr="00C93D40" w:rsidRDefault="00C93D40" w:rsidP="00C93D4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73F93A9" wp14:editId="4A51299F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299835" cy="3543300"/>
            <wp:effectExtent l="0" t="0" r="5715" b="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EF1C2" w14:textId="1EF00E34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3C1C5833" w14:textId="55E1912A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  <w:r>
        <w:rPr>
          <w:noProof/>
        </w:rPr>
        <w:drawing>
          <wp:inline distT="0" distB="0" distL="0" distR="0" wp14:anchorId="498AE919" wp14:editId="1FB42A64">
            <wp:extent cx="6299835" cy="354393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F46F" w14:textId="529AA5A2" w:rsidR="00C93D40" w:rsidRDefault="00C93D40" w:rsidP="00C93D40">
      <w:pPr>
        <w:contextualSpacing/>
        <w:rPr>
          <w:noProof/>
        </w:rPr>
      </w:pPr>
    </w:p>
    <w:p w14:paraId="11D11B49" w14:textId="0C1FF604" w:rsidR="00C93D40" w:rsidRDefault="00C93D40" w:rsidP="00C93D40">
      <w:pPr>
        <w:contextualSpacing/>
        <w:rPr>
          <w:noProof/>
        </w:rPr>
      </w:pPr>
    </w:p>
    <w:p w14:paraId="412DA66F" w14:textId="0F56C5E5" w:rsidR="00C93D40" w:rsidRDefault="00C93D40" w:rsidP="00C93D40">
      <w:pPr>
        <w:contextualSpacing/>
        <w:rPr>
          <w:noProof/>
        </w:rPr>
      </w:pPr>
    </w:p>
    <w:p w14:paraId="0EF2A64E" w14:textId="0DE2B616" w:rsidR="00C93D40" w:rsidRDefault="00C93D40" w:rsidP="00C93D40">
      <w:pPr>
        <w:contextualSpacing/>
        <w:rPr>
          <w:noProof/>
        </w:rPr>
      </w:pPr>
    </w:p>
    <w:p w14:paraId="4D7022DD" w14:textId="61F64CF4" w:rsidR="00C93D40" w:rsidRDefault="00C93D40" w:rsidP="00C93D40">
      <w:pPr>
        <w:contextualSpacing/>
        <w:rPr>
          <w:noProof/>
        </w:rPr>
      </w:pPr>
    </w:p>
    <w:p w14:paraId="40F31038" w14:textId="47C21D8B" w:rsidR="00C93D40" w:rsidRDefault="00C93D40" w:rsidP="00C93D40">
      <w:pPr>
        <w:contextualSpacing/>
        <w:rPr>
          <w:noProof/>
        </w:rPr>
      </w:pPr>
    </w:p>
    <w:p w14:paraId="7CF4383B" w14:textId="401E2E5D" w:rsidR="00C93D40" w:rsidRDefault="00C93D40" w:rsidP="00C93D40">
      <w:pPr>
        <w:contextualSpacing/>
        <w:rPr>
          <w:noProof/>
        </w:rPr>
      </w:pPr>
    </w:p>
    <w:p w14:paraId="60E5743C" w14:textId="5DA90274" w:rsidR="00C93D40" w:rsidRDefault="00C93D40" w:rsidP="00C93D40">
      <w:pPr>
        <w:contextualSpacing/>
        <w:rPr>
          <w:noProof/>
        </w:rPr>
      </w:pPr>
    </w:p>
    <w:p w14:paraId="37D0021E" w14:textId="41EE1AE8" w:rsidR="00C93D40" w:rsidRDefault="00C93D40" w:rsidP="00C93D40">
      <w:pPr>
        <w:contextualSpacing/>
        <w:rPr>
          <w:noProof/>
        </w:rPr>
      </w:pPr>
    </w:p>
    <w:p w14:paraId="668B003C" w14:textId="7D94E259" w:rsidR="00C93D40" w:rsidRDefault="00C93D40" w:rsidP="00C93D40">
      <w:pPr>
        <w:contextualSpacing/>
        <w:rPr>
          <w:noProof/>
        </w:rPr>
      </w:pPr>
    </w:p>
    <w:p w14:paraId="53BC6764" w14:textId="7DD7594A" w:rsidR="00C93D40" w:rsidRDefault="00C93D40" w:rsidP="00C93D40">
      <w:pPr>
        <w:contextualSpacing/>
        <w:rPr>
          <w:noProof/>
        </w:rPr>
      </w:pPr>
    </w:p>
    <w:p w14:paraId="498976A6" w14:textId="3999A76E" w:rsidR="00C93D40" w:rsidRDefault="00C93D40" w:rsidP="00C93D40">
      <w:pPr>
        <w:contextualSpacing/>
        <w:rPr>
          <w:noProof/>
        </w:rPr>
      </w:pPr>
    </w:p>
    <w:p w14:paraId="56B8FABB" w14:textId="1177B4A0" w:rsidR="00C93D40" w:rsidRDefault="00C93D40" w:rsidP="00C93D40">
      <w:pPr>
        <w:contextualSpacing/>
        <w:rPr>
          <w:noProof/>
        </w:rPr>
      </w:pPr>
    </w:p>
    <w:p w14:paraId="385905B0" w14:textId="4A3C072E" w:rsidR="00C93D40" w:rsidRDefault="00C93D40" w:rsidP="00C93D40">
      <w:pPr>
        <w:contextualSpacing/>
        <w:rPr>
          <w:noProof/>
        </w:rPr>
      </w:pPr>
    </w:p>
    <w:p w14:paraId="7BEC4C2B" w14:textId="2CFAA655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  <w:r>
        <w:rPr>
          <w:noProof/>
        </w:rPr>
        <w:drawing>
          <wp:inline distT="0" distB="0" distL="0" distR="0" wp14:anchorId="6437F19D" wp14:editId="7DACB961">
            <wp:extent cx="6299835" cy="354393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9485" w14:textId="1F85B2BF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672709C0" w14:textId="5FADE5B6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2D526497" w14:textId="4CE9B6CB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3D165D97" w14:textId="1E114D83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18D76466" w14:textId="1A334D50" w:rsid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3D29A8A4" w14:textId="77777777" w:rsidR="00C93D40" w:rsidRPr="00C93D40" w:rsidRDefault="00C93D40" w:rsidP="00C93D40">
      <w:pPr>
        <w:contextualSpacing/>
        <w:rPr>
          <w:rFonts w:ascii="Arial" w:hAnsi="Arial" w:cs="Arial"/>
          <w:noProof/>
          <w:lang w:eastAsia="pt-BR"/>
        </w:rPr>
      </w:pPr>
    </w:p>
    <w:p w14:paraId="5357A3EA" w14:textId="3424DCC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B70643D" w14:textId="79E2CDEC" w:rsidR="00F91E98" w:rsidRDefault="00F91E98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Significa central process unit, também conhecido como processador é responsavel por calcular e realizar determinadas pelo usario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0D02DC1C" w14:textId="77777777" w:rsidR="00FD44E7" w:rsidRPr="00FD44E7" w:rsidRDefault="00FD44E7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64381DCC" w14:textId="7AD8F246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41B72E9" w14:textId="7D1A571A" w:rsidR="00FD44E7" w:rsidRDefault="00F91E98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Significa unidade logica aritimetica é uma circuito digital que realiza operações de adição e booleana  AND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768C6871" w14:textId="77777777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57DC1A7D" w14:textId="5FAF52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3ECD0BC" w14:textId="4D88743F" w:rsidR="00F91E98" w:rsidRDefault="00F91E98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São circuitos digitais capaz de armazenar e deslocar informações binarias e são tipicamentes usados como dispositivos de armazenamentos temporario, se localiza proximo da cpu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06E08608" w14:textId="77777777" w:rsidR="00FD44E7" w:rsidRPr="00FD44E7" w:rsidRDefault="00FD44E7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31F0FF28" w14:textId="0E4881B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EA47351" w14:textId="70FE12F4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Ram- </w:t>
      </w:r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“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random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access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memory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” memória de acesso randômico, é responsável por dar agilidade e velocidade para o funcionamento do sistema, basicamente guarda toda informação que o </w:t>
      </w:r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lastRenderedPageBreak/>
        <w:t xml:space="preserve">computador precisa naquele momento ou </w:t>
      </w:r>
      <w:proofErr w:type="gram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em um futuro próximo</w:t>
      </w:r>
      <w:proofErr w:type="gram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aumentando a velocidade das tarefas.</w:t>
      </w:r>
    </w:p>
    <w:p w14:paraId="7F4DD36E" w14:textId="71933DC0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Rom- read-only memory memoria apenas para leitura, ou seja suas informações foram gravadas pelo fabricante apenas uma vez e após isso não podem ser alteradas ou apagas, apenas acessadas </w:t>
      </w:r>
    </w:p>
    <w:p w14:paraId="32643275" w14:textId="00BE911F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Eprom-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Uma EPROM é um tipo de chip de memória de computador que mantém seus dados quando a energia é desligada. Em outras palavras, é não volátil.</w:t>
      </w:r>
    </w:p>
    <w:p w14:paraId="0850E09C" w14:textId="707F284E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Flash 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Uma memória flash é um tipo de dispositivo </w:t>
      </w:r>
      <w:proofErr w:type="gramStart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de armazenamento não volátil</w:t>
      </w:r>
      <w:proofErr w:type="gramEnd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 ou seja, mesmo se não tiver energia ela manterá as informações que foram salvas nela. Diferente da Memória Rom. </w:t>
      </w:r>
    </w:p>
    <w:p w14:paraId="627287B0" w14:textId="3DB3A940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Memoria de massa 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Memória de massa, também conhecida como memória auxiliar, tem como função armazenar grandes quantidades de informações. Os dados armazenados nas memórias de massa não são perdidos quando desligamos o equipamento, também conhecido como </w:t>
      </w:r>
      <w:proofErr w:type="spellStart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hd</w:t>
      </w:r>
      <w:proofErr w:type="spellEnd"/>
    </w:p>
    <w:p w14:paraId="0F8F8CA3" w14:textId="111301CA" w:rsidR="00FD44E7" w:rsidRDefault="00FD44E7" w:rsidP="00FD44E7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4174701" w14:textId="77777777" w:rsidR="00FD44E7" w:rsidRPr="00FD44E7" w:rsidRDefault="00FD44E7" w:rsidP="00FD44E7">
      <w:pPr>
        <w:contextualSpacing/>
        <w:rPr>
          <w:rFonts w:ascii="Arial" w:hAnsi="Arial" w:cs="Arial"/>
          <w:noProof/>
          <w:lang w:eastAsia="pt-BR"/>
        </w:rPr>
      </w:pPr>
    </w:p>
    <w:p w14:paraId="057981E5" w14:textId="41C2DDF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BC909C4" w14:textId="519BE033" w:rsidR="00FD44E7" w:rsidRPr="00FD44E7" w:rsidRDefault="00FD44E7" w:rsidP="00FD44E7">
      <w:pPr>
        <w:pStyle w:val="PargrafodaLista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>
        <w:rPr>
          <w:rFonts w:ascii="Arial" w:hAnsi="Arial" w:cs="Arial"/>
          <w:noProof/>
          <w:color w:val="E36C0A" w:themeColor="accent6" w:themeShade="BF"/>
          <w:lang w:eastAsia="pt-BR"/>
        </w:rPr>
        <w:t xml:space="preserve">Direct memory acess , </w:t>
      </w: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permite que certos dispositivos de hardware num computador acessem a memória do sistema para leitura e escrita independentemente da CPU</w:t>
      </w:r>
    </w:p>
    <w:p w14:paraId="2178D1EF" w14:textId="794D416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99524F0" w14:textId="34425028" w:rsidR="00A309E7" w:rsidRDefault="00A309E7" w:rsidP="00A309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>
        <w:rPr>
          <w:rFonts w:ascii="Arial" w:hAnsi="Arial" w:cs="Arial"/>
          <w:noProof/>
          <w:color w:val="E36C0A" w:themeColor="accent6" w:themeShade="BF"/>
          <w:lang w:eastAsia="pt-BR"/>
        </w:rPr>
        <w:t>É o nome de uma linha de controle usada para selecionar um ou um conjunto de circuitos integrados ligado a um barramento.</w:t>
      </w:r>
    </w:p>
    <w:p w14:paraId="6F09D496" w14:textId="77777777" w:rsidR="00A309E7" w:rsidRPr="00A309E7" w:rsidRDefault="00A309E7" w:rsidP="00A309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331A89F4" w14:textId="1EEDA31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D95718F" w14:textId="40C22EDD" w:rsidR="005F3306" w:rsidRPr="006674A2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6674A2">
        <w:rPr>
          <w:rFonts w:ascii="Arial" w:hAnsi="Arial" w:cs="Arial"/>
          <w:noProof/>
          <w:color w:val="E36C0A" w:themeColor="accent6" w:themeShade="BF"/>
          <w:lang w:eastAsia="pt-BR"/>
        </w:rPr>
        <w:t xml:space="preserve">Adrdress bus – ajuda a transferir memoria </w:t>
      </w:r>
    </w:p>
    <w:p w14:paraId="748CBE28" w14:textId="2C1EE319" w:rsidR="005F3306" w:rsidRPr="006674A2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6674A2">
        <w:rPr>
          <w:rFonts w:ascii="Arial" w:hAnsi="Arial" w:cs="Arial"/>
          <w:noProof/>
          <w:color w:val="E36C0A" w:themeColor="accent6" w:themeShade="BF"/>
          <w:lang w:eastAsia="pt-BR"/>
        </w:rPr>
        <w:t xml:space="preserve">Data bus -  ajuda a enviar e receber memoria </w:t>
      </w:r>
    </w:p>
    <w:p w14:paraId="37FB0C40" w14:textId="77777777" w:rsidR="005F3306" w:rsidRP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C2B1E19" w14:textId="12AB3F8B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4EB182A6" w14:textId="77777777" w:rsidR="006674A2" w:rsidRPr="006674A2" w:rsidRDefault="006674A2" w:rsidP="006674A2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064F0488" w14:textId="7C7FDEB2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I5- Fabricante: Intel</w:t>
      </w:r>
    </w:p>
    <w:p w14:paraId="2B600544" w14:textId="1A2F9E9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Inicio da fabricação:2009</w:t>
      </w:r>
    </w:p>
    <w:p w14:paraId="07F4F8FF" w14:textId="3E2CE15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requência de 2.66 GHz</w:t>
      </w:r>
    </w:p>
    <w:p w14:paraId="5ACE8A12" w14:textId="6110CC0E" w:rsidR="005F3306" w:rsidRPr="00840339" w:rsidRDefault="006674A2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Núcles: a partir de 2</w:t>
      </w:r>
    </w:p>
    <w:p w14:paraId="7D676777" w14:textId="77777777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2C425526" w14:textId="2FE4AD2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 xml:space="preserve">I7- Fabricante intel: </w:t>
      </w:r>
    </w:p>
    <w:p w14:paraId="1846A937" w14:textId="60D36040" w:rsidR="006674A2" w:rsidRPr="00840339" w:rsidRDefault="005F3306" w:rsidP="006674A2">
      <w:pPr>
        <w:ind w:left="360"/>
        <w:contextualSpacing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Inicio da fabricação 2008</w:t>
      </w:r>
      <w:r w:rsidR="006674A2" w:rsidRPr="006674A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  <w:br/>
        <w:t>3.70 GHz</w:t>
      </w:r>
    </w:p>
    <w:p w14:paraId="28205583" w14:textId="01FE87B9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  <w:t>Núcleos: a partir de 2</w:t>
      </w:r>
    </w:p>
    <w:p w14:paraId="5765D9B5" w14:textId="34575DCC" w:rsid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0EAB673" w14:textId="77777777" w:rsidR="005F3306" w:rsidRP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D2E71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5C710F99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78704A9A" w14:textId="47BD348B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Dual core- Processador com dois nucles</w:t>
      </w:r>
    </w:p>
    <w:p w14:paraId="189D1036" w14:textId="5C83B4B8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43B8CD29" w14:textId="23A38154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52A5286A" w14:textId="0456D80E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 xml:space="preserve">Quad core – Processador com quatro nucles </w:t>
      </w:r>
    </w:p>
    <w:p w14:paraId="7F118033" w14:textId="5D702B3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3380081" w14:textId="06782EEE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BAD20AD" w14:textId="4BCB59E0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343B5B9" w14:textId="679F61C1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68762A5D" w14:textId="1844184A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76494F2" w14:textId="38B2B506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AD767FE" w14:textId="74BD59AE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F266352" w14:textId="1EBD050D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4778968" w14:textId="08DF31C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75854E58" w14:textId="161B88D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95E9313" w14:textId="7C3D255A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0CEEBA6" w14:textId="2D33262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E4C9B9D" w14:textId="7BFA94E6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72F249A" w14:textId="469C1B43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6DCEA1B8" w14:textId="2B1EFB84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EA3D18A" w14:textId="4DAA8C20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22CE7E2B" w14:textId="66CB099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63BDB1F" w14:textId="1151F201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FBDDD9E" w14:textId="01EBB44B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A705612" w14:textId="52A2CC8D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A8E302A" w14:textId="7777777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ADE3D" w14:textId="77777777" w:rsidR="0052238F" w:rsidRDefault="0052238F">
      <w:pPr>
        <w:spacing w:line="240" w:lineRule="auto"/>
      </w:pPr>
      <w:r>
        <w:separator/>
      </w:r>
    </w:p>
  </w:endnote>
  <w:endnote w:type="continuationSeparator" w:id="0">
    <w:p w14:paraId="7853C1CE" w14:textId="77777777" w:rsidR="0052238F" w:rsidRDefault="00522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C5303" w14:textId="77777777" w:rsidR="0052238F" w:rsidRDefault="0052238F">
      <w:pPr>
        <w:spacing w:line="240" w:lineRule="auto"/>
      </w:pPr>
      <w:r>
        <w:separator/>
      </w:r>
    </w:p>
  </w:footnote>
  <w:footnote w:type="continuationSeparator" w:id="0">
    <w:p w14:paraId="65F2E3C7" w14:textId="77777777" w:rsidR="0052238F" w:rsidRDefault="00522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2238F"/>
    <w:rsid w:val="00540838"/>
    <w:rsid w:val="00544C18"/>
    <w:rsid w:val="00546D8B"/>
    <w:rsid w:val="005635E1"/>
    <w:rsid w:val="00576052"/>
    <w:rsid w:val="0057778F"/>
    <w:rsid w:val="005D20E9"/>
    <w:rsid w:val="005E6832"/>
    <w:rsid w:val="005F3306"/>
    <w:rsid w:val="006674A2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0339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309E7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93D40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91E98"/>
    <w:rsid w:val="00FC063D"/>
    <w:rsid w:val="00FD44E7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DAVID RAFAEL MARIANO DOS SANTOS MOURA</cp:lastModifiedBy>
  <cp:revision>4</cp:revision>
  <cp:lastPrinted>2013-05-09T22:36:00Z</cp:lastPrinted>
  <dcterms:created xsi:type="dcterms:W3CDTF">2020-11-12T22:58:00Z</dcterms:created>
  <dcterms:modified xsi:type="dcterms:W3CDTF">2020-11-16T17:25:00Z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