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4F1" w:rsidRDefault="002B4857">
      <w:r>
        <w:t>Conclusión</w:t>
      </w:r>
    </w:p>
    <w:p w:rsidR="002B4857" w:rsidRDefault="002B4857">
      <w:r>
        <w:t xml:space="preserve">Con esta práctica se nos dio la oportunidad de ver como trabajaba STP, configurando 3 </w:t>
      </w:r>
      <w:proofErr w:type="spellStart"/>
      <w:r>
        <w:t>switches</w:t>
      </w:r>
      <w:proofErr w:type="spellEnd"/>
      <w:r>
        <w:t xml:space="preserve"> y dos computadoras, entrando en el modo </w:t>
      </w:r>
      <w:proofErr w:type="spellStart"/>
      <w:r>
        <w:t>debug</w:t>
      </w:r>
      <w:proofErr w:type="spellEnd"/>
      <w:r>
        <w:t xml:space="preserve"> en el </w:t>
      </w:r>
      <w:proofErr w:type="spellStart"/>
      <w:r>
        <w:t>switch</w:t>
      </w:r>
      <w:proofErr w:type="spellEnd"/>
      <w:r>
        <w:t xml:space="preserve"> 3 donde se nos da la instrucción de apagar el puerto fa0/1 el cual es el puerto raíz y este automáticamente pasa esa función al fa0/3, </w:t>
      </w:r>
      <w:bookmarkStart w:id="0" w:name="_GoBack"/>
      <w:bookmarkEnd w:id="0"/>
      <w:r>
        <w:t>también, aunque no venía en la práctica mandamos un ping de computadora a computadora y logramos visualizar los eventos de STP</w:t>
      </w:r>
    </w:p>
    <w:sectPr w:rsidR="002B48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57"/>
    <w:rsid w:val="002B4857"/>
    <w:rsid w:val="008E52F8"/>
    <w:rsid w:val="00ED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C915"/>
  <w15:chartTrackingRefBased/>
  <w15:docId w15:val="{EF438417-6AB3-4E17-BF43-4ADA803C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362</Characters>
  <Application>Microsoft Office Word</Application>
  <DocSecurity>0</DocSecurity>
  <Lines>3</Lines>
  <Paragraphs>1</Paragraphs>
  <ScaleCrop>false</ScaleCrop>
  <Company>Hewlett-Packard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Rivera</dc:creator>
  <cp:keywords/>
  <dc:description/>
  <cp:lastModifiedBy>Carlos Rivera</cp:lastModifiedBy>
  <cp:revision>2</cp:revision>
  <dcterms:created xsi:type="dcterms:W3CDTF">2018-02-26T00:07:00Z</dcterms:created>
  <dcterms:modified xsi:type="dcterms:W3CDTF">2018-02-26T00:12:00Z</dcterms:modified>
</cp:coreProperties>
</file>