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897" w:type="dxa"/>
        <w:tblLook w:val="04A0" w:firstRow="1" w:lastRow="0" w:firstColumn="1" w:lastColumn="0" w:noHBand="0" w:noVBand="1"/>
      </w:tblPr>
      <w:tblGrid>
        <w:gridCol w:w="1684"/>
        <w:gridCol w:w="750"/>
        <w:gridCol w:w="750"/>
        <w:gridCol w:w="4686"/>
        <w:gridCol w:w="1818"/>
      </w:tblGrid>
      <w:tr w:rsidR="00371811" w:rsidTr="0006450B">
        <w:tc>
          <w:tcPr>
            <w:tcW w:w="1360" w:type="dxa"/>
          </w:tcPr>
          <w:p w:rsidR="00371811" w:rsidRPr="0006450B" w:rsidRDefault="00371811">
            <w:pPr>
              <w:rPr>
                <w:rFonts w:ascii="Arial" w:hAnsi="Arial" w:cs="Arial"/>
                <w:sz w:val="24"/>
                <w:szCs w:val="24"/>
              </w:rPr>
            </w:pPr>
            <w:r w:rsidRPr="0006450B">
              <w:rPr>
                <w:rFonts w:ascii="Arial" w:hAnsi="Arial" w:cs="Arial"/>
                <w:sz w:val="24"/>
                <w:szCs w:val="24"/>
              </w:rPr>
              <w:t>Cisco</w:t>
            </w:r>
          </w:p>
        </w:tc>
        <w:tc>
          <w:tcPr>
            <w:tcW w:w="700" w:type="dxa"/>
          </w:tcPr>
          <w:p w:rsidR="00371811" w:rsidRPr="0006450B" w:rsidRDefault="00371811">
            <w:pPr>
              <w:rPr>
                <w:rFonts w:ascii="Arial" w:hAnsi="Arial" w:cs="Arial"/>
                <w:sz w:val="24"/>
                <w:szCs w:val="24"/>
              </w:rPr>
            </w:pPr>
            <w:r w:rsidRPr="0006450B">
              <w:rPr>
                <w:rFonts w:ascii="Arial" w:hAnsi="Arial" w:cs="Arial"/>
                <w:sz w:val="24"/>
                <w:szCs w:val="24"/>
              </w:rPr>
              <w:t>1900</w:t>
            </w:r>
          </w:p>
        </w:tc>
        <w:tc>
          <w:tcPr>
            <w:tcW w:w="700" w:type="dxa"/>
          </w:tcPr>
          <w:p w:rsidR="00371811" w:rsidRPr="0006450B" w:rsidRDefault="00371811">
            <w:pPr>
              <w:rPr>
                <w:rFonts w:ascii="Arial" w:hAnsi="Arial" w:cs="Arial"/>
                <w:sz w:val="24"/>
                <w:szCs w:val="24"/>
              </w:rPr>
            </w:pPr>
            <w:r w:rsidRPr="0006450B">
              <w:rPr>
                <w:rFonts w:ascii="Arial" w:hAnsi="Arial" w:cs="Arial"/>
                <w:sz w:val="24"/>
                <w:szCs w:val="24"/>
              </w:rPr>
              <w:t>2900</w:t>
            </w:r>
          </w:p>
        </w:tc>
        <w:tc>
          <w:tcPr>
            <w:tcW w:w="4686" w:type="dxa"/>
          </w:tcPr>
          <w:p w:rsidR="00371811" w:rsidRPr="0006450B" w:rsidRDefault="00371811">
            <w:pPr>
              <w:rPr>
                <w:rFonts w:ascii="Arial" w:hAnsi="Arial" w:cs="Arial"/>
                <w:sz w:val="24"/>
                <w:szCs w:val="24"/>
              </w:rPr>
            </w:pPr>
            <w:r w:rsidRPr="0006450B">
              <w:rPr>
                <w:rFonts w:ascii="Arial" w:hAnsi="Arial" w:cs="Arial"/>
                <w:sz w:val="24"/>
                <w:szCs w:val="24"/>
              </w:rPr>
              <w:t>Foto</w:t>
            </w:r>
          </w:p>
        </w:tc>
        <w:tc>
          <w:tcPr>
            <w:tcW w:w="1451" w:type="dxa"/>
          </w:tcPr>
          <w:p w:rsidR="00371811" w:rsidRPr="0006450B" w:rsidRDefault="00B83AA3">
            <w:pPr>
              <w:rPr>
                <w:rFonts w:ascii="Arial" w:hAnsi="Arial" w:cs="Arial"/>
                <w:sz w:val="24"/>
                <w:szCs w:val="24"/>
              </w:rPr>
            </w:pPr>
            <w:r w:rsidRPr="0006450B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</w:tr>
      <w:tr w:rsidR="00371811" w:rsidTr="0006450B">
        <w:tc>
          <w:tcPr>
            <w:tcW w:w="1360" w:type="dxa"/>
          </w:tcPr>
          <w:p w:rsidR="00371811" w:rsidRPr="0006450B" w:rsidRDefault="00371811" w:rsidP="0037181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6450B">
              <w:rPr>
                <w:rFonts w:ascii="Arial" w:hAnsi="Arial" w:cs="Arial"/>
                <w:b/>
                <w:sz w:val="24"/>
                <w:szCs w:val="24"/>
              </w:rPr>
              <w:t>BRI</w:t>
            </w:r>
          </w:p>
          <w:p w:rsidR="00371811" w:rsidRPr="0006450B" w:rsidRDefault="00371811" w:rsidP="00371811">
            <w:pPr>
              <w:rPr>
                <w:rFonts w:ascii="Arial" w:hAnsi="Arial" w:cs="Arial"/>
                <w:sz w:val="24"/>
                <w:szCs w:val="24"/>
              </w:rPr>
            </w:pPr>
            <w:r w:rsidRPr="0006450B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700" w:type="dxa"/>
          </w:tcPr>
          <w:p w:rsidR="00371811" w:rsidRPr="0006450B" w:rsidRDefault="0037181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0" w:type="dxa"/>
          </w:tcPr>
          <w:p w:rsidR="00371811" w:rsidRPr="0006450B" w:rsidRDefault="0037181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86" w:type="dxa"/>
          </w:tcPr>
          <w:p w:rsidR="00371811" w:rsidRPr="0006450B" w:rsidRDefault="0037181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51" w:type="dxa"/>
          </w:tcPr>
          <w:p w:rsidR="00371811" w:rsidRPr="0006450B" w:rsidRDefault="0037181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71811" w:rsidRPr="0006450B" w:rsidTr="003C05DF">
        <w:tc>
          <w:tcPr>
            <w:tcW w:w="1360" w:type="dxa"/>
            <w:vAlign w:val="center"/>
          </w:tcPr>
          <w:p w:rsidR="00371811" w:rsidRPr="0006450B" w:rsidRDefault="0006450B" w:rsidP="003C05D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6450B">
              <w:rPr>
                <w:rFonts w:ascii="Arial" w:hAnsi="Arial" w:cs="Arial"/>
                <w:sz w:val="24"/>
                <w:szCs w:val="24"/>
              </w:rPr>
              <w:t>HWIC-4B-S/T</w:t>
            </w:r>
          </w:p>
        </w:tc>
        <w:tc>
          <w:tcPr>
            <w:tcW w:w="700" w:type="dxa"/>
            <w:vAlign w:val="center"/>
          </w:tcPr>
          <w:p w:rsidR="00371811" w:rsidRPr="0006450B" w:rsidRDefault="00371811" w:rsidP="003C05DF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0" w:type="dxa"/>
            <w:vAlign w:val="center"/>
          </w:tcPr>
          <w:p w:rsidR="00371811" w:rsidRPr="0006450B" w:rsidRDefault="00371811" w:rsidP="003C05DF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86" w:type="dxa"/>
            <w:vAlign w:val="center"/>
          </w:tcPr>
          <w:p w:rsidR="00371811" w:rsidRPr="0006450B" w:rsidRDefault="0006450B" w:rsidP="003C05D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6450B"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drawing>
                <wp:inline distT="0" distB="0" distL="0" distR="0" wp14:anchorId="5D6FCE23" wp14:editId="2543F3F3">
                  <wp:extent cx="2831775" cy="1164566"/>
                  <wp:effectExtent l="0" t="0" r="6985" b="0"/>
                  <wp:docPr id="1" name="Imagen 1" descr="https://www.cisco.com/c/dam/en/us/products/collateral/interfaces-modules/data_sheet_c78_439536.doc/_jcr_content/renditions/data_sheet_c78_439536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www.cisco.com/c/dam/en/us/products/collateral/interfaces-modules/data_sheet_c78_439536.doc/_jcr_content/renditions/data_sheet_c78_439536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1989" cy="11646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1" w:type="dxa"/>
            <w:vAlign w:val="center"/>
          </w:tcPr>
          <w:p w:rsidR="0006450B" w:rsidRPr="0006450B" w:rsidRDefault="0006450B" w:rsidP="003C05D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6450B">
              <w:rPr>
                <w:rFonts w:ascii="Arial" w:hAnsi="Arial" w:cs="Arial"/>
                <w:sz w:val="24"/>
                <w:szCs w:val="24"/>
              </w:rPr>
              <w:t>4-port ISDN BRI High-</w:t>
            </w:r>
            <w:proofErr w:type="spellStart"/>
            <w:r w:rsidRPr="0006450B">
              <w:rPr>
                <w:rFonts w:ascii="Arial" w:hAnsi="Arial" w:cs="Arial"/>
                <w:sz w:val="24"/>
                <w:szCs w:val="24"/>
              </w:rPr>
              <w:t>Speed</w:t>
            </w:r>
            <w:proofErr w:type="spellEnd"/>
            <w:r w:rsidRPr="0006450B">
              <w:rPr>
                <w:rFonts w:ascii="Arial" w:hAnsi="Arial" w:cs="Arial"/>
                <w:sz w:val="24"/>
                <w:szCs w:val="24"/>
              </w:rPr>
              <w:t xml:space="preserve"> WAN Interface </w:t>
            </w:r>
            <w:proofErr w:type="spellStart"/>
            <w:r w:rsidRPr="0006450B">
              <w:rPr>
                <w:rFonts w:ascii="Arial" w:hAnsi="Arial" w:cs="Arial"/>
                <w:sz w:val="24"/>
                <w:szCs w:val="24"/>
              </w:rPr>
              <w:t>Card</w:t>
            </w:r>
            <w:proofErr w:type="spellEnd"/>
          </w:p>
          <w:p w:rsidR="00371811" w:rsidRPr="0006450B" w:rsidRDefault="00371811" w:rsidP="003C05DF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371811" w:rsidRPr="0006450B" w:rsidTr="003C05DF">
        <w:tc>
          <w:tcPr>
            <w:tcW w:w="1360" w:type="dxa"/>
            <w:vAlign w:val="center"/>
          </w:tcPr>
          <w:p w:rsidR="00371811" w:rsidRPr="0006450B" w:rsidRDefault="0006450B" w:rsidP="003C05DF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6450B">
              <w:rPr>
                <w:rFonts w:ascii="Arial" w:hAnsi="Arial" w:cs="Arial"/>
                <w:sz w:val="24"/>
                <w:szCs w:val="24"/>
                <w:lang w:val="en-US"/>
              </w:rPr>
              <w:t>HWIC-1B-U</w:t>
            </w:r>
          </w:p>
        </w:tc>
        <w:tc>
          <w:tcPr>
            <w:tcW w:w="700" w:type="dxa"/>
            <w:vAlign w:val="center"/>
          </w:tcPr>
          <w:p w:rsidR="00371811" w:rsidRPr="0006450B" w:rsidRDefault="00371811" w:rsidP="003C05DF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700" w:type="dxa"/>
            <w:vAlign w:val="center"/>
          </w:tcPr>
          <w:p w:rsidR="00371811" w:rsidRPr="0006450B" w:rsidRDefault="00371811" w:rsidP="003C05DF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686" w:type="dxa"/>
            <w:vAlign w:val="center"/>
          </w:tcPr>
          <w:p w:rsidR="00371811" w:rsidRPr="0006450B" w:rsidRDefault="0006450B" w:rsidP="003C05DF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00893386" wp14:editId="2A8A3D2D">
                  <wp:extent cx="2829464" cy="1802917"/>
                  <wp:effectExtent l="0" t="0" r="9525" b="6985"/>
                  <wp:docPr id="2" name="Imagen 2" descr="https://www.cisco.com/c/dam/en/us/products/collateral/interfaces-modules/data_sheet_c78_439537.doc/_jcr_content/renditions/data_sheet_c78_439537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www.cisco.com/c/dam/en/us/products/collateral/interfaces-modules/data_sheet_c78_439537.doc/_jcr_content/renditions/data_sheet_c78_439537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9397" cy="18028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1" w:type="dxa"/>
            <w:vAlign w:val="center"/>
          </w:tcPr>
          <w:p w:rsidR="00371811" w:rsidRPr="0006450B" w:rsidRDefault="0006450B" w:rsidP="003C05DF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6450B">
              <w:rPr>
                <w:rFonts w:ascii="Arial" w:hAnsi="Arial" w:cs="Arial"/>
                <w:sz w:val="24"/>
                <w:szCs w:val="24"/>
                <w:lang w:val="en-US"/>
              </w:rPr>
              <w:t>1-port ISDN BRI U High-Speed WAN Interface Card</w:t>
            </w:r>
          </w:p>
        </w:tc>
      </w:tr>
      <w:tr w:rsidR="00371811" w:rsidRPr="0006450B" w:rsidTr="003C05DF">
        <w:tc>
          <w:tcPr>
            <w:tcW w:w="1360" w:type="dxa"/>
            <w:vAlign w:val="center"/>
          </w:tcPr>
          <w:p w:rsidR="00371811" w:rsidRPr="0006450B" w:rsidRDefault="0006450B" w:rsidP="003C05DF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6450B">
              <w:rPr>
                <w:rFonts w:ascii="Arial" w:hAnsi="Arial" w:cs="Arial"/>
                <w:sz w:val="24"/>
                <w:szCs w:val="24"/>
                <w:lang w:val="en-US"/>
              </w:rPr>
              <w:t>WIC-1B-S/T-V3</w:t>
            </w:r>
          </w:p>
        </w:tc>
        <w:tc>
          <w:tcPr>
            <w:tcW w:w="700" w:type="dxa"/>
            <w:vAlign w:val="center"/>
          </w:tcPr>
          <w:p w:rsidR="00371811" w:rsidRPr="0006450B" w:rsidRDefault="00371811" w:rsidP="003C05DF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700" w:type="dxa"/>
            <w:vAlign w:val="center"/>
          </w:tcPr>
          <w:p w:rsidR="00371811" w:rsidRPr="0006450B" w:rsidRDefault="00371811" w:rsidP="003C05DF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686" w:type="dxa"/>
            <w:vAlign w:val="center"/>
          </w:tcPr>
          <w:p w:rsidR="00371811" w:rsidRPr="0006450B" w:rsidRDefault="0006450B" w:rsidP="003C05DF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4AAEDC2E" wp14:editId="3141A921">
                  <wp:extent cx="2788918" cy="1078301"/>
                  <wp:effectExtent l="0" t="0" r="0" b="7620"/>
                  <wp:docPr id="3" name="Imagen 3" descr="https://www.cisco.com/c/dam/en/us/products/collateral/routers/3600-series-multiservice-platforms/product_data_sheet09186a0080091b87.doc/_jcr_content/renditions/product_data_sheet09186a0080091b87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www.cisco.com/c/dam/en/us/products/collateral/routers/3600-series-multiservice-platforms/product_data_sheet09186a0080091b87.doc/_jcr_content/renditions/product_data_sheet09186a0080091b87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9340" cy="10784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1" w:type="dxa"/>
            <w:vAlign w:val="center"/>
          </w:tcPr>
          <w:p w:rsidR="00371811" w:rsidRPr="0006450B" w:rsidRDefault="0006450B" w:rsidP="003C05DF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6450B">
              <w:rPr>
                <w:rFonts w:ascii="Arial" w:hAnsi="Arial" w:cs="Arial"/>
                <w:sz w:val="24"/>
                <w:szCs w:val="24"/>
                <w:lang w:val="en-US"/>
              </w:rPr>
              <w:t>1-port ISDN WAN Interface Card (dial and leased line)</w:t>
            </w:r>
          </w:p>
        </w:tc>
      </w:tr>
      <w:tr w:rsidR="00371811" w:rsidTr="003C05DF">
        <w:tc>
          <w:tcPr>
            <w:tcW w:w="1360" w:type="dxa"/>
          </w:tcPr>
          <w:p w:rsidR="00371811" w:rsidRPr="0006450B" w:rsidRDefault="00371811" w:rsidP="0037181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6450B">
              <w:rPr>
                <w:rFonts w:ascii="Arial" w:hAnsi="Arial" w:cs="Arial"/>
                <w:b/>
                <w:sz w:val="24"/>
                <w:szCs w:val="24"/>
              </w:rPr>
              <w:t>Conexión en serie</w:t>
            </w:r>
          </w:p>
        </w:tc>
        <w:tc>
          <w:tcPr>
            <w:tcW w:w="700" w:type="dxa"/>
            <w:vAlign w:val="center"/>
          </w:tcPr>
          <w:p w:rsidR="00371811" w:rsidRPr="0006450B" w:rsidRDefault="00371811" w:rsidP="003C0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0" w:type="dxa"/>
            <w:vAlign w:val="center"/>
          </w:tcPr>
          <w:p w:rsidR="00371811" w:rsidRPr="0006450B" w:rsidRDefault="00371811" w:rsidP="003C0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86" w:type="dxa"/>
          </w:tcPr>
          <w:p w:rsidR="00371811" w:rsidRPr="0006450B" w:rsidRDefault="0037181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51" w:type="dxa"/>
          </w:tcPr>
          <w:p w:rsidR="00371811" w:rsidRPr="0006450B" w:rsidRDefault="0037181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71811" w:rsidRPr="0006450B" w:rsidTr="003C05DF">
        <w:tc>
          <w:tcPr>
            <w:tcW w:w="1360" w:type="dxa"/>
            <w:vAlign w:val="center"/>
          </w:tcPr>
          <w:p w:rsidR="00371811" w:rsidRPr="0006450B" w:rsidRDefault="0006450B" w:rsidP="003C05D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6450B">
              <w:rPr>
                <w:rFonts w:ascii="Arial" w:hAnsi="Arial" w:cs="Arial"/>
                <w:sz w:val="24"/>
                <w:szCs w:val="24"/>
              </w:rPr>
              <w:t>HWIC-1DSU-T1</w:t>
            </w:r>
          </w:p>
        </w:tc>
        <w:tc>
          <w:tcPr>
            <w:tcW w:w="700" w:type="dxa"/>
            <w:vAlign w:val="center"/>
          </w:tcPr>
          <w:p w:rsidR="00371811" w:rsidRPr="002E5788" w:rsidRDefault="00371811" w:rsidP="003C05DF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0" w:type="dxa"/>
            <w:vAlign w:val="center"/>
          </w:tcPr>
          <w:p w:rsidR="00371811" w:rsidRPr="002E5788" w:rsidRDefault="00371811" w:rsidP="003C05DF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86" w:type="dxa"/>
            <w:vAlign w:val="center"/>
          </w:tcPr>
          <w:p w:rsidR="00371811" w:rsidRPr="0006450B" w:rsidRDefault="002E5788" w:rsidP="003C05D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4B620F02" wp14:editId="0BE68CD5">
                  <wp:extent cx="1708031" cy="1278638"/>
                  <wp:effectExtent l="0" t="0" r="6985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7549" cy="12782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1" w:type="dxa"/>
            <w:vAlign w:val="center"/>
          </w:tcPr>
          <w:p w:rsidR="00371811" w:rsidRPr="0006450B" w:rsidRDefault="0006450B" w:rsidP="003C05DF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6450B">
              <w:rPr>
                <w:rFonts w:ascii="Arial" w:hAnsi="Arial" w:cs="Arial"/>
                <w:sz w:val="24"/>
                <w:szCs w:val="24"/>
                <w:lang w:val="en-US"/>
              </w:rPr>
              <w:t>1-Port T1/Fractional T1 DSU/CSU High-Speed WAN Interface Card</w:t>
            </w:r>
          </w:p>
        </w:tc>
      </w:tr>
      <w:tr w:rsidR="00371811" w:rsidRPr="0006450B" w:rsidTr="003C05DF">
        <w:tc>
          <w:tcPr>
            <w:tcW w:w="1360" w:type="dxa"/>
            <w:vAlign w:val="center"/>
          </w:tcPr>
          <w:p w:rsidR="00371811" w:rsidRPr="0006450B" w:rsidRDefault="0006450B" w:rsidP="003C05D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6450B">
              <w:rPr>
                <w:rFonts w:ascii="Arial" w:hAnsi="Arial" w:cs="Arial"/>
                <w:sz w:val="24"/>
                <w:szCs w:val="24"/>
              </w:rPr>
              <w:t>HWIC-1T</w:t>
            </w:r>
          </w:p>
        </w:tc>
        <w:tc>
          <w:tcPr>
            <w:tcW w:w="700" w:type="dxa"/>
            <w:vAlign w:val="center"/>
          </w:tcPr>
          <w:p w:rsidR="00371811" w:rsidRPr="002E5788" w:rsidRDefault="00371811" w:rsidP="003C05DF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0" w:type="dxa"/>
            <w:vAlign w:val="center"/>
          </w:tcPr>
          <w:p w:rsidR="00371811" w:rsidRPr="002E5788" w:rsidRDefault="00371811" w:rsidP="003C05DF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86" w:type="dxa"/>
            <w:vAlign w:val="center"/>
          </w:tcPr>
          <w:p w:rsidR="00371811" w:rsidRPr="0006450B" w:rsidRDefault="00371811" w:rsidP="003C05D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51" w:type="dxa"/>
            <w:vAlign w:val="center"/>
          </w:tcPr>
          <w:p w:rsidR="00371811" w:rsidRPr="0006450B" w:rsidRDefault="0006450B" w:rsidP="003C05DF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6450B">
              <w:rPr>
                <w:rFonts w:ascii="Arial" w:hAnsi="Arial" w:cs="Arial"/>
                <w:sz w:val="24"/>
                <w:szCs w:val="24"/>
                <w:lang w:val="en-US"/>
              </w:rPr>
              <w:t>1-Port Serial High-Speed WAN Interface Card</w:t>
            </w:r>
          </w:p>
        </w:tc>
      </w:tr>
      <w:tr w:rsidR="00371811" w:rsidRPr="0006450B" w:rsidTr="003C05DF">
        <w:tc>
          <w:tcPr>
            <w:tcW w:w="1360" w:type="dxa"/>
            <w:vAlign w:val="center"/>
          </w:tcPr>
          <w:p w:rsidR="00371811" w:rsidRPr="0006450B" w:rsidRDefault="0006450B" w:rsidP="003C05D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6450B">
              <w:rPr>
                <w:rFonts w:ascii="Arial" w:hAnsi="Arial" w:cs="Arial"/>
                <w:sz w:val="24"/>
                <w:szCs w:val="24"/>
              </w:rPr>
              <w:t>HWIC-2T</w:t>
            </w:r>
          </w:p>
        </w:tc>
        <w:tc>
          <w:tcPr>
            <w:tcW w:w="700" w:type="dxa"/>
            <w:vAlign w:val="center"/>
          </w:tcPr>
          <w:p w:rsidR="00371811" w:rsidRPr="002E5788" w:rsidRDefault="00371811" w:rsidP="003C05DF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0" w:type="dxa"/>
            <w:vAlign w:val="center"/>
          </w:tcPr>
          <w:p w:rsidR="00371811" w:rsidRPr="002E5788" w:rsidRDefault="00371811" w:rsidP="003C05DF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86" w:type="dxa"/>
            <w:vAlign w:val="center"/>
          </w:tcPr>
          <w:p w:rsidR="00371811" w:rsidRPr="0006450B" w:rsidRDefault="002E5788" w:rsidP="003C05D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7B17B34B" wp14:editId="57463D1B">
                  <wp:extent cx="2009775" cy="1314450"/>
                  <wp:effectExtent l="0" t="0" r="9525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1" w:type="dxa"/>
            <w:vAlign w:val="center"/>
          </w:tcPr>
          <w:p w:rsidR="00371811" w:rsidRPr="0006450B" w:rsidRDefault="0006450B" w:rsidP="003C05DF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6450B">
              <w:rPr>
                <w:rFonts w:ascii="Arial" w:hAnsi="Arial" w:cs="Arial"/>
                <w:sz w:val="24"/>
                <w:szCs w:val="24"/>
                <w:lang w:val="en-US"/>
              </w:rPr>
              <w:t>2-Port Serial High-Speed WAN Interface Card</w:t>
            </w:r>
          </w:p>
        </w:tc>
      </w:tr>
      <w:tr w:rsidR="00371811" w:rsidTr="003C05DF">
        <w:tc>
          <w:tcPr>
            <w:tcW w:w="1360" w:type="dxa"/>
          </w:tcPr>
          <w:p w:rsidR="00371811" w:rsidRPr="0006450B" w:rsidRDefault="00371811" w:rsidP="0037181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6450B">
              <w:rPr>
                <w:rFonts w:ascii="Arial" w:hAnsi="Arial" w:cs="Arial"/>
                <w:b/>
                <w:sz w:val="24"/>
                <w:szCs w:val="24"/>
              </w:rPr>
              <w:t>Voz y WAN de enlaces</w:t>
            </w:r>
            <w:r w:rsidRPr="0006450B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06450B">
              <w:rPr>
                <w:rFonts w:ascii="Arial" w:hAnsi="Arial" w:cs="Arial"/>
                <w:b/>
                <w:sz w:val="24"/>
                <w:szCs w:val="24"/>
              </w:rPr>
              <w:t xml:space="preserve">troncales T1 </w:t>
            </w:r>
            <w:r w:rsidRPr="0006450B">
              <w:rPr>
                <w:rFonts w:ascii="Arial" w:hAnsi="Arial" w:cs="Arial"/>
                <w:b/>
                <w:sz w:val="24"/>
                <w:szCs w:val="24"/>
              </w:rPr>
              <w:lastRenderedPageBreak/>
              <w:t>y E1</w:t>
            </w:r>
          </w:p>
        </w:tc>
        <w:tc>
          <w:tcPr>
            <w:tcW w:w="700" w:type="dxa"/>
            <w:vAlign w:val="center"/>
          </w:tcPr>
          <w:p w:rsidR="00371811" w:rsidRPr="0006450B" w:rsidRDefault="00371811" w:rsidP="003C0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0" w:type="dxa"/>
            <w:vAlign w:val="center"/>
          </w:tcPr>
          <w:p w:rsidR="00371811" w:rsidRPr="0006450B" w:rsidRDefault="00371811" w:rsidP="003C0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86" w:type="dxa"/>
          </w:tcPr>
          <w:p w:rsidR="00371811" w:rsidRPr="0006450B" w:rsidRDefault="0037181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51" w:type="dxa"/>
          </w:tcPr>
          <w:p w:rsidR="00371811" w:rsidRPr="0006450B" w:rsidRDefault="0037181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71811" w:rsidRPr="002E5788" w:rsidTr="003C05DF">
        <w:tc>
          <w:tcPr>
            <w:tcW w:w="1360" w:type="dxa"/>
            <w:vAlign w:val="center"/>
          </w:tcPr>
          <w:p w:rsidR="00371811" w:rsidRPr="0006450B" w:rsidRDefault="002E5788" w:rsidP="003C05D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5788">
              <w:rPr>
                <w:rFonts w:ascii="Arial" w:hAnsi="Arial" w:cs="Arial"/>
                <w:sz w:val="24"/>
                <w:szCs w:val="24"/>
              </w:rPr>
              <w:lastRenderedPageBreak/>
              <w:t>VWIC3-2MFT-T1/E1</w:t>
            </w:r>
          </w:p>
        </w:tc>
        <w:tc>
          <w:tcPr>
            <w:tcW w:w="700" w:type="dxa"/>
            <w:vAlign w:val="center"/>
          </w:tcPr>
          <w:p w:rsidR="00371811" w:rsidRPr="002E5788" w:rsidRDefault="00371811" w:rsidP="003C05DF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0" w:type="dxa"/>
            <w:vAlign w:val="center"/>
          </w:tcPr>
          <w:p w:rsidR="00371811" w:rsidRPr="002E5788" w:rsidRDefault="00371811" w:rsidP="003C05DF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86" w:type="dxa"/>
            <w:vAlign w:val="center"/>
          </w:tcPr>
          <w:p w:rsidR="00371811" w:rsidRPr="0006450B" w:rsidRDefault="002E5788" w:rsidP="003C05D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7E837561" wp14:editId="143AFCF5">
                  <wp:extent cx="2734574" cy="543326"/>
                  <wp:effectExtent l="0" t="0" r="0" b="952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4371" cy="551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1" w:type="dxa"/>
            <w:vAlign w:val="center"/>
          </w:tcPr>
          <w:p w:rsidR="00371811" w:rsidRPr="002E5788" w:rsidRDefault="002E5788" w:rsidP="003C05DF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E5788">
              <w:rPr>
                <w:rFonts w:ascii="Arial" w:hAnsi="Arial" w:cs="Arial"/>
                <w:sz w:val="24"/>
                <w:szCs w:val="24"/>
                <w:lang w:val="en-US"/>
              </w:rPr>
              <w:t>2-port T1/E1 Voice / WAN w/ Drop &amp; Insert</w:t>
            </w:r>
          </w:p>
        </w:tc>
      </w:tr>
      <w:tr w:rsidR="00371811" w:rsidRPr="002E5788" w:rsidTr="003C05DF">
        <w:tc>
          <w:tcPr>
            <w:tcW w:w="1360" w:type="dxa"/>
            <w:vAlign w:val="center"/>
          </w:tcPr>
          <w:p w:rsidR="00371811" w:rsidRPr="0006450B" w:rsidRDefault="002E5788" w:rsidP="003C05D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5788">
              <w:rPr>
                <w:rFonts w:ascii="Arial" w:hAnsi="Arial" w:cs="Arial"/>
                <w:sz w:val="24"/>
                <w:szCs w:val="24"/>
              </w:rPr>
              <w:t>VWIC3-2MFT-G703</w:t>
            </w:r>
          </w:p>
        </w:tc>
        <w:tc>
          <w:tcPr>
            <w:tcW w:w="700" w:type="dxa"/>
            <w:vAlign w:val="center"/>
          </w:tcPr>
          <w:p w:rsidR="00371811" w:rsidRPr="002E5788" w:rsidRDefault="00371811" w:rsidP="003C05DF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0" w:type="dxa"/>
            <w:vAlign w:val="center"/>
          </w:tcPr>
          <w:p w:rsidR="00371811" w:rsidRPr="002E5788" w:rsidRDefault="00371811" w:rsidP="003C05DF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86" w:type="dxa"/>
            <w:vAlign w:val="center"/>
          </w:tcPr>
          <w:p w:rsidR="00371811" w:rsidRPr="0006450B" w:rsidRDefault="002E5788" w:rsidP="003C05D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409011AC" wp14:editId="7202C6CD">
                  <wp:extent cx="2734574" cy="557868"/>
                  <wp:effectExtent l="0" t="0" r="0" b="0"/>
                  <wp:docPr id="8" name="Imagen 8" descr="https://www.cisco.com/c/dam/en/us/products/collateral/routers/2800-series-integrated-services-routers-isr/data_sheet_c36-609138.doc/_jcr_content/renditions/data_sheet_c36-609138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www.cisco.com/c/dam/en/us/products/collateral/routers/2800-series-integrated-services-routers-isr/data_sheet_c36-609138.doc/_jcr_content/renditions/data_sheet_c36-609138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9007" cy="5608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1" w:type="dxa"/>
            <w:vAlign w:val="center"/>
          </w:tcPr>
          <w:p w:rsidR="00371811" w:rsidRPr="002E5788" w:rsidRDefault="002E5788" w:rsidP="003C05DF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E5788">
              <w:rPr>
                <w:rFonts w:ascii="Arial" w:hAnsi="Arial" w:cs="Arial"/>
                <w:sz w:val="24"/>
                <w:szCs w:val="24"/>
                <w:lang w:val="en-US"/>
              </w:rPr>
              <w:t>2-port T1/E1 Voice / WAN w/ D&amp;I &amp; unstructured E1 (G703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)</w:t>
            </w:r>
          </w:p>
        </w:tc>
      </w:tr>
      <w:tr w:rsidR="00371811" w:rsidRPr="002E5788" w:rsidTr="003C05DF">
        <w:tc>
          <w:tcPr>
            <w:tcW w:w="1360" w:type="dxa"/>
            <w:vAlign w:val="center"/>
          </w:tcPr>
          <w:p w:rsidR="00371811" w:rsidRPr="0006450B" w:rsidRDefault="002E5788" w:rsidP="003C05D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5788">
              <w:rPr>
                <w:rFonts w:ascii="Arial" w:hAnsi="Arial" w:cs="Arial"/>
                <w:sz w:val="24"/>
                <w:szCs w:val="24"/>
              </w:rPr>
              <w:t>VWIC3-1MFT-G703</w:t>
            </w:r>
          </w:p>
        </w:tc>
        <w:tc>
          <w:tcPr>
            <w:tcW w:w="700" w:type="dxa"/>
            <w:vAlign w:val="center"/>
          </w:tcPr>
          <w:p w:rsidR="00371811" w:rsidRPr="002E5788" w:rsidRDefault="00371811" w:rsidP="003C05DF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0" w:type="dxa"/>
            <w:vAlign w:val="center"/>
          </w:tcPr>
          <w:p w:rsidR="00371811" w:rsidRPr="002E5788" w:rsidRDefault="00371811" w:rsidP="003C05DF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86" w:type="dxa"/>
            <w:vAlign w:val="center"/>
          </w:tcPr>
          <w:p w:rsidR="00371811" w:rsidRPr="0006450B" w:rsidRDefault="00371811" w:rsidP="003C05D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51" w:type="dxa"/>
            <w:vAlign w:val="center"/>
          </w:tcPr>
          <w:p w:rsidR="00371811" w:rsidRPr="002E5788" w:rsidRDefault="002E5788" w:rsidP="003C05DF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E5788">
              <w:rPr>
                <w:rFonts w:ascii="Arial" w:hAnsi="Arial" w:cs="Arial"/>
                <w:sz w:val="24"/>
                <w:szCs w:val="24"/>
                <w:lang w:val="en-US"/>
              </w:rPr>
              <w:t>1-port T1/E1 Voice / WAN w/ D&amp;I &amp; unstructured E1 (G703)</w:t>
            </w:r>
          </w:p>
        </w:tc>
      </w:tr>
      <w:tr w:rsidR="00371811" w:rsidTr="003C05DF">
        <w:tc>
          <w:tcPr>
            <w:tcW w:w="1360" w:type="dxa"/>
          </w:tcPr>
          <w:p w:rsidR="00371811" w:rsidRPr="0006450B" w:rsidRDefault="0037181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6450B">
              <w:rPr>
                <w:rFonts w:ascii="Arial" w:hAnsi="Arial" w:cs="Arial"/>
                <w:b/>
                <w:sz w:val="24"/>
                <w:szCs w:val="24"/>
              </w:rPr>
              <w:t>LAN y WAN inalámbricas</w:t>
            </w:r>
          </w:p>
        </w:tc>
        <w:tc>
          <w:tcPr>
            <w:tcW w:w="700" w:type="dxa"/>
            <w:vAlign w:val="center"/>
          </w:tcPr>
          <w:p w:rsidR="00371811" w:rsidRPr="0006450B" w:rsidRDefault="00371811" w:rsidP="003C0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0" w:type="dxa"/>
            <w:vAlign w:val="center"/>
          </w:tcPr>
          <w:p w:rsidR="00371811" w:rsidRPr="0006450B" w:rsidRDefault="00371811" w:rsidP="003C0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86" w:type="dxa"/>
          </w:tcPr>
          <w:p w:rsidR="00371811" w:rsidRPr="0006450B" w:rsidRDefault="00371811">
            <w:pPr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451" w:type="dxa"/>
          </w:tcPr>
          <w:p w:rsidR="00371811" w:rsidRPr="0006450B" w:rsidRDefault="0037181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71811" w:rsidRPr="002E5788" w:rsidTr="003C05DF">
        <w:tc>
          <w:tcPr>
            <w:tcW w:w="1360" w:type="dxa"/>
            <w:vAlign w:val="center"/>
          </w:tcPr>
          <w:p w:rsidR="00371811" w:rsidRPr="0006450B" w:rsidRDefault="002E5788" w:rsidP="003C05D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5788">
              <w:rPr>
                <w:rFonts w:ascii="Arial" w:hAnsi="Arial" w:cs="Arial"/>
                <w:sz w:val="24"/>
                <w:szCs w:val="24"/>
              </w:rPr>
              <w:t>EHWIC-4G-LTE-V</w:t>
            </w:r>
          </w:p>
        </w:tc>
        <w:tc>
          <w:tcPr>
            <w:tcW w:w="700" w:type="dxa"/>
            <w:vAlign w:val="center"/>
          </w:tcPr>
          <w:p w:rsidR="00371811" w:rsidRPr="003C05DF" w:rsidRDefault="00371811" w:rsidP="003C05DF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0" w:type="dxa"/>
            <w:vAlign w:val="center"/>
          </w:tcPr>
          <w:p w:rsidR="00371811" w:rsidRPr="003C05DF" w:rsidRDefault="00371811" w:rsidP="003C05DF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86" w:type="dxa"/>
            <w:vAlign w:val="center"/>
          </w:tcPr>
          <w:p w:rsidR="00371811" w:rsidRPr="0006450B" w:rsidRDefault="002E5788" w:rsidP="003C05D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55253802" wp14:editId="0FE28EAE">
                  <wp:extent cx="2734574" cy="907094"/>
                  <wp:effectExtent l="0" t="0" r="0" b="7620"/>
                  <wp:docPr id="9" name="Imagen 9" descr="https://www.cisco.com/c/dam/en/us/products/collateral/interfaces-modules/4g-lte-wireless-wan-enhanced-high-speed-wan-interface-card/datasheet_c78-710314.doc/_jcr_content/renditions/datasheet_c78-710314_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www.cisco.com/c/dam/en/us/products/collateral/interfaces-modules/4g-lte-wireless-wan-enhanced-high-speed-wan-interface-card/datasheet_c78-710314.doc/_jcr_content/renditions/datasheet_c78-710314_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8062" cy="9115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1" w:type="dxa"/>
            <w:vAlign w:val="center"/>
          </w:tcPr>
          <w:p w:rsidR="00371811" w:rsidRPr="002E5788" w:rsidRDefault="002E5788" w:rsidP="003C05DF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E5788">
              <w:rPr>
                <w:rFonts w:ascii="Arial" w:hAnsi="Arial" w:cs="Arial"/>
                <w:sz w:val="24"/>
                <w:szCs w:val="24"/>
                <w:lang w:val="en-US"/>
              </w:rPr>
              <w:t>Dedicated 4G LTE EHWIC for Verizon Wireless Network, US (Verizon SKU) operates on LTE at 700MHz (band 13) with GPS</w:t>
            </w:r>
          </w:p>
        </w:tc>
      </w:tr>
      <w:tr w:rsidR="00371811" w:rsidRPr="002E5788" w:rsidTr="003C05DF">
        <w:tc>
          <w:tcPr>
            <w:tcW w:w="1360" w:type="dxa"/>
            <w:vAlign w:val="center"/>
          </w:tcPr>
          <w:p w:rsidR="00371811" w:rsidRPr="0006450B" w:rsidRDefault="002E5788" w:rsidP="003C05D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5788">
              <w:rPr>
                <w:rFonts w:ascii="Arial" w:hAnsi="Arial" w:cs="Arial"/>
                <w:sz w:val="24"/>
                <w:szCs w:val="24"/>
              </w:rPr>
              <w:t>EHWIC-4G-LTE-A</w:t>
            </w:r>
          </w:p>
        </w:tc>
        <w:tc>
          <w:tcPr>
            <w:tcW w:w="700" w:type="dxa"/>
            <w:vAlign w:val="center"/>
          </w:tcPr>
          <w:p w:rsidR="00371811" w:rsidRPr="003C05DF" w:rsidRDefault="00371811" w:rsidP="003C05DF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0" w:type="dxa"/>
            <w:vAlign w:val="center"/>
          </w:tcPr>
          <w:p w:rsidR="00371811" w:rsidRPr="003C05DF" w:rsidRDefault="00371811" w:rsidP="003C05DF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86" w:type="dxa"/>
            <w:vAlign w:val="center"/>
          </w:tcPr>
          <w:p w:rsidR="00371811" w:rsidRPr="0006450B" w:rsidRDefault="003C05DF" w:rsidP="003C05D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7F22C18C" wp14:editId="736825B2">
                  <wp:extent cx="2708661" cy="898498"/>
                  <wp:effectExtent l="0" t="0" r="0" b="0"/>
                  <wp:docPr id="10" name="Imagen 10" descr="https://www.cisco.com/c/dam/en/us/products/collateral/interfaces-modules/4g-lte-wireless-wan-enhanced-high-speed-wan-interface-card/datasheet_c78-710314.doc/_jcr_content/renditions/datasheet_c78-710314_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www.cisco.com/c/dam/en/us/products/collateral/interfaces-modules/4g-lte-wireless-wan-enhanced-high-speed-wan-interface-card/datasheet_c78-710314.doc/_jcr_content/renditions/datasheet_c78-710314_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0359" cy="9090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1" w:type="dxa"/>
            <w:vAlign w:val="center"/>
          </w:tcPr>
          <w:p w:rsidR="00371811" w:rsidRPr="002E5788" w:rsidRDefault="002E5788" w:rsidP="003C05DF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E5788">
              <w:rPr>
                <w:rFonts w:ascii="Arial" w:hAnsi="Arial" w:cs="Arial"/>
                <w:sz w:val="24"/>
                <w:szCs w:val="24"/>
                <w:lang w:val="en-US"/>
              </w:rPr>
              <w:t>4G LTE EHWIC for AT&amp;T, 700 MHz Band 17, 850/1900/2100 MHz UMTS/HSPA</w:t>
            </w:r>
          </w:p>
        </w:tc>
      </w:tr>
      <w:tr w:rsidR="00371811" w:rsidRPr="002E5788" w:rsidTr="003C05DF">
        <w:tc>
          <w:tcPr>
            <w:tcW w:w="1360" w:type="dxa"/>
            <w:vAlign w:val="center"/>
          </w:tcPr>
          <w:p w:rsidR="00371811" w:rsidRPr="0006450B" w:rsidRDefault="002E5788" w:rsidP="003C05D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5788">
              <w:rPr>
                <w:rFonts w:ascii="Arial" w:hAnsi="Arial" w:cs="Arial"/>
                <w:sz w:val="24"/>
                <w:szCs w:val="24"/>
              </w:rPr>
              <w:t>EHWIC-4G-LTE-G</w:t>
            </w:r>
          </w:p>
        </w:tc>
        <w:tc>
          <w:tcPr>
            <w:tcW w:w="700" w:type="dxa"/>
            <w:vAlign w:val="center"/>
          </w:tcPr>
          <w:p w:rsidR="00371811" w:rsidRPr="003C05DF" w:rsidRDefault="00371811" w:rsidP="003C05DF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0" w:type="dxa"/>
            <w:vAlign w:val="center"/>
          </w:tcPr>
          <w:p w:rsidR="00371811" w:rsidRPr="003C05DF" w:rsidRDefault="00371811" w:rsidP="003C05DF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86" w:type="dxa"/>
            <w:vAlign w:val="center"/>
          </w:tcPr>
          <w:p w:rsidR="00371811" w:rsidRPr="0006450B" w:rsidRDefault="003C05DF" w:rsidP="003C05D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3374315C" wp14:editId="0B96640B">
                  <wp:extent cx="2708661" cy="898498"/>
                  <wp:effectExtent l="0" t="0" r="0" b="0"/>
                  <wp:docPr id="11" name="Imagen 11" descr="https://www.cisco.com/c/dam/en/us/products/collateral/interfaces-modules/4g-lte-wireless-wan-enhanced-high-speed-wan-interface-card/datasheet_c78-710314.doc/_jcr_content/renditions/datasheet_c78-710314_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www.cisco.com/c/dam/en/us/products/collateral/interfaces-modules/4g-lte-wireless-wan-enhanced-high-speed-wan-interface-card/datasheet_c78-710314.doc/_jcr_content/renditions/datasheet_c78-710314_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0359" cy="9090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1" w:type="dxa"/>
            <w:vAlign w:val="center"/>
          </w:tcPr>
          <w:p w:rsidR="00371811" w:rsidRPr="002E5788" w:rsidRDefault="002E5788" w:rsidP="003C05DF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E5788">
              <w:rPr>
                <w:rFonts w:ascii="Arial" w:hAnsi="Arial" w:cs="Arial"/>
                <w:sz w:val="24"/>
                <w:szCs w:val="24"/>
                <w:lang w:val="en-US"/>
              </w:rPr>
              <w:t>4G LTE EHWIC for Europe, LTE 800/900/1800/ 2100/2600 MHz, 900/1900/2100 MHz UMTS/HSPA bands</w:t>
            </w:r>
          </w:p>
        </w:tc>
      </w:tr>
    </w:tbl>
    <w:p w:rsidR="008C5436" w:rsidRPr="002E5788" w:rsidRDefault="008C5436">
      <w:pPr>
        <w:rPr>
          <w:lang w:val="en-US"/>
        </w:rPr>
      </w:pPr>
    </w:p>
    <w:sectPr w:rsidR="008C5436" w:rsidRPr="002E57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052CA"/>
    <w:multiLevelType w:val="hybridMultilevel"/>
    <w:tmpl w:val="84E8232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E00223"/>
    <w:multiLevelType w:val="hybridMultilevel"/>
    <w:tmpl w:val="429A68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811"/>
    <w:rsid w:val="0006450B"/>
    <w:rsid w:val="002E5788"/>
    <w:rsid w:val="00371811"/>
    <w:rsid w:val="003C05DF"/>
    <w:rsid w:val="008C5436"/>
    <w:rsid w:val="00B83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718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645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450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645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718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645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450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645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167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</dc:creator>
  <cp:lastModifiedBy>Arthur</cp:lastModifiedBy>
  <cp:revision>2</cp:revision>
  <dcterms:created xsi:type="dcterms:W3CDTF">2018-04-23T03:32:00Z</dcterms:created>
  <dcterms:modified xsi:type="dcterms:W3CDTF">2018-04-23T04:24:00Z</dcterms:modified>
</cp:coreProperties>
</file>