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3E83" w14:textId="7B89FBB6" w:rsidR="00877BF2" w:rsidRDefault="00693D97">
      <w:r w:rsidRPr="00693D97">
        <w:t>https://machinelearningmastery.com/feature-selection-with-real-and-categorical-data/</w:t>
      </w:r>
    </w:p>
    <w:sectPr w:rsidR="0087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3"/>
    <w:rsid w:val="003D30E6"/>
    <w:rsid w:val="004D68F3"/>
    <w:rsid w:val="00515069"/>
    <w:rsid w:val="00562FBE"/>
    <w:rsid w:val="00693D97"/>
    <w:rsid w:val="00BD6CE2"/>
    <w:rsid w:val="00E3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00D86-10B3-4C9E-BCD7-04A60370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S.</dc:creator>
  <cp:keywords/>
  <dc:description/>
  <cp:lastModifiedBy>Arthur S.</cp:lastModifiedBy>
  <cp:revision>2</cp:revision>
  <dcterms:created xsi:type="dcterms:W3CDTF">2021-05-14T01:27:00Z</dcterms:created>
  <dcterms:modified xsi:type="dcterms:W3CDTF">2021-05-14T01:27:00Z</dcterms:modified>
</cp:coreProperties>
</file>