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前端缓存规则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用于提高数据加载效率，可考虑的优化点例如：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懒加载。如具有主从结构的列表数据，一般先加载主体列表数据，然后通过缓存机制懒加载对应的从属数据。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缓存用于检索的字典数据。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缓存作为客户端（浏览器）和服务器之间的中间层，用于缓冲对数据的访问。目前的存储介质分为</w:t>
      </w:r>
      <w:r>
        <w:rPr>
          <w:rFonts w:hint="eastAsia"/>
          <w:b/>
          <w:bCs/>
          <w:lang w:val="en-US" w:eastAsia="zh-CN"/>
        </w:rPr>
        <w:t>浏览器内存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浏览器本地文件</w:t>
      </w:r>
      <w:r>
        <w:rPr>
          <w:rFonts w:hint="eastAsia"/>
          <w:b w:val="0"/>
          <w:bCs w:val="0"/>
          <w:lang w:val="en-US" w:eastAsia="zh-CN"/>
        </w:rPr>
        <w:t>。客户端需指定其中一种方式。前者的作用范围是</w:t>
      </w:r>
      <w:r>
        <w:rPr>
          <w:rFonts w:hint="eastAsia"/>
          <w:b/>
          <w:bCs/>
          <w:lang w:val="en-US" w:eastAsia="zh-CN"/>
        </w:rPr>
        <w:t>页面</w:t>
      </w:r>
      <w:r>
        <w:rPr>
          <w:rFonts w:hint="eastAsia"/>
          <w:b w:val="0"/>
          <w:bCs w:val="0"/>
          <w:lang w:val="en-US" w:eastAsia="zh-CN"/>
        </w:rPr>
        <w:t>，后者的作用范围是</w:t>
      </w:r>
      <w:r>
        <w:rPr>
          <w:rFonts w:hint="eastAsia"/>
          <w:b/>
          <w:bCs/>
          <w:lang w:val="en-US" w:eastAsia="zh-CN"/>
        </w:rPr>
        <w:t>域</w:t>
      </w:r>
      <w:r>
        <w:rPr>
          <w:rFonts w:hint="eastAsia"/>
          <w:b w:val="0"/>
          <w:bCs w:val="0"/>
          <w:lang w:val="en-US" w:eastAsia="zh-CN"/>
        </w:rPr>
        <w:t>，前者的时间范围是</w:t>
      </w:r>
      <w:r>
        <w:rPr>
          <w:rFonts w:hint="eastAsia"/>
          <w:b/>
          <w:bCs/>
          <w:lang w:val="en-US" w:eastAsia="zh-CN"/>
        </w:rPr>
        <w:t>当前会话（</w:t>
      </w:r>
      <w:r>
        <w:rPr>
          <w:rFonts w:hint="eastAsia"/>
          <w:b w:val="0"/>
          <w:bCs w:val="0"/>
          <w:lang w:val="en-US" w:eastAsia="zh-CN"/>
        </w:rPr>
        <w:t>关闭页面就释放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eastAsia"/>
          <w:b w:val="0"/>
          <w:bCs w:val="0"/>
          <w:lang w:val="en-US" w:eastAsia="zh-CN"/>
        </w:rPr>
        <w:t>，后者的时间范围为</w:t>
      </w:r>
      <w:r>
        <w:rPr>
          <w:rFonts w:hint="eastAsia"/>
          <w:b/>
          <w:bCs/>
          <w:lang w:val="en-US" w:eastAsia="zh-CN"/>
        </w:rPr>
        <w:t>永久</w:t>
      </w:r>
      <w:r>
        <w:rPr>
          <w:rFonts w:hint="eastAsia"/>
          <w:b w:val="0"/>
          <w:bCs w:val="0"/>
          <w:lang w:val="en-US" w:eastAsia="zh-CN"/>
        </w:rPr>
        <w:t>。两者具有相同的</w:t>
      </w:r>
      <w:r>
        <w:rPr>
          <w:rFonts w:hint="eastAsia"/>
          <w:b w:val="0"/>
          <w:bCs w:val="0"/>
          <w:color w:val="0000FF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FF"/>
          <w:lang w:val="en-US" w:eastAsia="zh-CN"/>
        </w:rPr>
        <w:instrText xml:space="preserve"> HYPERLINK \l "缓存策略" </w:instrText>
      </w:r>
      <w:r>
        <w:rPr>
          <w:rFonts w:hint="eastAsia"/>
          <w:b w:val="0"/>
          <w:bCs w:val="0"/>
          <w:color w:val="0000FF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color w:val="0000FF"/>
          <w:lang w:val="en-US" w:eastAsia="zh-CN"/>
        </w:rPr>
        <w:t>缓存策略</w:t>
      </w:r>
      <w:r>
        <w:rPr>
          <w:rFonts w:hint="eastAsia"/>
          <w:b w:val="0"/>
          <w:bCs w:val="0"/>
          <w:color w:val="0000FF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。缓存唯一性通过</w:t>
      </w:r>
      <w:r>
        <w:rPr>
          <w:rFonts w:hint="eastAsia"/>
          <w:b/>
          <w:bCs/>
          <w:lang w:val="en-US" w:eastAsia="zh-CN"/>
        </w:rPr>
        <w:t>url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请求参数</w:t>
      </w:r>
      <w:r>
        <w:rPr>
          <w:rFonts w:hint="eastAsia"/>
          <w:b w:val="0"/>
          <w:bCs w:val="0"/>
          <w:lang w:val="en-US" w:eastAsia="zh-CN"/>
        </w:rPr>
        <w:t>（get方式对应查询参数，post方式对应请求体的请求参数）来确定。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机制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通过在url上附加相关参数，拦截ajax请求，注入缓存逻辑。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bookmarkStart w:id="0" w:name="缓存策略"/>
      <w:r>
        <w:rPr>
          <w:rFonts w:hint="eastAsia"/>
          <w:b w:val="0"/>
          <w:bCs w:val="0"/>
          <w:lang w:val="en-US" w:eastAsia="zh-CN"/>
        </w:rPr>
        <w:t>缓存策略</w:t>
      </w:r>
    </w:p>
    <w:bookmarkEnd w:id="0"/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expire：缓存最后一次刷新到当前经过的时间。用户可指定一个值，比如：10000，意思是如果缓存在最近的10s内没有刷新，那么缓存失效，同时删除缓存；否则，缓存有效；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liveTime：如果不主动访问缓存，那么缓存将一直驻留在存储介质中，这个参数用于指定缓存自动失效的时间。比如：指定：30000，那么缓存将在最后一次刷新的30s后自动失效。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使用缓存需要在对应的服务定义里加入缓存的支持参数：cacheable: true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Service方法的第二个参数为缓存参数，包括：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local: true/false, // 可选。 </w:t>
      </w:r>
      <w:r>
        <w:rPr>
          <w:rFonts w:hint="eastAsia" w:eastAsiaTheme="minorEastAsia"/>
          <w:b w:val="0"/>
          <w:bCs w:val="0"/>
          <w:sz w:val="21"/>
          <w:lang w:val="en-US" w:eastAsia="zh-CN"/>
        </w:rPr>
        <w:t>true：使用本地文件缓存，false：使用内存缓存。不指定时使用内存缓存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expire: 10000, // 必须。查看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\l "缓存策略"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缓存策略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liveTime: 30000 // 可选，默认10分钟。查看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\l "缓存策略"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lang w:val="en-US" w:eastAsia="zh-CN"/>
        </w:rPr>
        <w:t>缓存策略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 url方法的第二个参数：同上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控件配合的优化和支持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ComboBox 增加queryLimit属性：当检索结果数据量很大的时候，控件渲染会很慢，指定这个参数后，只渲染检索结果前queryLimit条数据。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ComboBox 增加queryFilter属性。该属性是个函数，用于实现自定义的数据过滤，第一个参数是数据项，第二个参数是用户输入的检索值，返回true表示符合检索条件。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ComboBo增加applyKeyBeforeFilter。如果指定true，queryFilter传入的数据项事先经过默认的检索条件过滤，否则完全由queryFilter进行所有数据的过滤。默认值为true。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七．注意事项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目前本地缓存通过indexedDB来存储数据，由于indexedDB没有提供同步方式的api来访问数据，所以，</w:t>
      </w:r>
      <w:r>
        <w:rPr>
          <w:rFonts w:hint="eastAsia"/>
          <w:b/>
          <w:bCs/>
          <w:color w:val="FF0000"/>
          <w:lang w:val="en-US" w:eastAsia="zh-CN"/>
        </w:rPr>
        <w:t>当使用本地文件缓存的时候，Service方法将无法进行同步调用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本地文件缓存可在不同的登录用户之间共享，由于缓存是通过url及其参数来区分的，所以</w:t>
      </w:r>
      <w:r>
        <w:rPr>
          <w:rFonts w:hint="eastAsia"/>
          <w:b/>
          <w:bCs/>
          <w:color w:val="FF0000"/>
          <w:lang w:val="en-US" w:eastAsia="zh-CN"/>
        </w:rPr>
        <w:t>不建议使用本地文件的方式来缓存和当前登录信息相关的数据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个人建议：</w:t>
      </w:r>
      <w:r>
        <w:rPr>
          <w:rFonts w:hint="eastAsia"/>
          <w:b w:val="0"/>
          <w:bCs w:val="0"/>
          <w:lang w:val="en-US" w:eastAsia="zh-CN"/>
        </w:rPr>
        <w:t>前端缓存只是辅助作用，不建议</w:t>
      </w:r>
      <w:r>
        <w:rPr>
          <w:rFonts w:hint="eastAsia"/>
          <w:b/>
          <w:bCs/>
          <w:lang w:val="en-US" w:eastAsia="zh-CN"/>
        </w:rPr>
        <w:t>过度存储</w:t>
      </w:r>
      <w:r>
        <w:rPr>
          <w:rFonts w:hint="eastAsia"/>
          <w:b w:val="0"/>
          <w:bCs w:val="0"/>
          <w:lang w:val="en-US" w:eastAsia="zh-CN"/>
        </w:rPr>
        <w:t>大量数据。关键的性能提升还在于服务器端。下面是一些前端存储相关的性能测试数据，供开发人员使时的考量：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980940" cy="762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数据量：100000 行 * 20 字段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针对以上数据的下列操作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JSON.stringify: 400ms</w:t>
      </w:r>
      <w:bookmarkStart w:id="1" w:name="_GoBack"/>
      <w:bookmarkEnd w:id="1"/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JSON.parse: 1600ms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本地文件存储json值：1000ms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本地文件获取json值：500ms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本地文件存储数据：1500ms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本地文件获取数据：1000ms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内存进行两个字段的字符串包含检索（or）：50ms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indexedDB在索引字段平衡的情况下，针对以上数据的操作：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存储：20s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获取：2s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全表检索：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5秒(queryLimit=null)，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150ms(queryLimit=500) 130(queryLimit=200) 100ms(queryLimit=100)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应用索引：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1000ms(queryLimit=null)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150ms(queryLimit=500) 130(queryLimit=200) 100ms(queryLimit=100)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9218"/>
    <w:multiLevelType w:val="singleLevel"/>
    <w:tmpl w:val="5A1B9218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1B92BA"/>
    <w:multiLevelType w:val="singleLevel"/>
    <w:tmpl w:val="5A1B92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1B938D"/>
    <w:multiLevelType w:val="singleLevel"/>
    <w:tmpl w:val="5A1B938D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A1B997B"/>
    <w:multiLevelType w:val="singleLevel"/>
    <w:tmpl w:val="5A1B997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1B9A17"/>
    <w:multiLevelType w:val="singleLevel"/>
    <w:tmpl w:val="5A1B9A1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1B9A53"/>
    <w:multiLevelType w:val="singleLevel"/>
    <w:tmpl w:val="5A1B9A5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1B9E63"/>
    <w:multiLevelType w:val="singleLevel"/>
    <w:tmpl w:val="5A1B9E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1BA199"/>
    <w:multiLevelType w:val="singleLevel"/>
    <w:tmpl w:val="5A1BA199"/>
    <w:lvl w:ilvl="0" w:tentative="0">
      <w:start w:val="6"/>
      <w:numFmt w:val="chineseCounting"/>
      <w:suff w:val="nothing"/>
      <w:lvlText w:val="%1．"/>
      <w:lvlJc w:val="left"/>
    </w:lvl>
  </w:abstractNum>
  <w:abstractNum w:abstractNumId="8">
    <w:nsid w:val="5A1BA1AC"/>
    <w:multiLevelType w:val="singleLevel"/>
    <w:tmpl w:val="5A1BA1A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1BAAAE"/>
    <w:multiLevelType w:val="singleLevel"/>
    <w:tmpl w:val="5A1BAAA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1BB4F0"/>
    <w:multiLevelType w:val="singleLevel"/>
    <w:tmpl w:val="5A1BB4F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1BB515"/>
    <w:multiLevelType w:val="singleLevel"/>
    <w:tmpl w:val="5A1BB51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4B63"/>
    <w:rsid w:val="00221F0E"/>
    <w:rsid w:val="004873FE"/>
    <w:rsid w:val="00553AA7"/>
    <w:rsid w:val="00795AAD"/>
    <w:rsid w:val="00941A43"/>
    <w:rsid w:val="00A32884"/>
    <w:rsid w:val="00A77D33"/>
    <w:rsid w:val="00AA3E9D"/>
    <w:rsid w:val="00C50262"/>
    <w:rsid w:val="00C55057"/>
    <w:rsid w:val="00E62C00"/>
    <w:rsid w:val="00FF0451"/>
    <w:rsid w:val="014F48B5"/>
    <w:rsid w:val="015C0A26"/>
    <w:rsid w:val="01827910"/>
    <w:rsid w:val="021947ED"/>
    <w:rsid w:val="024F74D4"/>
    <w:rsid w:val="026D0FC6"/>
    <w:rsid w:val="027834AB"/>
    <w:rsid w:val="02922F6E"/>
    <w:rsid w:val="02CE671A"/>
    <w:rsid w:val="02E4681E"/>
    <w:rsid w:val="032242C3"/>
    <w:rsid w:val="035A7CB8"/>
    <w:rsid w:val="0362745C"/>
    <w:rsid w:val="036A3DB8"/>
    <w:rsid w:val="03792229"/>
    <w:rsid w:val="03F023FD"/>
    <w:rsid w:val="04344BE1"/>
    <w:rsid w:val="04373117"/>
    <w:rsid w:val="04376909"/>
    <w:rsid w:val="04590783"/>
    <w:rsid w:val="04C06A82"/>
    <w:rsid w:val="04D479B0"/>
    <w:rsid w:val="04F005CB"/>
    <w:rsid w:val="04F916F1"/>
    <w:rsid w:val="05163D87"/>
    <w:rsid w:val="051C1E5F"/>
    <w:rsid w:val="05514D58"/>
    <w:rsid w:val="05A10AF0"/>
    <w:rsid w:val="05AF64C2"/>
    <w:rsid w:val="05DA4A2F"/>
    <w:rsid w:val="05F36DB1"/>
    <w:rsid w:val="05FA53DC"/>
    <w:rsid w:val="062A0E12"/>
    <w:rsid w:val="06406023"/>
    <w:rsid w:val="06466362"/>
    <w:rsid w:val="067049F5"/>
    <w:rsid w:val="06831B36"/>
    <w:rsid w:val="069E600E"/>
    <w:rsid w:val="06BD7B72"/>
    <w:rsid w:val="06CA705B"/>
    <w:rsid w:val="072B3701"/>
    <w:rsid w:val="076B263F"/>
    <w:rsid w:val="077E52EA"/>
    <w:rsid w:val="079C4911"/>
    <w:rsid w:val="07A47F8A"/>
    <w:rsid w:val="07B95737"/>
    <w:rsid w:val="07C147D8"/>
    <w:rsid w:val="07F5285C"/>
    <w:rsid w:val="07FE7933"/>
    <w:rsid w:val="080C3473"/>
    <w:rsid w:val="081B5749"/>
    <w:rsid w:val="08A02214"/>
    <w:rsid w:val="08C50FDF"/>
    <w:rsid w:val="08D54DC0"/>
    <w:rsid w:val="08D7370A"/>
    <w:rsid w:val="08DA38E1"/>
    <w:rsid w:val="08EA223B"/>
    <w:rsid w:val="0946742C"/>
    <w:rsid w:val="09960A7F"/>
    <w:rsid w:val="09CB22F7"/>
    <w:rsid w:val="09F41273"/>
    <w:rsid w:val="0A4479F1"/>
    <w:rsid w:val="0A4F5661"/>
    <w:rsid w:val="0A7217B4"/>
    <w:rsid w:val="0AC2738B"/>
    <w:rsid w:val="0AF21DB8"/>
    <w:rsid w:val="0B0006FF"/>
    <w:rsid w:val="0B1A0FDB"/>
    <w:rsid w:val="0B396061"/>
    <w:rsid w:val="0B3A75A0"/>
    <w:rsid w:val="0B40029B"/>
    <w:rsid w:val="0B51607B"/>
    <w:rsid w:val="0BAE3E7E"/>
    <w:rsid w:val="0BD03074"/>
    <w:rsid w:val="0C1653AB"/>
    <w:rsid w:val="0CA319CE"/>
    <w:rsid w:val="0CC52CD1"/>
    <w:rsid w:val="0CD52FA4"/>
    <w:rsid w:val="0D1D2BE9"/>
    <w:rsid w:val="0D431775"/>
    <w:rsid w:val="0D545F1B"/>
    <w:rsid w:val="0D614456"/>
    <w:rsid w:val="0D7705B9"/>
    <w:rsid w:val="0D7C337B"/>
    <w:rsid w:val="0D836F23"/>
    <w:rsid w:val="0D856F07"/>
    <w:rsid w:val="0D91307C"/>
    <w:rsid w:val="0DA32048"/>
    <w:rsid w:val="0DC675EB"/>
    <w:rsid w:val="0EB7624C"/>
    <w:rsid w:val="0EB970B7"/>
    <w:rsid w:val="0EF2274D"/>
    <w:rsid w:val="0EF64DFB"/>
    <w:rsid w:val="0F0775CE"/>
    <w:rsid w:val="0F121E6B"/>
    <w:rsid w:val="0F393404"/>
    <w:rsid w:val="0F3B189F"/>
    <w:rsid w:val="0F413C05"/>
    <w:rsid w:val="0F6B209A"/>
    <w:rsid w:val="0F7C10E6"/>
    <w:rsid w:val="0FB2639F"/>
    <w:rsid w:val="0FC477FD"/>
    <w:rsid w:val="0FDE0882"/>
    <w:rsid w:val="10305525"/>
    <w:rsid w:val="10564873"/>
    <w:rsid w:val="106C2D0B"/>
    <w:rsid w:val="10756D32"/>
    <w:rsid w:val="10787CF0"/>
    <w:rsid w:val="11343096"/>
    <w:rsid w:val="113D21E3"/>
    <w:rsid w:val="11667EA9"/>
    <w:rsid w:val="117C1AA0"/>
    <w:rsid w:val="11866D01"/>
    <w:rsid w:val="11B02748"/>
    <w:rsid w:val="11E81A55"/>
    <w:rsid w:val="11F228FC"/>
    <w:rsid w:val="11F84313"/>
    <w:rsid w:val="120D3392"/>
    <w:rsid w:val="12695A0C"/>
    <w:rsid w:val="12695AE9"/>
    <w:rsid w:val="12871F59"/>
    <w:rsid w:val="12B41A34"/>
    <w:rsid w:val="12C42D81"/>
    <w:rsid w:val="12EC4DD6"/>
    <w:rsid w:val="12FD347D"/>
    <w:rsid w:val="134C5869"/>
    <w:rsid w:val="134C6650"/>
    <w:rsid w:val="13996977"/>
    <w:rsid w:val="139A59F6"/>
    <w:rsid w:val="13C86113"/>
    <w:rsid w:val="141D629F"/>
    <w:rsid w:val="14700CDF"/>
    <w:rsid w:val="1478689E"/>
    <w:rsid w:val="14FA44F7"/>
    <w:rsid w:val="15162BD5"/>
    <w:rsid w:val="154939AD"/>
    <w:rsid w:val="155631B7"/>
    <w:rsid w:val="158C143F"/>
    <w:rsid w:val="159B0CB5"/>
    <w:rsid w:val="15C4557D"/>
    <w:rsid w:val="15F30104"/>
    <w:rsid w:val="160C2105"/>
    <w:rsid w:val="16175EC5"/>
    <w:rsid w:val="162A0362"/>
    <w:rsid w:val="165210EF"/>
    <w:rsid w:val="16601EB0"/>
    <w:rsid w:val="166C60A2"/>
    <w:rsid w:val="167A4BE4"/>
    <w:rsid w:val="16E044D8"/>
    <w:rsid w:val="172E798B"/>
    <w:rsid w:val="17456066"/>
    <w:rsid w:val="17465A1A"/>
    <w:rsid w:val="174D7536"/>
    <w:rsid w:val="17C35483"/>
    <w:rsid w:val="17F542BE"/>
    <w:rsid w:val="18132594"/>
    <w:rsid w:val="185A6359"/>
    <w:rsid w:val="18C96234"/>
    <w:rsid w:val="18CB09C1"/>
    <w:rsid w:val="195D54D1"/>
    <w:rsid w:val="196830B3"/>
    <w:rsid w:val="19995731"/>
    <w:rsid w:val="19A357F0"/>
    <w:rsid w:val="19B54386"/>
    <w:rsid w:val="1A144755"/>
    <w:rsid w:val="1A1E2903"/>
    <w:rsid w:val="1A3F2596"/>
    <w:rsid w:val="1A3F61C6"/>
    <w:rsid w:val="1A4328CF"/>
    <w:rsid w:val="1A702E8A"/>
    <w:rsid w:val="1AF0544C"/>
    <w:rsid w:val="1B3A4B35"/>
    <w:rsid w:val="1B48479F"/>
    <w:rsid w:val="1B5D627A"/>
    <w:rsid w:val="1B753E21"/>
    <w:rsid w:val="1B95702A"/>
    <w:rsid w:val="1B960F37"/>
    <w:rsid w:val="1BD204A6"/>
    <w:rsid w:val="1C1023AB"/>
    <w:rsid w:val="1C773AA6"/>
    <w:rsid w:val="1C7D78F1"/>
    <w:rsid w:val="1CDD5DB6"/>
    <w:rsid w:val="1CFC1DAF"/>
    <w:rsid w:val="1D191927"/>
    <w:rsid w:val="1D203CE7"/>
    <w:rsid w:val="1D414F62"/>
    <w:rsid w:val="1D485796"/>
    <w:rsid w:val="1D5E3B9B"/>
    <w:rsid w:val="1DC23ADB"/>
    <w:rsid w:val="1E1339B4"/>
    <w:rsid w:val="1E8002E1"/>
    <w:rsid w:val="1EA02D0B"/>
    <w:rsid w:val="1EAD647C"/>
    <w:rsid w:val="1EDD3DFC"/>
    <w:rsid w:val="1F20331C"/>
    <w:rsid w:val="1F68331D"/>
    <w:rsid w:val="202401A4"/>
    <w:rsid w:val="20261161"/>
    <w:rsid w:val="2059261D"/>
    <w:rsid w:val="20780886"/>
    <w:rsid w:val="20922896"/>
    <w:rsid w:val="2099193D"/>
    <w:rsid w:val="20D37429"/>
    <w:rsid w:val="20DE0800"/>
    <w:rsid w:val="20E1322C"/>
    <w:rsid w:val="21230584"/>
    <w:rsid w:val="213F05C9"/>
    <w:rsid w:val="21524406"/>
    <w:rsid w:val="216E376E"/>
    <w:rsid w:val="217921D3"/>
    <w:rsid w:val="220A765C"/>
    <w:rsid w:val="22405F1B"/>
    <w:rsid w:val="22771056"/>
    <w:rsid w:val="22C00B9E"/>
    <w:rsid w:val="22DA2630"/>
    <w:rsid w:val="230D469B"/>
    <w:rsid w:val="23241EC7"/>
    <w:rsid w:val="233D4C0C"/>
    <w:rsid w:val="23422BCA"/>
    <w:rsid w:val="23A63311"/>
    <w:rsid w:val="23BC5638"/>
    <w:rsid w:val="23DC7BE6"/>
    <w:rsid w:val="23E544BB"/>
    <w:rsid w:val="240E37BA"/>
    <w:rsid w:val="24245D93"/>
    <w:rsid w:val="24672AB2"/>
    <w:rsid w:val="248A508B"/>
    <w:rsid w:val="24AA1911"/>
    <w:rsid w:val="24DE3C93"/>
    <w:rsid w:val="24FB1784"/>
    <w:rsid w:val="25021C93"/>
    <w:rsid w:val="25062A01"/>
    <w:rsid w:val="253F37D9"/>
    <w:rsid w:val="25625D79"/>
    <w:rsid w:val="25661A6B"/>
    <w:rsid w:val="25720547"/>
    <w:rsid w:val="259E744A"/>
    <w:rsid w:val="25BA20BB"/>
    <w:rsid w:val="25F327F1"/>
    <w:rsid w:val="25F76E29"/>
    <w:rsid w:val="26316746"/>
    <w:rsid w:val="269779FC"/>
    <w:rsid w:val="269C3A2C"/>
    <w:rsid w:val="26A70456"/>
    <w:rsid w:val="26AB2A77"/>
    <w:rsid w:val="26AD092E"/>
    <w:rsid w:val="26E24276"/>
    <w:rsid w:val="26E6446F"/>
    <w:rsid w:val="271C5758"/>
    <w:rsid w:val="271F3BC7"/>
    <w:rsid w:val="272661F5"/>
    <w:rsid w:val="279029D0"/>
    <w:rsid w:val="27B25DE2"/>
    <w:rsid w:val="2824112A"/>
    <w:rsid w:val="28321572"/>
    <w:rsid w:val="28710A5A"/>
    <w:rsid w:val="287953B8"/>
    <w:rsid w:val="289447E6"/>
    <w:rsid w:val="28A05CFD"/>
    <w:rsid w:val="29057948"/>
    <w:rsid w:val="29093064"/>
    <w:rsid w:val="29181493"/>
    <w:rsid w:val="29220700"/>
    <w:rsid w:val="29227D16"/>
    <w:rsid w:val="294568B0"/>
    <w:rsid w:val="2959716F"/>
    <w:rsid w:val="297A58DE"/>
    <w:rsid w:val="29C940DF"/>
    <w:rsid w:val="29E80668"/>
    <w:rsid w:val="29E87B65"/>
    <w:rsid w:val="2A1A561D"/>
    <w:rsid w:val="2A240934"/>
    <w:rsid w:val="2A57455C"/>
    <w:rsid w:val="2A700FBD"/>
    <w:rsid w:val="2A761F13"/>
    <w:rsid w:val="2A814652"/>
    <w:rsid w:val="2A944081"/>
    <w:rsid w:val="2A946346"/>
    <w:rsid w:val="2B191DEB"/>
    <w:rsid w:val="2B2339E1"/>
    <w:rsid w:val="2B3375F3"/>
    <w:rsid w:val="2B66021F"/>
    <w:rsid w:val="2B9D4CE8"/>
    <w:rsid w:val="2B9F5E63"/>
    <w:rsid w:val="2BD0148F"/>
    <w:rsid w:val="2BE745FB"/>
    <w:rsid w:val="2C483579"/>
    <w:rsid w:val="2C6F5A2E"/>
    <w:rsid w:val="2C7E11BD"/>
    <w:rsid w:val="2C9A5AE4"/>
    <w:rsid w:val="2CBD0EE1"/>
    <w:rsid w:val="2CC10652"/>
    <w:rsid w:val="2D053FF8"/>
    <w:rsid w:val="2D342895"/>
    <w:rsid w:val="2D3F5B5B"/>
    <w:rsid w:val="2D457A2B"/>
    <w:rsid w:val="2D640F92"/>
    <w:rsid w:val="2DB47445"/>
    <w:rsid w:val="2DC82CD0"/>
    <w:rsid w:val="2DDA04AB"/>
    <w:rsid w:val="2E521F67"/>
    <w:rsid w:val="2E6A3786"/>
    <w:rsid w:val="2EA40EC1"/>
    <w:rsid w:val="2EAD50E4"/>
    <w:rsid w:val="2EDB73A1"/>
    <w:rsid w:val="2EF8308F"/>
    <w:rsid w:val="2FD0426E"/>
    <w:rsid w:val="2FF85133"/>
    <w:rsid w:val="3014711F"/>
    <w:rsid w:val="306D3357"/>
    <w:rsid w:val="30831A95"/>
    <w:rsid w:val="30B01477"/>
    <w:rsid w:val="30E139CE"/>
    <w:rsid w:val="315A314E"/>
    <w:rsid w:val="31D42EEA"/>
    <w:rsid w:val="31DA584F"/>
    <w:rsid w:val="31EE04B7"/>
    <w:rsid w:val="32304A57"/>
    <w:rsid w:val="324078D7"/>
    <w:rsid w:val="3294449E"/>
    <w:rsid w:val="32A84DD1"/>
    <w:rsid w:val="32AD67D9"/>
    <w:rsid w:val="32ED66BA"/>
    <w:rsid w:val="33060F1B"/>
    <w:rsid w:val="331D3CA1"/>
    <w:rsid w:val="33343D1D"/>
    <w:rsid w:val="33564BF0"/>
    <w:rsid w:val="339664F0"/>
    <w:rsid w:val="33CB7BF2"/>
    <w:rsid w:val="33E94F0B"/>
    <w:rsid w:val="33FA3CE7"/>
    <w:rsid w:val="3418440D"/>
    <w:rsid w:val="34286CE2"/>
    <w:rsid w:val="344E782D"/>
    <w:rsid w:val="34686A69"/>
    <w:rsid w:val="34876CE0"/>
    <w:rsid w:val="34AE3985"/>
    <w:rsid w:val="34BB5DD7"/>
    <w:rsid w:val="34FD0799"/>
    <w:rsid w:val="350530F7"/>
    <w:rsid w:val="35176D49"/>
    <w:rsid w:val="35284185"/>
    <w:rsid w:val="35843F7B"/>
    <w:rsid w:val="359706F9"/>
    <w:rsid w:val="35FF5236"/>
    <w:rsid w:val="360D6D10"/>
    <w:rsid w:val="36310A4E"/>
    <w:rsid w:val="363918F4"/>
    <w:rsid w:val="368873FD"/>
    <w:rsid w:val="368C4455"/>
    <w:rsid w:val="36A66AC8"/>
    <w:rsid w:val="36F60409"/>
    <w:rsid w:val="37000AF5"/>
    <w:rsid w:val="371F7BD5"/>
    <w:rsid w:val="372125EC"/>
    <w:rsid w:val="3753317E"/>
    <w:rsid w:val="37667555"/>
    <w:rsid w:val="376C0D03"/>
    <w:rsid w:val="37AA20EF"/>
    <w:rsid w:val="37D83F31"/>
    <w:rsid w:val="390355EF"/>
    <w:rsid w:val="392276FF"/>
    <w:rsid w:val="39454B69"/>
    <w:rsid w:val="394F0C77"/>
    <w:rsid w:val="3956740D"/>
    <w:rsid w:val="39A056F6"/>
    <w:rsid w:val="39B22791"/>
    <w:rsid w:val="39D373C7"/>
    <w:rsid w:val="39E24C60"/>
    <w:rsid w:val="39E64829"/>
    <w:rsid w:val="3A1E73A0"/>
    <w:rsid w:val="3A2A0205"/>
    <w:rsid w:val="3A5A7E57"/>
    <w:rsid w:val="3A746812"/>
    <w:rsid w:val="3A893D8B"/>
    <w:rsid w:val="3A9724C1"/>
    <w:rsid w:val="3AAC24DA"/>
    <w:rsid w:val="3AB91ED5"/>
    <w:rsid w:val="3B176925"/>
    <w:rsid w:val="3B196064"/>
    <w:rsid w:val="3B2A0FCB"/>
    <w:rsid w:val="3B596380"/>
    <w:rsid w:val="3B6C7AAE"/>
    <w:rsid w:val="3B8A761E"/>
    <w:rsid w:val="3BA03BE1"/>
    <w:rsid w:val="3C1A02D8"/>
    <w:rsid w:val="3C467F9D"/>
    <w:rsid w:val="3C484DCF"/>
    <w:rsid w:val="3C4E0AEC"/>
    <w:rsid w:val="3C856044"/>
    <w:rsid w:val="3C9569A5"/>
    <w:rsid w:val="3CCC60B0"/>
    <w:rsid w:val="3CEA4E81"/>
    <w:rsid w:val="3D0C5D7E"/>
    <w:rsid w:val="3D22564D"/>
    <w:rsid w:val="3D350A9D"/>
    <w:rsid w:val="3D8279FC"/>
    <w:rsid w:val="3D955DD0"/>
    <w:rsid w:val="3DC1204A"/>
    <w:rsid w:val="3DEF117B"/>
    <w:rsid w:val="3E5307D3"/>
    <w:rsid w:val="3E802F19"/>
    <w:rsid w:val="3EE14100"/>
    <w:rsid w:val="3F1012AA"/>
    <w:rsid w:val="3F113B8A"/>
    <w:rsid w:val="3F251F43"/>
    <w:rsid w:val="3F72731B"/>
    <w:rsid w:val="3FCB1058"/>
    <w:rsid w:val="3FE2473A"/>
    <w:rsid w:val="3FE95D6F"/>
    <w:rsid w:val="40060015"/>
    <w:rsid w:val="403C0B1D"/>
    <w:rsid w:val="404B0A4B"/>
    <w:rsid w:val="40A11F78"/>
    <w:rsid w:val="40DC1818"/>
    <w:rsid w:val="4100750C"/>
    <w:rsid w:val="411825D4"/>
    <w:rsid w:val="412B763A"/>
    <w:rsid w:val="41405BC8"/>
    <w:rsid w:val="41646ACE"/>
    <w:rsid w:val="4177095D"/>
    <w:rsid w:val="418E4B7E"/>
    <w:rsid w:val="41BA18B2"/>
    <w:rsid w:val="420A1667"/>
    <w:rsid w:val="422646C2"/>
    <w:rsid w:val="423823C8"/>
    <w:rsid w:val="4244552E"/>
    <w:rsid w:val="42745DF6"/>
    <w:rsid w:val="4275060F"/>
    <w:rsid w:val="42762BC3"/>
    <w:rsid w:val="42BD7480"/>
    <w:rsid w:val="42CA6B0B"/>
    <w:rsid w:val="42CE4319"/>
    <w:rsid w:val="42EB342B"/>
    <w:rsid w:val="42EC172B"/>
    <w:rsid w:val="43081340"/>
    <w:rsid w:val="437116F2"/>
    <w:rsid w:val="43731728"/>
    <w:rsid w:val="43794ACF"/>
    <w:rsid w:val="43C57358"/>
    <w:rsid w:val="43D201AD"/>
    <w:rsid w:val="43D425C0"/>
    <w:rsid w:val="43F93CB0"/>
    <w:rsid w:val="44045752"/>
    <w:rsid w:val="443C6369"/>
    <w:rsid w:val="443F3764"/>
    <w:rsid w:val="444B57EC"/>
    <w:rsid w:val="44875E8F"/>
    <w:rsid w:val="44885165"/>
    <w:rsid w:val="449C2AFE"/>
    <w:rsid w:val="44B2468D"/>
    <w:rsid w:val="44D17D0B"/>
    <w:rsid w:val="44E21E9B"/>
    <w:rsid w:val="45222E1B"/>
    <w:rsid w:val="45310613"/>
    <w:rsid w:val="453445DD"/>
    <w:rsid w:val="4581005F"/>
    <w:rsid w:val="45927EDC"/>
    <w:rsid w:val="45A446BF"/>
    <w:rsid w:val="45C42847"/>
    <w:rsid w:val="46685F69"/>
    <w:rsid w:val="468C2CC3"/>
    <w:rsid w:val="468D3715"/>
    <w:rsid w:val="46AD69F9"/>
    <w:rsid w:val="46CE69B9"/>
    <w:rsid w:val="46F13646"/>
    <w:rsid w:val="46FD3B9E"/>
    <w:rsid w:val="46FF078B"/>
    <w:rsid w:val="470423EA"/>
    <w:rsid w:val="470879F8"/>
    <w:rsid w:val="47A74B3E"/>
    <w:rsid w:val="47B60B5D"/>
    <w:rsid w:val="47C561E9"/>
    <w:rsid w:val="47CE1685"/>
    <w:rsid w:val="47E41B15"/>
    <w:rsid w:val="4802718B"/>
    <w:rsid w:val="487608CA"/>
    <w:rsid w:val="48A82DDE"/>
    <w:rsid w:val="48C00D13"/>
    <w:rsid w:val="48E3522F"/>
    <w:rsid w:val="49103D25"/>
    <w:rsid w:val="49375B5E"/>
    <w:rsid w:val="49392CD1"/>
    <w:rsid w:val="49D1562F"/>
    <w:rsid w:val="4A007F42"/>
    <w:rsid w:val="4A3C3189"/>
    <w:rsid w:val="4A8C08F7"/>
    <w:rsid w:val="4A8D00AA"/>
    <w:rsid w:val="4AB00AC0"/>
    <w:rsid w:val="4AF76A02"/>
    <w:rsid w:val="4B144697"/>
    <w:rsid w:val="4B1F3C48"/>
    <w:rsid w:val="4B3C263C"/>
    <w:rsid w:val="4B3D23DE"/>
    <w:rsid w:val="4B5F6CE8"/>
    <w:rsid w:val="4B6A0ED3"/>
    <w:rsid w:val="4B7C5173"/>
    <w:rsid w:val="4B8D749B"/>
    <w:rsid w:val="4BBC4EA3"/>
    <w:rsid w:val="4BCF4CE8"/>
    <w:rsid w:val="4C0B09BE"/>
    <w:rsid w:val="4C1D524D"/>
    <w:rsid w:val="4C46050C"/>
    <w:rsid w:val="4C79041C"/>
    <w:rsid w:val="4CA12A8B"/>
    <w:rsid w:val="4CA558F9"/>
    <w:rsid w:val="4CC0759E"/>
    <w:rsid w:val="4CD330A0"/>
    <w:rsid w:val="4CDA4C9B"/>
    <w:rsid w:val="4D86672C"/>
    <w:rsid w:val="4DB620DF"/>
    <w:rsid w:val="4DBE69CD"/>
    <w:rsid w:val="4E200592"/>
    <w:rsid w:val="4E225B74"/>
    <w:rsid w:val="4E693C97"/>
    <w:rsid w:val="4EB50055"/>
    <w:rsid w:val="4EB719F2"/>
    <w:rsid w:val="4EC71B9C"/>
    <w:rsid w:val="4EE728D9"/>
    <w:rsid w:val="4F015DC1"/>
    <w:rsid w:val="4F210EE7"/>
    <w:rsid w:val="4F9F7A91"/>
    <w:rsid w:val="4FDB653E"/>
    <w:rsid w:val="503129FA"/>
    <w:rsid w:val="504D2B63"/>
    <w:rsid w:val="50C27ECB"/>
    <w:rsid w:val="50DB2785"/>
    <w:rsid w:val="50E75B55"/>
    <w:rsid w:val="50F123B4"/>
    <w:rsid w:val="510B1806"/>
    <w:rsid w:val="519934D8"/>
    <w:rsid w:val="51A72B0C"/>
    <w:rsid w:val="51B25FFA"/>
    <w:rsid w:val="51CD3B21"/>
    <w:rsid w:val="520B36BE"/>
    <w:rsid w:val="5269618D"/>
    <w:rsid w:val="528E429F"/>
    <w:rsid w:val="52A3395C"/>
    <w:rsid w:val="52B55AFB"/>
    <w:rsid w:val="52C779EA"/>
    <w:rsid w:val="52F271AE"/>
    <w:rsid w:val="53B0759E"/>
    <w:rsid w:val="53EE532D"/>
    <w:rsid w:val="54534B3D"/>
    <w:rsid w:val="54616DA6"/>
    <w:rsid w:val="547D45BB"/>
    <w:rsid w:val="548518B8"/>
    <w:rsid w:val="54893786"/>
    <w:rsid w:val="5493282A"/>
    <w:rsid w:val="54950B1A"/>
    <w:rsid w:val="54C71C50"/>
    <w:rsid w:val="54CC1B15"/>
    <w:rsid w:val="551139B3"/>
    <w:rsid w:val="5544037B"/>
    <w:rsid w:val="55D052EF"/>
    <w:rsid w:val="55D75F85"/>
    <w:rsid w:val="55DF30B7"/>
    <w:rsid w:val="55E3351D"/>
    <w:rsid w:val="55FE2357"/>
    <w:rsid w:val="56091F4C"/>
    <w:rsid w:val="56644810"/>
    <w:rsid w:val="56965543"/>
    <w:rsid w:val="569C527F"/>
    <w:rsid w:val="56BF43D4"/>
    <w:rsid w:val="56E01F73"/>
    <w:rsid w:val="57593330"/>
    <w:rsid w:val="57A1338F"/>
    <w:rsid w:val="57A348CD"/>
    <w:rsid w:val="57FB49B3"/>
    <w:rsid w:val="57FE06D6"/>
    <w:rsid w:val="5842521A"/>
    <w:rsid w:val="58992766"/>
    <w:rsid w:val="58C97496"/>
    <w:rsid w:val="59286968"/>
    <w:rsid w:val="59532962"/>
    <w:rsid w:val="59542F7A"/>
    <w:rsid w:val="595D1CE8"/>
    <w:rsid w:val="595E5301"/>
    <w:rsid w:val="59732FF3"/>
    <w:rsid w:val="59847845"/>
    <w:rsid w:val="59DA4289"/>
    <w:rsid w:val="5A020462"/>
    <w:rsid w:val="5A4660A8"/>
    <w:rsid w:val="5A547246"/>
    <w:rsid w:val="5A5D40B7"/>
    <w:rsid w:val="5A866EB7"/>
    <w:rsid w:val="5A88194E"/>
    <w:rsid w:val="5A8F087C"/>
    <w:rsid w:val="5A9D72F0"/>
    <w:rsid w:val="5AB2432A"/>
    <w:rsid w:val="5ABE38AB"/>
    <w:rsid w:val="5B011A64"/>
    <w:rsid w:val="5B071EA7"/>
    <w:rsid w:val="5B8C1AE7"/>
    <w:rsid w:val="5BD220D6"/>
    <w:rsid w:val="5C111775"/>
    <w:rsid w:val="5C231694"/>
    <w:rsid w:val="5C527181"/>
    <w:rsid w:val="5C5F258B"/>
    <w:rsid w:val="5CE026D6"/>
    <w:rsid w:val="5D137726"/>
    <w:rsid w:val="5D2C4CE4"/>
    <w:rsid w:val="5DB73745"/>
    <w:rsid w:val="5DBE10BD"/>
    <w:rsid w:val="5DC1313A"/>
    <w:rsid w:val="5DF65468"/>
    <w:rsid w:val="5E014542"/>
    <w:rsid w:val="5E5E0181"/>
    <w:rsid w:val="5EAE69FA"/>
    <w:rsid w:val="5EBF6D98"/>
    <w:rsid w:val="5F396F38"/>
    <w:rsid w:val="5F74736E"/>
    <w:rsid w:val="5F986DB2"/>
    <w:rsid w:val="5FBA7B50"/>
    <w:rsid w:val="5FCE7FC0"/>
    <w:rsid w:val="5FE0792A"/>
    <w:rsid w:val="5FF773C8"/>
    <w:rsid w:val="600E61CC"/>
    <w:rsid w:val="60365D32"/>
    <w:rsid w:val="60487FD5"/>
    <w:rsid w:val="607A3DD8"/>
    <w:rsid w:val="6091406C"/>
    <w:rsid w:val="60980268"/>
    <w:rsid w:val="60D669EF"/>
    <w:rsid w:val="61466FDF"/>
    <w:rsid w:val="615F511B"/>
    <w:rsid w:val="61697F4E"/>
    <w:rsid w:val="618A7B05"/>
    <w:rsid w:val="61DE0657"/>
    <w:rsid w:val="61EA7AE8"/>
    <w:rsid w:val="62712DFB"/>
    <w:rsid w:val="627D1DFF"/>
    <w:rsid w:val="62967F05"/>
    <w:rsid w:val="62A17F37"/>
    <w:rsid w:val="62CF0CA0"/>
    <w:rsid w:val="63043C8D"/>
    <w:rsid w:val="63212DDE"/>
    <w:rsid w:val="639A0C14"/>
    <w:rsid w:val="639A1B92"/>
    <w:rsid w:val="63B011EF"/>
    <w:rsid w:val="63E01580"/>
    <w:rsid w:val="63F06128"/>
    <w:rsid w:val="63F1288C"/>
    <w:rsid w:val="640A69A1"/>
    <w:rsid w:val="646144FC"/>
    <w:rsid w:val="646C327C"/>
    <w:rsid w:val="648E18E9"/>
    <w:rsid w:val="64A7170B"/>
    <w:rsid w:val="64AB60F4"/>
    <w:rsid w:val="64DA7BA5"/>
    <w:rsid w:val="64FA7D32"/>
    <w:rsid w:val="64FD0DEC"/>
    <w:rsid w:val="650A3AB5"/>
    <w:rsid w:val="655030D5"/>
    <w:rsid w:val="655E705E"/>
    <w:rsid w:val="657B3E48"/>
    <w:rsid w:val="65E475F3"/>
    <w:rsid w:val="65F47C64"/>
    <w:rsid w:val="65FE4A40"/>
    <w:rsid w:val="66665DE5"/>
    <w:rsid w:val="66961C4E"/>
    <w:rsid w:val="669A6654"/>
    <w:rsid w:val="66B66FFD"/>
    <w:rsid w:val="66B926AE"/>
    <w:rsid w:val="6770388E"/>
    <w:rsid w:val="67A67760"/>
    <w:rsid w:val="67C35240"/>
    <w:rsid w:val="67F9752B"/>
    <w:rsid w:val="680B020A"/>
    <w:rsid w:val="68153E52"/>
    <w:rsid w:val="683B2731"/>
    <w:rsid w:val="68D84E04"/>
    <w:rsid w:val="68E951C7"/>
    <w:rsid w:val="68F32136"/>
    <w:rsid w:val="69247159"/>
    <w:rsid w:val="6929383C"/>
    <w:rsid w:val="69515FA1"/>
    <w:rsid w:val="69585804"/>
    <w:rsid w:val="697F2D62"/>
    <w:rsid w:val="69D71A68"/>
    <w:rsid w:val="69DD117E"/>
    <w:rsid w:val="69E26631"/>
    <w:rsid w:val="6A2F108C"/>
    <w:rsid w:val="6A35716D"/>
    <w:rsid w:val="6AAF7FE1"/>
    <w:rsid w:val="6AB64F1C"/>
    <w:rsid w:val="6AD85E08"/>
    <w:rsid w:val="6AEB51D8"/>
    <w:rsid w:val="6AFA4F7E"/>
    <w:rsid w:val="6AFB23B0"/>
    <w:rsid w:val="6B1D0214"/>
    <w:rsid w:val="6B482BB4"/>
    <w:rsid w:val="6B730AB8"/>
    <w:rsid w:val="6B797599"/>
    <w:rsid w:val="6B8036EC"/>
    <w:rsid w:val="6BD7312D"/>
    <w:rsid w:val="6C2434C7"/>
    <w:rsid w:val="6C244BEB"/>
    <w:rsid w:val="6C4C2EDC"/>
    <w:rsid w:val="6C563612"/>
    <w:rsid w:val="6C867CE0"/>
    <w:rsid w:val="6C8F4F37"/>
    <w:rsid w:val="6C9E0793"/>
    <w:rsid w:val="6CA23A48"/>
    <w:rsid w:val="6CC50D6A"/>
    <w:rsid w:val="6CDF24A6"/>
    <w:rsid w:val="6CE25536"/>
    <w:rsid w:val="6CE47C45"/>
    <w:rsid w:val="6CEA503C"/>
    <w:rsid w:val="6CEF3B0B"/>
    <w:rsid w:val="6D244B80"/>
    <w:rsid w:val="6D46513E"/>
    <w:rsid w:val="6D4F53F3"/>
    <w:rsid w:val="6D5526F2"/>
    <w:rsid w:val="6D813D49"/>
    <w:rsid w:val="6D8161EC"/>
    <w:rsid w:val="6D8A62DA"/>
    <w:rsid w:val="6D8B1F0E"/>
    <w:rsid w:val="6E051B0C"/>
    <w:rsid w:val="6E2854C7"/>
    <w:rsid w:val="6E3B0FB4"/>
    <w:rsid w:val="6E4F1B87"/>
    <w:rsid w:val="6E50536C"/>
    <w:rsid w:val="6E724916"/>
    <w:rsid w:val="6E873781"/>
    <w:rsid w:val="6EA729AE"/>
    <w:rsid w:val="6F0C2C70"/>
    <w:rsid w:val="6F0D0288"/>
    <w:rsid w:val="6F2C6AA1"/>
    <w:rsid w:val="6F8E2E62"/>
    <w:rsid w:val="6F900875"/>
    <w:rsid w:val="6FC5358F"/>
    <w:rsid w:val="6FE027AE"/>
    <w:rsid w:val="700E3924"/>
    <w:rsid w:val="704D5EB1"/>
    <w:rsid w:val="70622605"/>
    <w:rsid w:val="707367FE"/>
    <w:rsid w:val="70C868D1"/>
    <w:rsid w:val="70E8301A"/>
    <w:rsid w:val="713536F2"/>
    <w:rsid w:val="7183252C"/>
    <w:rsid w:val="71C74427"/>
    <w:rsid w:val="72102DE1"/>
    <w:rsid w:val="72247C6B"/>
    <w:rsid w:val="723813B1"/>
    <w:rsid w:val="72B428E9"/>
    <w:rsid w:val="72B53D6A"/>
    <w:rsid w:val="72B713C5"/>
    <w:rsid w:val="72BA590C"/>
    <w:rsid w:val="72DD2D96"/>
    <w:rsid w:val="73060559"/>
    <w:rsid w:val="7375653D"/>
    <w:rsid w:val="737F16AB"/>
    <w:rsid w:val="7394790B"/>
    <w:rsid w:val="73CD600A"/>
    <w:rsid w:val="73CE634D"/>
    <w:rsid w:val="73DB4712"/>
    <w:rsid w:val="7402024F"/>
    <w:rsid w:val="743B2688"/>
    <w:rsid w:val="745018B9"/>
    <w:rsid w:val="746C0B5B"/>
    <w:rsid w:val="74736349"/>
    <w:rsid w:val="749A74B6"/>
    <w:rsid w:val="751A027D"/>
    <w:rsid w:val="752A655D"/>
    <w:rsid w:val="753E387F"/>
    <w:rsid w:val="756601A7"/>
    <w:rsid w:val="75CD2518"/>
    <w:rsid w:val="75DA612E"/>
    <w:rsid w:val="75DA652E"/>
    <w:rsid w:val="75E34EC7"/>
    <w:rsid w:val="75EA369D"/>
    <w:rsid w:val="75EF5013"/>
    <w:rsid w:val="76006135"/>
    <w:rsid w:val="76036C7A"/>
    <w:rsid w:val="76185EBD"/>
    <w:rsid w:val="76974371"/>
    <w:rsid w:val="76990F73"/>
    <w:rsid w:val="76A563EA"/>
    <w:rsid w:val="76E26004"/>
    <w:rsid w:val="7700140D"/>
    <w:rsid w:val="77587E84"/>
    <w:rsid w:val="776A411D"/>
    <w:rsid w:val="77956F0A"/>
    <w:rsid w:val="77A42B54"/>
    <w:rsid w:val="77AE7B43"/>
    <w:rsid w:val="77F02148"/>
    <w:rsid w:val="78335555"/>
    <w:rsid w:val="785A0A19"/>
    <w:rsid w:val="7885329C"/>
    <w:rsid w:val="78BE55B7"/>
    <w:rsid w:val="78E413FA"/>
    <w:rsid w:val="794B11FB"/>
    <w:rsid w:val="79853D43"/>
    <w:rsid w:val="798701FC"/>
    <w:rsid w:val="79C70403"/>
    <w:rsid w:val="79F26A07"/>
    <w:rsid w:val="79FA5803"/>
    <w:rsid w:val="7A273362"/>
    <w:rsid w:val="7A5A58AF"/>
    <w:rsid w:val="7A6F2AEF"/>
    <w:rsid w:val="7ACE29A4"/>
    <w:rsid w:val="7AD07A4E"/>
    <w:rsid w:val="7B020A93"/>
    <w:rsid w:val="7B0E4EE3"/>
    <w:rsid w:val="7B4B55E1"/>
    <w:rsid w:val="7B6D3FFA"/>
    <w:rsid w:val="7B961562"/>
    <w:rsid w:val="7BA60781"/>
    <w:rsid w:val="7BBF404F"/>
    <w:rsid w:val="7BC515FF"/>
    <w:rsid w:val="7BF25FFD"/>
    <w:rsid w:val="7C0F03FF"/>
    <w:rsid w:val="7C2E2421"/>
    <w:rsid w:val="7C3A355A"/>
    <w:rsid w:val="7C7E2D7F"/>
    <w:rsid w:val="7C8B2011"/>
    <w:rsid w:val="7C8D55E3"/>
    <w:rsid w:val="7CC31748"/>
    <w:rsid w:val="7CD34B6F"/>
    <w:rsid w:val="7CE24274"/>
    <w:rsid w:val="7CEE196F"/>
    <w:rsid w:val="7D48521D"/>
    <w:rsid w:val="7D6F4840"/>
    <w:rsid w:val="7D807110"/>
    <w:rsid w:val="7DE3684A"/>
    <w:rsid w:val="7E3D60BE"/>
    <w:rsid w:val="7E624847"/>
    <w:rsid w:val="7E7D2E83"/>
    <w:rsid w:val="7EA92B21"/>
    <w:rsid w:val="7EBC68AF"/>
    <w:rsid w:val="7EFA4E63"/>
    <w:rsid w:val="7F0C0ECA"/>
    <w:rsid w:val="7F1E100A"/>
    <w:rsid w:val="7F204B2E"/>
    <w:rsid w:val="7F245514"/>
    <w:rsid w:val="7F2E77F2"/>
    <w:rsid w:val="7F4660D5"/>
    <w:rsid w:val="7FC56B2A"/>
    <w:rsid w:val="7FC77E3A"/>
    <w:rsid w:val="7FE53AEB"/>
    <w:rsid w:val="7FE67BBA"/>
    <w:rsid w:val="7FFE7F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</dc:creator>
  <cp:lastModifiedBy>shao</cp:lastModifiedBy>
  <dcterms:modified xsi:type="dcterms:W3CDTF">2017-11-27T06:41:47Z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