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dispSeg7  ; 6     ; 4              ; 0            ; 4              ; 7      ; 4               ; 4             ; 4               ; 0     ; 0              ; 0            ; 0                ; 0                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dispSeg6  ; 6     ; 4              ; 0            ; 4              ; 7      ; 4               ; 4             ; 4               ; 0     ; 0              ; 0            ; 0                ; 0                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dispSeg4  ; 6     ; 0              ; 0            ; 0              ; 7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dispSeg2  ; 6     ; 2              ; 0            ; 2              ; 7      ; 2               ; 2             ; 2               ; 0     ; 0              ; 0            ; 0                ; 0                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dispSeg0  ; 6     ; 0              ; 0            ; 0              ; 7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dut       ; 15    ; 15             ; 0            ; 15             ; 24     ; 15              ; 15            ; 15              ; 0     ; 0              ; 0            ; 0                ; 0                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