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245" cy="24206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</w:rPr>
        <w:t>TASK #6448 物料基本档案功能修改</w:t>
      </w:r>
    </w:p>
    <w:p>
      <w:pPr>
        <w:rPr>
          <w:rFonts w:hint="eastAsia" w:ascii="Arial" w:hAnsi="Arial" w:eastAsia="宋体" w:cs="Arial"/>
          <w:b w:val="0"/>
          <w:bCs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界面的显示及相关的字段添加</w:t>
      </w:r>
    </w:p>
    <w:p>
      <w:pPr>
        <w:rPr>
          <w:rFonts w:hint="eastAsia" w:ascii="Arial" w:hAnsi="Arial" w:eastAsia="宋体" w:cs="Arial"/>
          <w:b w:val="0"/>
          <w:bCs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</w:rPr>
        <w:t>TASK #6455 工艺路线</w:t>
      </w:r>
    </w:p>
    <w:p>
      <w:pPr>
        <w:rPr>
          <w:rFonts w:hint="eastAsia" w:ascii="Arial" w:hAnsi="Arial" w:eastAsia="宋体" w:cs="Arial"/>
          <w:b/>
          <w:bCs w:val="0"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工艺路线维护：可以进行新增，修改添加工艺路线，在原本的字段基础加入项目，部件产品等字段（用处：用于工艺路线的区分，应该做唯一验证（未实现）），选中一条工艺路线</w:t>
      </w:r>
      <w:r>
        <w:rPr>
          <w:rFonts w:hint="eastAsia" w:ascii="Arial" w:hAnsi="Arial" w:eastAsia="宋体" w:cs="Arial"/>
          <w:b/>
          <w:bCs w:val="0"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查看详情，可以对该条工艺路线维护工序。</w:t>
      </w:r>
    </w:p>
    <w:p>
      <w:pPr>
        <w:rPr>
          <w:rFonts w:hint="eastAsia" w:ascii="Arial" w:hAnsi="Arial" w:eastAsia="宋体" w:cs="Arial"/>
          <w:b w:val="0"/>
          <w:bCs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工序界面同时可以做模板新增，修改操作。模板新增操作需要填写工序，此时带回的工序为工序模板中的工序（工序模板工序界面，注：模板工序中有维护执行工位，同时可以带回到工艺路线表中，用处：派工单中开工，完工需要用到工位，同时注意一个工艺路线下的工序对应一个工位），</w:t>
      </w:r>
      <w:r>
        <w:rPr>
          <w:rFonts w:hint="eastAsia" w:ascii="Arial" w:hAnsi="Arial" w:eastAsia="宋体" w:cs="Arial"/>
          <w:b/>
          <w:bCs w:val="0"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修改工艺路线工序的时候应该是不允许再次修改执行工位，此处应该做隐藏或者只读限制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，选中一条工序可以维护对应的工序资源以及工序bom。</w:t>
      </w:r>
    </w:p>
    <w:p>
      <w:pPr>
        <w:rPr>
          <w:rFonts w:hint="eastAsia" w:ascii="Arial" w:hAnsi="Arial" w:eastAsia="宋体" w:cs="Arial"/>
          <w:b w:val="0"/>
          <w:bCs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工序资源包括设备资源，人员资源，工装工具，工艺文档四个资源，都是eas传过来的，依据点击工序自动查询资源，但也可以手动新增，修改，删除。</w:t>
      </w:r>
    </w:p>
    <w:p>
      <w:pPr>
        <w:rPr>
          <w:rFonts w:hint="eastAsia" w:ascii="Arial" w:hAnsi="Arial" w:eastAsia="宋体" w:cs="Arial"/>
          <w:b/>
          <w:bCs w:val="0"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工序bom同时也是接口传入，但可以通过下载excel模板手动导入，需要</w:t>
      </w:r>
      <w:r>
        <w:rPr>
          <w:rFonts w:hint="eastAsia" w:ascii="Arial" w:hAnsi="Arial" w:eastAsia="宋体" w:cs="Arial"/>
          <w:b/>
          <w:bCs w:val="0"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注意的是下载的模板中没有工艺路线编码，工序编码字段，上传的时候，必须先选中工序，否则会报错（未知插入的对应的工序）。</w:t>
      </w:r>
    </w:p>
    <w:p>
      <w:pPr>
        <w:rPr>
          <w:rFonts w:hint="eastAsia" w:ascii="Arial" w:hAnsi="Arial" w:eastAsia="宋体" w:cs="Arial"/>
          <w:b/>
          <w:bCs w:val="0"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</w:rPr>
        <w:t>TASK #6464 订单录入，查询修改</w:t>
      </w:r>
    </w:p>
    <w:p>
      <w:pP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订单录入界面新增，修改功能（只作为一个应急的功能，大多数订单都是接口过来）。新增的订单可以在订单查询界面查询。</w:t>
      </w:r>
    </w:p>
    <w:p>
      <w:pP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</w:rPr>
        <w:t>TASK #6470 委外管理</w:t>
      </w:r>
    </w:p>
    <w:p>
      <w:pP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委外管理界面显示的就是委外状态（UDA_OUT_STATE）为‘1’派工单，没有别的不同，所以页面的查询也是通过这个条件查询，委外转内生产即为改变委外状态，</w:t>
      </w:r>
      <w: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（注意：在单数据采集界面，内生产转委外操作时，已经开工的派工单不允许在进行转委外操作，但是委外管理查询出来的只有三种状态，待发料，发料，收料）</w:t>
      </w:r>
    </w:p>
    <w:p>
      <w:pP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发料即为开工操作，收料即为完工操作，委外不存在报工。</w:t>
      </w:r>
    </w:p>
    <w:p>
      <w:pP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</w:rPr>
        <w:t>TASK #6473 配送方案维护</w:t>
      </w:r>
    </w:p>
    <w:p>
      <w:pP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在工作单元界面添加配送方案管理按钮，手动输入配送方案。</w:t>
      </w:r>
    </w:p>
    <w:p>
      <w:pP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在新增修改界面可以选择配送方案，但单一个工位配送方案只能维护一条。可不维护</w:t>
      </w:r>
    </w:p>
    <w:p>
      <w:pP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</w:rPr>
        <w:t>TASK #6497 检测项维护</w:t>
      </w:r>
    </w:p>
    <w:p>
      <w:pPr>
        <w:rPr>
          <w:rFonts w:hint="eastAsia" w:ascii="Arial" w:hAnsi="Arial" w:eastAsia="宋体" w:cs="Arial"/>
          <w:b w:val="0"/>
          <w:bCs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检测项定义界面，添加物料组工序表，用于维护物料组与工序的关系。</w:t>
      </w:r>
    </w:p>
    <w:p>
      <w:pP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检测项必须依附于物料组，需要绑定物料组，才能新增检测项，检测项新增时可以自动生成检测项编码，但同时也可以手动修改，</w:t>
      </w:r>
      <w: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但是excel导入的时候，只允许手动输入，以及物料组项，工序项需要手动去填，（建议，是页面选中后将物料组，工序带入excel导入界面，excel模板中不需要输入，同时存值时保存到表中）</w:t>
      </w:r>
    </w:p>
    <w:p>
      <w:pP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</w:rPr>
        <w:t>TASK #6584 【生产执行】-【在制工单查询】</w:t>
      </w:r>
    </w:p>
    <w:p>
      <w:pP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添加对应的字段</w:t>
      </w:r>
    </w:p>
    <w:p>
      <w:pP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</w:rPr>
        <w:t>TASK #6613 【工艺建模】-【工序模板管理】</w:t>
      </w:r>
    </w:p>
    <w:p>
      <w:pPr>
        <w:rPr>
          <w:rFonts w:hint="eastAsia" w:ascii="Courier New" w:hAnsi="Courier New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同检测项维护类似，检测模板新增，修改功能不变，通过选中一条检测模板，根据该条检测模板下的物料组+工序去查询</w:t>
      </w:r>
      <w:r>
        <w:rPr>
          <w:rFonts w:hint="eastAsia" w:ascii="Courier New" w:hAnsi="Courier New"/>
          <w:color w:val="3F5FBF"/>
          <w:sz w:val="28"/>
          <w:highlight w:val="white"/>
        </w:rPr>
        <w:t>检测模版检测项</w:t>
      </w:r>
      <w:r>
        <w:rPr>
          <w:rFonts w:hint="eastAsia" w:ascii="Courier New" w:hAnsi="Courier New"/>
          <w:color w:val="3F5FBF"/>
          <w:sz w:val="28"/>
          <w:highlight w:val="white"/>
          <w:lang w:eastAsia="zh-CN"/>
        </w:rPr>
        <w:t>，</w:t>
      </w:r>
      <w:r>
        <w:rPr>
          <w:rFonts w:hint="eastAsia" w:ascii="Courier New" w:hAnsi="Courier New"/>
          <w:color w:val="auto"/>
          <w:sz w:val="21"/>
          <w:szCs w:val="21"/>
          <w:highlight w:val="white"/>
          <w:lang w:val="en-US" w:eastAsia="zh-CN"/>
        </w:rPr>
        <w:t>可以通过选中检测模板进行添加相应的检测项，但是查询出来的检测项同时也是维护了相对应的物料组+工序。新增即为维护关系。</w:t>
      </w:r>
    </w:p>
    <w:p>
      <w:pPr>
        <w:rPr>
          <w:rFonts w:hint="eastAsia" w:ascii="Courier New" w:hAnsi="Courier New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Courier New" w:hAnsi="Courier New"/>
          <w:b/>
          <w:bCs/>
          <w:color w:val="auto"/>
          <w:sz w:val="21"/>
          <w:szCs w:val="21"/>
          <w:highlight w:val="white"/>
          <w:lang w:val="en-US" w:eastAsia="zh-CN"/>
        </w:rPr>
        <w:t>需要注意的是：在新增模板的时候，需要填写物料组，物料，有个小逻辑，物料是需要根据物料组的前提条件下去查询的物料，所以运用下拉框可以有个触发事件，查找带回没有类似的触发方法</w:t>
      </w:r>
    </w:p>
    <w:p>
      <w:pPr>
        <w:rPr>
          <w:rFonts w:hint="eastAsia" w:ascii="Courier New" w:hAnsi="Courier New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rPr>
          <w:rFonts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</w:rPr>
        <w:t>TASK #6673 修改物料分解逻辑</w:t>
      </w:r>
    </w:p>
    <w:p>
      <w:pP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  <w:t>将原本平台的标准产品bom分解，更改为订单bom的分解逻辑。</w:t>
      </w:r>
      <w:bookmarkStart w:id="0" w:name="_GoBack"/>
      <w:bookmarkEnd w:id="0"/>
    </w:p>
    <w:p>
      <w:pP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bCs/>
          <w:i w:val="0"/>
          <w:caps w:val="0"/>
          <w:color w:val="141414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13F94"/>
    <w:rsid w:val="0A2D4254"/>
    <w:rsid w:val="0CD27373"/>
    <w:rsid w:val="0CEE7285"/>
    <w:rsid w:val="14F71D20"/>
    <w:rsid w:val="294A7BAD"/>
    <w:rsid w:val="70301A2A"/>
    <w:rsid w:val="739575C2"/>
    <w:rsid w:val="759814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2017-03-08T06:57:02Z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