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GARISSA</w:t>
        <w:br/>
        <w:t>KMD Reference Station: GARISSA METEOROLOGICAL STATION</w:t>
        <w:br/>
        <w:t>Validation Period: 2024-08_to_2026-05</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GARISSA using GARISSA METEOROLOGICAL STATION as the Kenya Meteorological Department (KMD) reference station. The evaluation period extended from </w:t>
      </w:r>
      <w:r>
        <w:rPr>
          <w:b/>
        </w:rPr>
        <w:t>2024-08-12</w:t>
      </w:r>
      <w:r>
        <w:t xml:space="preserve"> to </w:t>
      </w:r>
      <w:r>
        <w:rPr>
          <w:b/>
        </w:rPr>
        <w:t>2026-05-15</w:t>
      </w:r>
      <w:r>
        <w:t>, representing a validation period of 642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11 parameter-level validation results. 11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GARISSA</w:t>
            </w:r>
          </w:p>
        </w:tc>
      </w:tr>
      <w:tr>
        <w:tc>
          <w:tcPr>
            <w:tcW w:type="dxa" w:w="4896"/>
            <w:vAlign w:val="center"/>
          </w:tcPr>
          <w:p>
            <w:r>
              <w:rPr>
                <w:b/>
              </w:rPr>
              <w:t>KMD Reference Station</w:t>
            </w:r>
          </w:p>
        </w:tc>
        <w:tc>
          <w:tcPr>
            <w:tcW w:type="dxa" w:w="4896"/>
            <w:vAlign w:val="center"/>
          </w:tcPr>
          <w:p>
            <w:r>
              <w:t>GARISSA METEOROLOGICAL STATION</w:t>
            </w:r>
          </w:p>
        </w:tc>
      </w:tr>
      <w:tr>
        <w:tc>
          <w:tcPr>
            <w:tcW w:type="dxa" w:w="4896"/>
            <w:vAlign w:val="center"/>
          </w:tcPr>
          <w:p>
            <w:r>
              <w:rPr>
                <w:b/>
              </w:rPr>
              <w:t>Validation Period</w:t>
            </w:r>
          </w:p>
        </w:tc>
        <w:tc>
          <w:tcPr>
            <w:tcW w:type="dxa" w:w="4896"/>
            <w:vAlign w:val="center"/>
          </w:tcPr>
          <w:p>
            <w:r>
              <w:t>2024-08_to_2026-05</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2026-05-15</w:t>
            </w:r>
          </w:p>
        </w:tc>
      </w:tr>
      <w:tr>
        <w:tc>
          <w:tcPr>
            <w:tcW w:type="dxa" w:w="4896"/>
            <w:vAlign w:val="center"/>
          </w:tcPr>
          <w:p>
            <w:r>
              <w:rPr>
                <w:b/>
              </w:rPr>
              <w:t>Validation Days</w:t>
            </w:r>
          </w:p>
        </w:tc>
        <w:tc>
          <w:tcPr>
            <w:tcW w:type="dxa" w:w="4896"/>
            <w:vAlign w:val="center"/>
          </w:tcPr>
          <w:p>
            <w:r>
              <w:t>642</w:t>
            </w:r>
          </w:p>
        </w:tc>
      </w:tr>
      <w:tr>
        <w:tc>
          <w:tcPr>
            <w:tcW w:type="dxa" w:w="4896"/>
            <w:vAlign w:val="center"/>
          </w:tcPr>
          <w:p>
            <w:r>
              <w:rPr>
                <w:b/>
              </w:rPr>
              <w:t>Parameters Evaluated</w:t>
            </w:r>
          </w:p>
        </w:tc>
        <w:tc>
          <w:tcPr>
            <w:tcW w:type="dxa" w:w="4896"/>
            <w:vAlign w:val="center"/>
          </w:tcPr>
          <w:p>
            <w:r>
              <w:t>11</w:t>
            </w:r>
          </w:p>
        </w:tc>
      </w:tr>
      <w:tr>
        <w:tc>
          <w:tcPr>
            <w:tcW w:type="dxa" w:w="4896"/>
            <w:vAlign w:val="center"/>
          </w:tcPr>
          <w:p>
            <w:r>
              <w:rPr>
                <w:b/>
              </w:rPr>
              <w:t>Parameters Assessed</w:t>
            </w:r>
          </w:p>
        </w:tc>
        <w:tc>
          <w:tcPr>
            <w:tcW w:type="dxa" w:w="4896"/>
            <w:vAlign w:val="center"/>
          </w:tcPr>
          <w:p>
            <w:r>
              <w:t>11</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841190</w:t>
            </w:r>
          </w:p>
        </w:tc>
        <w:tc>
          <w:tcPr>
            <w:tcW w:type="dxa" w:w="1224"/>
          </w:tcPr>
          <w:p>
            <w:r>
              <w:t>841190</w:t>
            </w:r>
          </w:p>
        </w:tc>
        <w:tc>
          <w:tcPr>
            <w:tcW w:type="dxa" w:w="1224"/>
          </w:tcPr>
          <w:p>
            <w:r>
              <w:t>100.00%</w:t>
            </w:r>
          </w:p>
        </w:tc>
        <w:tc>
          <w:tcPr>
            <w:tcW w:type="dxa" w:w="1224"/>
          </w:tcPr>
          <w:p>
            <w:r>
              <w:t>0</w:t>
            </w:r>
          </w:p>
        </w:tc>
        <w:tc>
          <w:tcPr>
            <w:tcW w:type="dxa" w:w="1224"/>
          </w:tcPr>
          <w:p>
            <w:r>
              <w:t>0</w:t>
            </w:r>
          </w:p>
        </w:tc>
        <w:tc>
          <w:tcPr>
            <w:tcW w:type="dxa" w:w="1224"/>
          </w:tcPr>
          <w:p>
            <w:r>
              <w:t>HIGH QUALITY</w:t>
            </w:r>
          </w:p>
        </w:tc>
      </w:tr>
      <w:tr>
        <w:tc>
          <w:tcPr>
            <w:tcW w:type="dxa" w:w="1224"/>
          </w:tcPr>
          <w:p>
            <w:r>
              <w:t>Humidity</w:t>
            </w:r>
          </w:p>
        </w:tc>
        <w:tc>
          <w:tcPr>
            <w:tcW w:type="dxa" w:w="1224"/>
          </w:tcPr>
          <w:p>
            <w:r>
              <w:t>sh1</w:t>
            </w:r>
          </w:p>
        </w:tc>
        <w:tc>
          <w:tcPr>
            <w:tcW w:type="dxa" w:w="1224"/>
          </w:tcPr>
          <w:p>
            <w:r>
              <w:t>841190</w:t>
            </w:r>
          </w:p>
        </w:tc>
        <w:tc>
          <w:tcPr>
            <w:tcW w:type="dxa" w:w="1224"/>
          </w:tcPr>
          <w:p>
            <w:r>
              <w:t>841190</w:t>
            </w:r>
          </w:p>
        </w:tc>
        <w:tc>
          <w:tcPr>
            <w:tcW w:type="dxa" w:w="1224"/>
          </w:tcPr>
          <w:p>
            <w:r>
              <w:t>100.00%</w:t>
            </w:r>
          </w:p>
        </w:tc>
        <w:tc>
          <w:tcPr>
            <w:tcW w:type="dxa" w:w="1224"/>
          </w:tcPr>
          <w:p>
            <w:r>
              <w:t>0</w:t>
            </w:r>
          </w:p>
        </w:tc>
        <w:tc>
          <w:tcPr>
            <w:tcW w:type="dxa" w:w="1224"/>
          </w:tcPr>
          <w:p>
            <w:r>
              <w:t>0</w:t>
            </w:r>
          </w:p>
        </w:tc>
        <w:tc>
          <w:tcPr>
            <w:tcW w:type="dxa" w:w="1224"/>
          </w:tcPr>
          <w:p>
            <w:r>
              <w:t>HIGH QUALITY</w:t>
            </w:r>
          </w:p>
        </w:tc>
      </w:tr>
      <w:tr>
        <w:tc>
          <w:tcPr>
            <w:tcW w:type="dxa" w:w="1224"/>
          </w:tcPr>
          <w:p>
            <w:r>
              <w:t>Pressure</w:t>
            </w:r>
          </w:p>
        </w:tc>
        <w:tc>
          <w:tcPr>
            <w:tcW w:type="dxa" w:w="1224"/>
          </w:tcPr>
          <w:p>
            <w:r>
              <w:t>bp1</w:t>
            </w:r>
          </w:p>
        </w:tc>
        <w:tc>
          <w:tcPr>
            <w:tcW w:type="dxa" w:w="1224"/>
          </w:tcPr>
          <w:p>
            <w:r>
              <w:t>841190</w:t>
            </w:r>
          </w:p>
        </w:tc>
        <w:tc>
          <w:tcPr>
            <w:tcW w:type="dxa" w:w="1224"/>
          </w:tcPr>
          <w:p>
            <w:r>
              <w:t>832538</w:t>
            </w:r>
          </w:p>
        </w:tc>
        <w:tc>
          <w:tcPr>
            <w:tcW w:type="dxa" w:w="1224"/>
          </w:tcPr>
          <w:p>
            <w:r>
              <w:t>98.97%</w:t>
            </w:r>
          </w:p>
        </w:tc>
        <w:tc>
          <w:tcPr>
            <w:tcW w:type="dxa" w:w="1224"/>
          </w:tcPr>
          <w:p>
            <w:r>
              <w:t>0</w:t>
            </w:r>
          </w:p>
        </w:tc>
        <w:tc>
          <w:tcPr>
            <w:tcW w:type="dxa" w:w="1224"/>
          </w:tcPr>
          <w:p>
            <w:r>
              <w:t>8652</w:t>
            </w:r>
          </w:p>
        </w:tc>
        <w:tc>
          <w:tcPr>
            <w:tcW w:type="dxa" w:w="1224"/>
          </w:tcPr>
          <w:p>
            <w:r>
              <w:t>GOOD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580</w:t>
            </w:r>
          </w:p>
        </w:tc>
        <w:tc>
          <w:tcPr>
            <w:tcW w:type="dxa" w:w="2448"/>
          </w:tcPr>
          <w:p>
            <w:r>
              <w:t>62</w:t>
            </w:r>
          </w:p>
        </w:tc>
        <w:tc>
          <w:tcPr>
            <w:tcW w:type="dxa" w:w="2448"/>
          </w:tcPr>
          <w:p>
            <w:r>
              <w:t>90.3%</w:t>
            </w:r>
          </w:p>
        </w:tc>
      </w:tr>
      <w:tr>
        <w:tc>
          <w:tcPr>
            <w:tcW w:type="dxa" w:w="2448"/>
          </w:tcPr>
          <w:p>
            <w:r>
              <w:t>Minimum Temperature</w:t>
            </w:r>
          </w:p>
        </w:tc>
        <w:tc>
          <w:tcPr>
            <w:tcW w:type="dxa" w:w="2448"/>
          </w:tcPr>
          <w:p>
            <w:r>
              <w:t>585</w:t>
            </w:r>
          </w:p>
        </w:tc>
        <w:tc>
          <w:tcPr>
            <w:tcW w:type="dxa" w:w="2448"/>
          </w:tcPr>
          <w:p>
            <w:r>
              <w:t>57</w:t>
            </w:r>
          </w:p>
        </w:tc>
        <w:tc>
          <w:tcPr>
            <w:tcW w:type="dxa" w:w="2448"/>
          </w:tcPr>
          <w:p>
            <w:r>
              <w:t>91.1%</w:t>
            </w:r>
          </w:p>
        </w:tc>
      </w:tr>
      <w:tr>
        <w:tc>
          <w:tcPr>
            <w:tcW w:type="dxa" w:w="2448"/>
          </w:tcPr>
          <w:p>
            <w:r>
              <w:t>Mean Temperature</w:t>
            </w:r>
          </w:p>
        </w:tc>
        <w:tc>
          <w:tcPr>
            <w:tcW w:type="dxa" w:w="2448"/>
          </w:tcPr>
          <w:p>
            <w:r>
              <w:t>570</w:t>
            </w:r>
          </w:p>
        </w:tc>
        <w:tc>
          <w:tcPr>
            <w:tcW w:type="dxa" w:w="2448"/>
          </w:tcPr>
          <w:p>
            <w:r>
              <w:t>72</w:t>
            </w:r>
          </w:p>
        </w:tc>
        <w:tc>
          <w:tcPr>
            <w:tcW w:type="dxa" w:w="2448"/>
          </w:tcPr>
          <w:p>
            <w:r>
              <w:t>88.8%</w:t>
            </w:r>
          </w:p>
        </w:tc>
      </w:tr>
      <w:tr>
        <w:tc>
          <w:tcPr>
            <w:tcW w:type="dxa" w:w="2448"/>
          </w:tcPr>
          <w:p>
            <w:r>
              <w:t>Maximum Relative Humidity</w:t>
            </w:r>
          </w:p>
        </w:tc>
        <w:tc>
          <w:tcPr>
            <w:tcW w:type="dxa" w:w="2448"/>
          </w:tcPr>
          <w:p>
            <w:r>
              <w:t>565</w:t>
            </w:r>
          </w:p>
        </w:tc>
        <w:tc>
          <w:tcPr>
            <w:tcW w:type="dxa" w:w="2448"/>
          </w:tcPr>
          <w:p>
            <w:r>
              <w:t>77</w:t>
            </w:r>
          </w:p>
        </w:tc>
        <w:tc>
          <w:tcPr>
            <w:tcW w:type="dxa" w:w="2448"/>
          </w:tcPr>
          <w:p>
            <w:r>
              <w:t>88.0%</w:t>
            </w:r>
          </w:p>
        </w:tc>
      </w:tr>
      <w:tr>
        <w:tc>
          <w:tcPr>
            <w:tcW w:type="dxa" w:w="2448"/>
          </w:tcPr>
          <w:p>
            <w:r>
              <w:t>Minimum Relative Humidity</w:t>
            </w:r>
          </w:p>
        </w:tc>
        <w:tc>
          <w:tcPr>
            <w:tcW w:type="dxa" w:w="2448"/>
          </w:tcPr>
          <w:p>
            <w:r>
              <w:t>565</w:t>
            </w:r>
          </w:p>
        </w:tc>
        <w:tc>
          <w:tcPr>
            <w:tcW w:type="dxa" w:w="2448"/>
          </w:tcPr>
          <w:p>
            <w:r>
              <w:t>77</w:t>
            </w:r>
          </w:p>
        </w:tc>
        <w:tc>
          <w:tcPr>
            <w:tcW w:type="dxa" w:w="2448"/>
          </w:tcPr>
          <w:p>
            <w:r>
              <w:t>88.0%</w:t>
            </w:r>
          </w:p>
        </w:tc>
      </w:tr>
      <w:tr>
        <w:tc>
          <w:tcPr>
            <w:tcW w:type="dxa" w:w="2448"/>
          </w:tcPr>
          <w:p>
            <w:r>
              <w:t>Mean Relative Humidity</w:t>
            </w:r>
          </w:p>
        </w:tc>
        <w:tc>
          <w:tcPr>
            <w:tcW w:type="dxa" w:w="2448"/>
          </w:tcPr>
          <w:p>
            <w:r>
              <w:t>565</w:t>
            </w:r>
          </w:p>
        </w:tc>
        <w:tc>
          <w:tcPr>
            <w:tcW w:type="dxa" w:w="2448"/>
          </w:tcPr>
          <w:p>
            <w:r>
              <w:t>77</w:t>
            </w:r>
          </w:p>
        </w:tc>
        <w:tc>
          <w:tcPr>
            <w:tcW w:type="dxa" w:w="2448"/>
          </w:tcPr>
          <w:p>
            <w:r>
              <w:t>88.0%</w:t>
            </w:r>
          </w:p>
        </w:tc>
      </w:tr>
      <w:tr>
        <w:tc>
          <w:tcPr>
            <w:tcW w:type="dxa" w:w="2448"/>
          </w:tcPr>
          <w:p>
            <w:r>
              <w:t>Maximum Pressure</w:t>
            </w:r>
          </w:p>
        </w:tc>
        <w:tc>
          <w:tcPr>
            <w:tcW w:type="dxa" w:w="2448"/>
          </w:tcPr>
          <w:p>
            <w:r>
              <w:t>567</w:t>
            </w:r>
          </w:p>
        </w:tc>
        <w:tc>
          <w:tcPr>
            <w:tcW w:type="dxa" w:w="2448"/>
          </w:tcPr>
          <w:p>
            <w:r>
              <w:t>75</w:t>
            </w:r>
          </w:p>
        </w:tc>
        <w:tc>
          <w:tcPr>
            <w:tcW w:type="dxa" w:w="2448"/>
          </w:tcPr>
          <w:p>
            <w:r>
              <w:t>88.3%</w:t>
            </w:r>
          </w:p>
        </w:tc>
      </w:tr>
      <w:tr>
        <w:tc>
          <w:tcPr>
            <w:tcW w:type="dxa" w:w="2448"/>
          </w:tcPr>
          <w:p>
            <w:r>
              <w:t>Minimum Pressure</w:t>
            </w:r>
          </w:p>
        </w:tc>
        <w:tc>
          <w:tcPr>
            <w:tcW w:type="dxa" w:w="2448"/>
          </w:tcPr>
          <w:p>
            <w:r>
              <w:t>567</w:t>
            </w:r>
          </w:p>
        </w:tc>
        <w:tc>
          <w:tcPr>
            <w:tcW w:type="dxa" w:w="2448"/>
          </w:tcPr>
          <w:p>
            <w:r>
              <w:t>75</w:t>
            </w:r>
          </w:p>
        </w:tc>
        <w:tc>
          <w:tcPr>
            <w:tcW w:type="dxa" w:w="2448"/>
          </w:tcPr>
          <w:p>
            <w:r>
              <w:t>88.3%</w:t>
            </w:r>
          </w:p>
        </w:tc>
      </w:tr>
      <w:tr>
        <w:tc>
          <w:tcPr>
            <w:tcW w:type="dxa" w:w="2448"/>
          </w:tcPr>
          <w:p>
            <w:r>
              <w:t>Mean Pressure</w:t>
            </w:r>
          </w:p>
        </w:tc>
        <w:tc>
          <w:tcPr>
            <w:tcW w:type="dxa" w:w="2448"/>
          </w:tcPr>
          <w:p>
            <w:r>
              <w:t>567</w:t>
            </w:r>
          </w:p>
        </w:tc>
        <w:tc>
          <w:tcPr>
            <w:tcW w:type="dxa" w:w="2448"/>
          </w:tcPr>
          <w:p>
            <w:r>
              <w:t>75</w:t>
            </w:r>
          </w:p>
        </w:tc>
        <w:tc>
          <w:tcPr>
            <w:tcW w:type="dxa" w:w="2448"/>
          </w:tcPr>
          <w:p>
            <w:r>
              <w:t>88.3%</w:t>
            </w:r>
          </w:p>
        </w:tc>
      </w:tr>
      <w:tr>
        <w:tc>
          <w:tcPr>
            <w:tcW w:type="dxa" w:w="2448"/>
          </w:tcPr>
          <w:p>
            <w:r>
              <w:t>Daily Rainfall (Rain Gauge 1)</w:t>
            </w:r>
          </w:p>
        </w:tc>
        <w:tc>
          <w:tcPr>
            <w:tcW w:type="dxa" w:w="2448"/>
          </w:tcPr>
          <w:p>
            <w:r>
              <w:t>636</w:t>
            </w:r>
          </w:p>
        </w:tc>
        <w:tc>
          <w:tcPr>
            <w:tcW w:type="dxa" w:w="2448"/>
          </w:tcPr>
          <w:p>
            <w:r>
              <w:t>6</w:t>
            </w:r>
          </w:p>
        </w:tc>
        <w:tc>
          <w:tcPr>
            <w:tcW w:type="dxa" w:w="2448"/>
          </w:tcPr>
          <w:p>
            <w:r>
              <w:t>99.1%</w:t>
            </w:r>
          </w:p>
        </w:tc>
      </w:tr>
      <w:tr>
        <w:tc>
          <w:tcPr>
            <w:tcW w:type="dxa" w:w="2448"/>
          </w:tcPr>
          <w:p>
            <w:r>
              <w:t>Daily Rainfall (Rain Gauge 2)</w:t>
            </w:r>
          </w:p>
        </w:tc>
        <w:tc>
          <w:tcPr>
            <w:tcW w:type="dxa" w:w="2448"/>
          </w:tcPr>
          <w:p>
            <w:r>
              <w:t>636</w:t>
            </w:r>
          </w:p>
        </w:tc>
        <w:tc>
          <w:tcPr>
            <w:tcW w:type="dxa" w:w="2448"/>
          </w:tcPr>
          <w:p>
            <w:r>
              <w:t>6</w:t>
            </w:r>
          </w:p>
        </w:tc>
        <w:tc>
          <w:tcPr>
            <w:tcW w:type="dxa" w:w="2448"/>
          </w:tcPr>
          <w:p>
            <w:r>
              <w:t>99.1%</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11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HIGH QUALITY</w:t>
      </w:r>
      <w:r>
        <w:t xml:space="preserve"> | Paired observations: </w:t>
      </w:r>
      <w:r>
        <w:t>580</w:t>
      </w:r>
      <w:r>
        <w:t xml:space="preserve"> | Comparison missing: </w:t>
      </w:r>
      <w:r>
        <w:t>62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580</w:t>
            </w:r>
          </w:p>
        </w:tc>
        <w:tc>
          <w:tcPr>
            <w:tcW w:type="dxa" w:w="3264"/>
          </w:tcPr>
          <w:p>
            <w:r>
              <w:t>580</w:t>
            </w:r>
          </w:p>
        </w:tc>
      </w:tr>
      <w:tr>
        <w:tc>
          <w:tcPr>
            <w:tcW w:type="dxa" w:w="3264"/>
          </w:tcPr>
          <w:p>
            <w:r>
              <w:t>Mean</w:t>
            </w:r>
          </w:p>
        </w:tc>
        <w:tc>
          <w:tcPr>
            <w:tcW w:type="dxa" w:w="3264"/>
          </w:tcPr>
          <w:p>
            <w:r>
              <w:t>35.486</w:t>
            </w:r>
          </w:p>
        </w:tc>
        <w:tc>
          <w:tcPr>
            <w:tcW w:type="dxa" w:w="3264"/>
          </w:tcPr>
          <w:p>
            <w:r>
              <w:t>35.049</w:t>
            </w:r>
          </w:p>
        </w:tc>
      </w:tr>
      <w:tr>
        <w:tc>
          <w:tcPr>
            <w:tcW w:type="dxa" w:w="3264"/>
          </w:tcPr>
          <w:p>
            <w:r>
              <w:t>Median</w:t>
            </w:r>
          </w:p>
        </w:tc>
        <w:tc>
          <w:tcPr>
            <w:tcW w:type="dxa" w:w="3264"/>
          </w:tcPr>
          <w:p>
            <w:r>
              <w:t>35.600</w:t>
            </w:r>
          </w:p>
        </w:tc>
        <w:tc>
          <w:tcPr>
            <w:tcW w:type="dxa" w:w="3264"/>
          </w:tcPr>
          <w:p>
            <w:r>
              <w:t>35.185</w:t>
            </w:r>
          </w:p>
        </w:tc>
      </w:tr>
      <w:tr>
        <w:tc>
          <w:tcPr>
            <w:tcW w:type="dxa" w:w="3264"/>
          </w:tcPr>
          <w:p>
            <w:r>
              <w:t>Minimum</w:t>
            </w:r>
          </w:p>
        </w:tc>
        <w:tc>
          <w:tcPr>
            <w:tcW w:type="dxa" w:w="3264"/>
          </w:tcPr>
          <w:p>
            <w:r>
              <w:t>29.600</w:t>
            </w:r>
          </w:p>
        </w:tc>
        <w:tc>
          <w:tcPr>
            <w:tcW w:type="dxa" w:w="3264"/>
          </w:tcPr>
          <w:p>
            <w:r>
              <w:t>28.200</w:t>
            </w:r>
          </w:p>
        </w:tc>
      </w:tr>
      <w:tr>
        <w:tc>
          <w:tcPr>
            <w:tcW w:type="dxa" w:w="3264"/>
          </w:tcPr>
          <w:p>
            <w:r>
              <w:t>Maximum</w:t>
            </w:r>
          </w:p>
        </w:tc>
        <w:tc>
          <w:tcPr>
            <w:tcW w:type="dxa" w:w="3264"/>
          </w:tcPr>
          <w:p>
            <w:r>
              <w:t>40.100</w:t>
            </w:r>
          </w:p>
        </w:tc>
        <w:tc>
          <w:tcPr>
            <w:tcW w:type="dxa" w:w="3264"/>
          </w:tcPr>
          <w:p>
            <w:r>
              <w:t>39.800</w:t>
            </w:r>
          </w:p>
        </w:tc>
      </w:tr>
      <w:tr>
        <w:tc>
          <w:tcPr>
            <w:tcW w:type="dxa" w:w="3264"/>
          </w:tcPr>
          <w:p>
            <w:r>
              <w:t>Standard Deviation</w:t>
            </w:r>
          </w:p>
        </w:tc>
        <w:tc>
          <w:tcPr>
            <w:tcW w:type="dxa" w:w="3264"/>
          </w:tcPr>
          <w:p>
            <w:r>
              <w:t>1.868</w:t>
            </w:r>
          </w:p>
        </w:tc>
        <w:tc>
          <w:tcPr>
            <w:tcW w:type="dxa" w:w="3264"/>
          </w:tcPr>
          <w:p>
            <w:r>
              <w:t>1.830</w:t>
            </w:r>
          </w:p>
        </w:tc>
      </w:tr>
      <w:tr>
        <w:tc>
          <w:tcPr>
            <w:tcW w:type="dxa" w:w="3264"/>
          </w:tcPr>
          <w:p>
            <w:r>
              <w:t>Variance</w:t>
            </w:r>
          </w:p>
        </w:tc>
        <w:tc>
          <w:tcPr>
            <w:tcW w:type="dxa" w:w="3264"/>
          </w:tcPr>
          <w:p>
            <w:r>
              <w:t>3.488</w:t>
            </w:r>
          </w:p>
        </w:tc>
        <w:tc>
          <w:tcPr>
            <w:tcW w:type="dxa" w:w="3264"/>
          </w:tcPr>
          <w:p>
            <w:r>
              <w:t>3.350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0.437 °C</w:t>
            </w:r>
          </w:p>
        </w:tc>
      </w:tr>
      <w:tr>
        <w:tc>
          <w:tcPr>
            <w:tcW w:type="dxa" w:w="4896"/>
          </w:tcPr>
          <w:p>
            <w:r>
              <w:t>Mean Absolute Error (MAE)</w:t>
            </w:r>
          </w:p>
        </w:tc>
        <w:tc>
          <w:tcPr>
            <w:tcW w:type="dxa" w:w="4896"/>
          </w:tcPr>
          <w:p>
            <w:r>
              <w:t>0.506 °C</w:t>
            </w:r>
          </w:p>
        </w:tc>
      </w:tr>
      <w:tr>
        <w:tc>
          <w:tcPr>
            <w:tcW w:type="dxa" w:w="4896"/>
          </w:tcPr>
          <w:p>
            <w:r>
              <w:t>Root Mean Square Error (RMSE)</w:t>
            </w:r>
          </w:p>
        </w:tc>
        <w:tc>
          <w:tcPr>
            <w:tcW w:type="dxa" w:w="4896"/>
          </w:tcPr>
          <w:p>
            <w:r>
              <w:t>0.776 °C</w:t>
            </w:r>
          </w:p>
        </w:tc>
      </w:tr>
      <w:tr>
        <w:tc>
          <w:tcPr>
            <w:tcW w:type="dxa" w:w="4896"/>
          </w:tcPr>
          <w:p>
            <w:r>
              <w:t>Correlation coefficient (r)</w:t>
            </w:r>
          </w:p>
        </w:tc>
        <w:tc>
          <w:tcPr>
            <w:tcW w:type="dxa" w:w="4896"/>
          </w:tcPr>
          <w:p>
            <w:r>
              <w:t>0.940</w:t>
            </w:r>
          </w:p>
        </w:tc>
      </w:tr>
      <w:tr>
        <w:tc>
          <w:tcPr>
            <w:tcW w:type="dxa" w:w="4896"/>
          </w:tcPr>
          <w:p>
            <w:r>
              <w:t>Coefficient of determination (R²)</w:t>
            </w:r>
          </w:p>
        </w:tc>
        <w:tc>
          <w:tcPr>
            <w:tcW w:type="dxa" w:w="4896"/>
          </w:tcPr>
          <w:p>
            <w:r>
              <w:t>0.883</w:t>
            </w:r>
          </w:p>
        </w:tc>
      </w:tr>
    </w:tbl>
    <w:p>
      <w:r>
        <w:rPr>
          <w:b/>
        </w:rPr>
        <w:t xml:space="preserve">Performance assessment: </w:t>
      </w:r>
      <w:r>
        <w:t>Breakthrough</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very strong linear agreement between 3DPAWS and KMD measurements (r = 0.940). The coefficient of determination was R² = 0.883. The mean bias was 0.437 °C, indicating that the 3DPAWS observations were generally higher than the KMD observations. The mean absolute error was 0.506 °C. The root mean square error was 0.776 °C. Under the implemented performance assessment criteria, the parameter was classified as Breakthrough.</w:t>
      </w:r>
    </w:p>
    <w:p>
      <w:pPr>
        <w:jc w:val="center"/>
      </w:pPr>
      <w:r>
        <w:drawing>
          <wp:inline xmlns:a="http://schemas.openxmlformats.org/drawingml/2006/main" xmlns:pic="http://schemas.openxmlformats.org/drawingml/2006/picture">
            <wp:extent cx="5715000" cy="5712582"/>
            <wp:docPr id="1" name="Picture 1"/>
            <wp:cNvGraphicFramePr>
              <a:graphicFrameLocks noChangeAspect="1"/>
            </wp:cNvGraphicFramePr>
            <a:graphic>
              <a:graphicData uri="http://schemas.openxmlformats.org/drawingml/2006/picture">
                <pic:pic>
                  <pic:nvPicPr>
                    <pic:cNvPr id="0" name="Maximum_Temperature_Scatter_2024-08_to_2026-05.png"/>
                    <pic:cNvPicPr/>
                  </pic:nvPicPr>
                  <pic:blipFill>
                    <a:blip r:embed="rId9"/>
                    <a:stretch>
                      <a:fillRect/>
                    </a:stretch>
                  </pic:blipFill>
                  <pic:spPr>
                    <a:xfrm>
                      <a:off x="0" y="0"/>
                      <a:ext cx="5715000" cy="5712582"/>
                    </a:xfrm>
                    <a:prstGeom prst="rect"/>
                  </pic:spPr>
                </pic:pic>
              </a:graphicData>
            </a:graphic>
          </wp:inline>
        </w:drawing>
      </w:r>
    </w:p>
    <w:p>
      <w:pPr>
        <w:jc w:val="center"/>
      </w:pPr>
      <w:r>
        <w:rPr>
          <w:i/>
          <w:sz w:val="18"/>
        </w:rPr>
        <w:t>Figure 7.1: Scatter comparison of maximum temperature observations between 3DPAWS and KMD at GARISSA for 2024-08_to_2026-05.</w:t>
      </w:r>
    </w:p>
    <w:p>
      <w:pPr>
        <w:jc w:val="center"/>
      </w:pPr>
      <w:r>
        <w:drawing>
          <wp:inline xmlns:a="http://schemas.openxmlformats.org/drawingml/2006/main" xmlns:pic="http://schemas.openxmlformats.org/drawingml/2006/picture">
            <wp:extent cx="5715000" cy="3091693"/>
            <wp:docPr id="2" name="Picture 2"/>
            <wp:cNvGraphicFramePr>
              <a:graphicFrameLocks noChangeAspect="1"/>
            </wp:cNvGraphicFramePr>
            <a:graphic>
              <a:graphicData uri="http://schemas.openxmlformats.org/drawingml/2006/picture">
                <pic:pic>
                  <pic:nvPicPr>
                    <pic:cNvPr id="0" name="Maximum_Temperature_TimeSeries_2024-08_to_2026-05.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7.2: Time-series comparison of daily maximum temperature observations between 3DPAWS and KMD at GARISSA for 2024-08_to_2026-05.</w:t>
      </w:r>
    </w:p>
    <w:p>
      <w:pPr>
        <w:pStyle w:val="Heading2"/>
      </w:pPr>
      <w:r>
        <w:t>Minimum Temperature</w:t>
      </w:r>
    </w:p>
    <w:p>
      <w:r>
        <w:rPr>
          <w:b/>
        </w:rPr>
        <w:t xml:space="preserve">Data status: </w:t>
      </w:r>
      <w:r>
        <w:t>HIGH QUALITY</w:t>
      </w:r>
      <w:r>
        <w:t xml:space="preserve"> | Paired observations: </w:t>
      </w:r>
      <w:r>
        <w:t>585</w:t>
      </w:r>
      <w:r>
        <w:t xml:space="preserve"> | Comparison missing: </w:t>
      </w:r>
      <w:r>
        <w:t>57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585</w:t>
            </w:r>
          </w:p>
        </w:tc>
        <w:tc>
          <w:tcPr>
            <w:tcW w:type="dxa" w:w="3264"/>
          </w:tcPr>
          <w:p>
            <w:r>
              <w:t>585</w:t>
            </w:r>
          </w:p>
        </w:tc>
      </w:tr>
      <w:tr>
        <w:tc>
          <w:tcPr>
            <w:tcW w:type="dxa" w:w="3264"/>
          </w:tcPr>
          <w:p>
            <w:r>
              <w:t>Mean</w:t>
            </w:r>
          </w:p>
        </w:tc>
        <w:tc>
          <w:tcPr>
            <w:tcW w:type="dxa" w:w="3264"/>
          </w:tcPr>
          <w:p>
            <w:r>
              <w:t>23.965</w:t>
            </w:r>
          </w:p>
        </w:tc>
        <w:tc>
          <w:tcPr>
            <w:tcW w:type="dxa" w:w="3264"/>
          </w:tcPr>
          <w:p>
            <w:r>
              <w:t>24.524</w:t>
            </w:r>
          </w:p>
        </w:tc>
      </w:tr>
      <w:tr>
        <w:tc>
          <w:tcPr>
            <w:tcW w:type="dxa" w:w="3264"/>
          </w:tcPr>
          <w:p>
            <w:r>
              <w:t>Median</w:t>
            </w:r>
          </w:p>
        </w:tc>
        <w:tc>
          <w:tcPr>
            <w:tcW w:type="dxa" w:w="3264"/>
          </w:tcPr>
          <w:p>
            <w:r>
              <w:t>24.000</w:t>
            </w:r>
          </w:p>
        </w:tc>
        <w:tc>
          <w:tcPr>
            <w:tcW w:type="dxa" w:w="3264"/>
          </w:tcPr>
          <w:p>
            <w:r>
              <w:t>24.600</w:t>
            </w:r>
          </w:p>
        </w:tc>
      </w:tr>
      <w:tr>
        <w:tc>
          <w:tcPr>
            <w:tcW w:type="dxa" w:w="3264"/>
          </w:tcPr>
          <w:p>
            <w:r>
              <w:t>Minimum</w:t>
            </w:r>
          </w:p>
        </w:tc>
        <w:tc>
          <w:tcPr>
            <w:tcW w:type="dxa" w:w="3264"/>
          </w:tcPr>
          <w:p>
            <w:r>
              <w:t>19.400</w:t>
            </w:r>
          </w:p>
        </w:tc>
        <w:tc>
          <w:tcPr>
            <w:tcW w:type="dxa" w:w="3264"/>
          </w:tcPr>
          <w:p>
            <w:r>
              <w:t>19.000</w:t>
            </w:r>
          </w:p>
        </w:tc>
      </w:tr>
      <w:tr>
        <w:tc>
          <w:tcPr>
            <w:tcW w:type="dxa" w:w="3264"/>
          </w:tcPr>
          <w:p>
            <w:r>
              <w:t>Maximum</w:t>
            </w:r>
          </w:p>
        </w:tc>
        <w:tc>
          <w:tcPr>
            <w:tcW w:type="dxa" w:w="3264"/>
          </w:tcPr>
          <w:p>
            <w:r>
              <w:t>29.600</w:t>
            </w:r>
          </w:p>
        </w:tc>
        <w:tc>
          <w:tcPr>
            <w:tcW w:type="dxa" w:w="3264"/>
          </w:tcPr>
          <w:p>
            <w:r>
              <w:t>27.570</w:t>
            </w:r>
          </w:p>
        </w:tc>
      </w:tr>
      <w:tr>
        <w:tc>
          <w:tcPr>
            <w:tcW w:type="dxa" w:w="3264"/>
          </w:tcPr>
          <w:p>
            <w:r>
              <w:t>Standard Deviation</w:t>
            </w:r>
          </w:p>
        </w:tc>
        <w:tc>
          <w:tcPr>
            <w:tcW w:type="dxa" w:w="3264"/>
          </w:tcPr>
          <w:p>
            <w:r>
              <w:t>1.352</w:t>
            </w:r>
          </w:p>
        </w:tc>
        <w:tc>
          <w:tcPr>
            <w:tcW w:type="dxa" w:w="3264"/>
          </w:tcPr>
          <w:p>
            <w:r>
              <w:t>1.260</w:t>
            </w:r>
          </w:p>
        </w:tc>
      </w:tr>
      <w:tr>
        <w:tc>
          <w:tcPr>
            <w:tcW w:type="dxa" w:w="3264"/>
          </w:tcPr>
          <w:p>
            <w:r>
              <w:t>Variance</w:t>
            </w:r>
          </w:p>
        </w:tc>
        <w:tc>
          <w:tcPr>
            <w:tcW w:type="dxa" w:w="3264"/>
          </w:tcPr>
          <w:p>
            <w:r>
              <w:t>1.827</w:t>
            </w:r>
          </w:p>
        </w:tc>
        <w:tc>
          <w:tcPr>
            <w:tcW w:type="dxa" w:w="3264"/>
          </w:tcPr>
          <w:p>
            <w:r>
              <w:t>1.588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-0.560 °C</w:t>
            </w:r>
          </w:p>
        </w:tc>
      </w:tr>
      <w:tr>
        <w:tc>
          <w:tcPr>
            <w:tcW w:type="dxa" w:w="4896"/>
          </w:tcPr>
          <w:p>
            <w:r>
              <w:t>Mean Absolute Error (MAE)</w:t>
            </w:r>
          </w:p>
        </w:tc>
        <w:tc>
          <w:tcPr>
            <w:tcW w:type="dxa" w:w="4896"/>
          </w:tcPr>
          <w:p>
            <w:r>
              <w:t>0.717 °C</w:t>
            </w:r>
          </w:p>
        </w:tc>
      </w:tr>
      <w:tr>
        <w:tc>
          <w:tcPr>
            <w:tcW w:type="dxa" w:w="4896"/>
          </w:tcPr>
          <w:p>
            <w:r>
              <w:t>Root Mean Square Error (RMSE)</w:t>
            </w:r>
          </w:p>
        </w:tc>
        <w:tc>
          <w:tcPr>
            <w:tcW w:type="dxa" w:w="4896"/>
          </w:tcPr>
          <w:p>
            <w:r>
              <w:t>0.967 °C</w:t>
            </w:r>
          </w:p>
        </w:tc>
      </w:tr>
      <w:tr>
        <w:tc>
          <w:tcPr>
            <w:tcW w:type="dxa" w:w="4896"/>
          </w:tcPr>
          <w:p>
            <w:r>
              <w:t>Correlation coefficient (r)</w:t>
            </w:r>
          </w:p>
        </w:tc>
        <w:tc>
          <w:tcPr>
            <w:tcW w:type="dxa" w:w="4896"/>
          </w:tcPr>
          <w:p>
            <w:r>
              <w:t>0.820</w:t>
            </w:r>
          </w:p>
        </w:tc>
      </w:tr>
      <w:tr>
        <w:tc>
          <w:tcPr>
            <w:tcW w:type="dxa" w:w="4896"/>
          </w:tcPr>
          <w:p>
            <w:r>
              <w:t>Coefficient of determination (R²)</w:t>
            </w:r>
          </w:p>
        </w:tc>
        <w:tc>
          <w:tcPr>
            <w:tcW w:type="dxa" w:w="4896"/>
          </w:tcPr>
          <w:p>
            <w:r>
              <w:t>0.672</w:t>
            </w:r>
          </w:p>
        </w:tc>
      </w:tr>
    </w:tbl>
    <w:p>
      <w:r>
        <w:rPr>
          <w:b/>
        </w:rPr>
        <w:t xml:space="preserve">Performance assessment: </w:t>
      </w:r>
      <w:r>
        <w:t>Breakthrough</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0.820). The coefficient of determination was R² = 0.672. The mean bias was -0.560 °C, indicating that the 3DPAWS observations were generally lower than the KMD observations. The mean absolute error was 0.717 °C. The root mean square error was 0.967 °C. Under the implemented performance assessment criteria, the parameter was classified as Breakthrough.</w:t>
      </w:r>
    </w:p>
    <w:p>
      <w:pPr>
        <w:jc w:val="center"/>
      </w:pPr>
      <w:r>
        <w:drawing>
          <wp:inline xmlns:a="http://schemas.openxmlformats.org/drawingml/2006/main" xmlns:pic="http://schemas.openxmlformats.org/drawingml/2006/picture">
            <wp:extent cx="5715000" cy="5719841"/>
            <wp:docPr id="3" name="Picture 3"/>
            <wp:cNvGraphicFramePr>
              <a:graphicFrameLocks noChangeAspect="1"/>
            </wp:cNvGraphicFramePr>
            <a:graphic>
              <a:graphicData uri="http://schemas.openxmlformats.org/drawingml/2006/picture">
                <pic:pic>
                  <pic:nvPicPr>
                    <pic:cNvPr id="0" name="Minimum_Temperature_Scatter_2024-08_to_2026-05.png"/>
                    <pic:cNvPicPr/>
                  </pic:nvPicPr>
                  <pic:blipFill>
                    <a:blip r:embed="rId11"/>
                    <a:stretch>
                      <a:fillRect/>
                    </a:stretch>
                  </pic:blipFill>
                  <pic:spPr>
                    <a:xfrm>
                      <a:off x="0" y="0"/>
                      <a:ext cx="5715000" cy="5719841"/>
                    </a:xfrm>
                    <a:prstGeom prst="rect"/>
                  </pic:spPr>
                </pic:pic>
              </a:graphicData>
            </a:graphic>
          </wp:inline>
        </w:drawing>
      </w:r>
    </w:p>
    <w:p>
      <w:pPr>
        <w:jc w:val="center"/>
      </w:pPr>
      <w:r>
        <w:rPr>
          <w:i/>
          <w:sz w:val="18"/>
        </w:rPr>
        <w:t>Figure 7.3: Scatter comparison of minimum temperature observations between 3DPAWS and KMD at GARISSA for 2024-08_to_2026-05.</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08_to_2026-05.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GARISSA for 2024-08_to_2026-05.</w:t>
      </w:r>
    </w:p>
    <w:p>
      <w:pPr>
        <w:pStyle w:val="Heading2"/>
      </w:pPr>
      <w:r>
        <w:t>Mean Temperature</w:t>
      </w:r>
    </w:p>
    <w:p>
      <w:r>
        <w:rPr>
          <w:b/>
        </w:rPr>
        <w:t xml:space="preserve">Data status: </w:t>
      </w:r>
      <w:r>
        <w:t>HIGH QUALITY</w:t>
      </w:r>
      <w:r>
        <w:t xml:space="preserve"> | Paired observations: </w:t>
      </w:r>
      <w:r>
        <w:t>570</w:t>
      </w:r>
      <w:r>
        <w:t xml:space="preserve"> | Comparison missing: </w:t>
      </w:r>
      <w:r>
        <w:t>72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570</w:t>
            </w:r>
          </w:p>
        </w:tc>
        <w:tc>
          <w:tcPr>
            <w:tcW w:type="dxa" w:w="3264"/>
          </w:tcPr>
          <w:p>
            <w:r>
              <w:t>570</w:t>
            </w:r>
          </w:p>
        </w:tc>
      </w:tr>
      <w:tr>
        <w:tc>
          <w:tcPr>
            <w:tcW w:type="dxa" w:w="3264"/>
          </w:tcPr>
          <w:p>
            <w:r>
              <w:t>Mean</w:t>
            </w:r>
          </w:p>
        </w:tc>
        <w:tc>
          <w:tcPr>
            <w:tcW w:type="dxa" w:w="3264"/>
          </w:tcPr>
          <w:p>
            <w:r>
              <w:t>28.978</w:t>
            </w:r>
          </w:p>
        </w:tc>
        <w:tc>
          <w:tcPr>
            <w:tcW w:type="dxa" w:w="3264"/>
          </w:tcPr>
          <w:p>
            <w:r>
              <w:t>29.782</w:t>
            </w:r>
          </w:p>
        </w:tc>
      </w:tr>
      <w:tr>
        <w:tc>
          <w:tcPr>
            <w:tcW w:type="dxa" w:w="3264"/>
          </w:tcPr>
          <w:p>
            <w:r>
              <w:t>Median</w:t>
            </w:r>
          </w:p>
        </w:tc>
        <w:tc>
          <w:tcPr>
            <w:tcW w:type="dxa" w:w="3264"/>
          </w:tcPr>
          <w:p>
            <w:r>
              <w:t>29.022</w:t>
            </w:r>
          </w:p>
        </w:tc>
        <w:tc>
          <w:tcPr>
            <w:tcW w:type="dxa" w:w="3264"/>
          </w:tcPr>
          <w:p>
            <w:r>
              <w:t>29.950</w:t>
            </w:r>
          </w:p>
        </w:tc>
      </w:tr>
      <w:tr>
        <w:tc>
          <w:tcPr>
            <w:tcW w:type="dxa" w:w="3264"/>
          </w:tcPr>
          <w:p>
            <w:r>
              <w:t>Minimum</w:t>
            </w:r>
          </w:p>
        </w:tc>
        <w:tc>
          <w:tcPr>
            <w:tcW w:type="dxa" w:w="3264"/>
          </w:tcPr>
          <w:p>
            <w:r>
              <w:t>25.251</w:t>
            </w:r>
          </w:p>
        </w:tc>
        <w:tc>
          <w:tcPr>
            <w:tcW w:type="dxa" w:w="3264"/>
          </w:tcPr>
          <w:p>
            <w:r>
              <w:t>23.625</w:t>
            </w:r>
          </w:p>
        </w:tc>
      </w:tr>
      <w:tr>
        <w:tc>
          <w:tcPr>
            <w:tcW w:type="dxa" w:w="3264"/>
          </w:tcPr>
          <w:p>
            <w:r>
              <w:t>Maximum</w:t>
            </w:r>
          </w:p>
        </w:tc>
        <w:tc>
          <w:tcPr>
            <w:tcW w:type="dxa" w:w="3264"/>
          </w:tcPr>
          <w:p>
            <w:r>
              <w:t>35.344</w:t>
            </w:r>
          </w:p>
        </w:tc>
        <w:tc>
          <w:tcPr>
            <w:tcW w:type="dxa" w:w="3264"/>
          </w:tcPr>
          <w:p>
            <w:r>
              <w:t>33.000</w:t>
            </w:r>
          </w:p>
        </w:tc>
      </w:tr>
      <w:tr>
        <w:tc>
          <w:tcPr>
            <w:tcW w:type="dxa" w:w="3264"/>
          </w:tcPr>
          <w:p>
            <w:r>
              <w:t>Standard Deviation</w:t>
            </w:r>
          </w:p>
        </w:tc>
        <w:tc>
          <w:tcPr>
            <w:tcW w:type="dxa" w:w="3264"/>
          </w:tcPr>
          <w:p>
            <w:r>
              <w:t>1.552</w:t>
            </w:r>
          </w:p>
        </w:tc>
        <w:tc>
          <w:tcPr>
            <w:tcW w:type="dxa" w:w="3264"/>
          </w:tcPr>
          <w:p>
            <w:r>
              <w:t>1.349</w:t>
            </w:r>
          </w:p>
        </w:tc>
      </w:tr>
      <w:tr>
        <w:tc>
          <w:tcPr>
            <w:tcW w:type="dxa" w:w="3264"/>
          </w:tcPr>
          <w:p>
            <w:r>
              <w:t>Variance</w:t>
            </w:r>
          </w:p>
        </w:tc>
        <w:tc>
          <w:tcPr>
            <w:tcW w:type="dxa" w:w="3264"/>
          </w:tcPr>
          <w:p>
            <w:r>
              <w:t>2.408</w:t>
            </w:r>
          </w:p>
        </w:tc>
        <w:tc>
          <w:tcPr>
            <w:tcW w:type="dxa" w:w="3264"/>
          </w:tcPr>
          <w:p>
            <w:r>
              <w:t>1.819</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-0.804 °C</w:t>
            </w:r>
          </w:p>
        </w:tc>
      </w:tr>
      <w:tr>
        <w:tc>
          <w:tcPr>
            <w:tcW w:type="dxa" w:w="4896"/>
          </w:tcPr>
          <w:p>
            <w:r>
              <w:t>Mean Absolute Error (MAE)</w:t>
            </w:r>
          </w:p>
        </w:tc>
        <w:tc>
          <w:tcPr>
            <w:tcW w:type="dxa" w:w="4896"/>
          </w:tcPr>
          <w:p>
            <w:r>
              <w:t>0.993 °C</w:t>
            </w:r>
          </w:p>
        </w:tc>
      </w:tr>
      <w:tr>
        <w:tc>
          <w:tcPr>
            <w:tcW w:type="dxa" w:w="4896"/>
          </w:tcPr>
          <w:p>
            <w:r>
              <w:t>Root Mean Square Error (RMSE)</w:t>
            </w:r>
          </w:p>
        </w:tc>
        <w:tc>
          <w:tcPr>
            <w:tcW w:type="dxa" w:w="4896"/>
          </w:tcPr>
          <w:p>
            <w:r>
              <w:t>1.135 °C</w:t>
            </w:r>
          </w:p>
        </w:tc>
      </w:tr>
      <w:tr>
        <w:tc>
          <w:tcPr>
            <w:tcW w:type="dxa" w:w="4896"/>
          </w:tcPr>
          <w:p>
            <w:r>
              <w:t>Correlation coefficient (r)</w:t>
            </w:r>
          </w:p>
        </w:tc>
        <w:tc>
          <w:tcPr>
            <w:tcW w:type="dxa" w:w="4896"/>
          </w:tcPr>
          <w:p>
            <w:r>
              <w:t>0.856</w:t>
            </w:r>
          </w:p>
        </w:tc>
      </w:tr>
      <w:tr>
        <w:tc>
          <w:tcPr>
            <w:tcW w:type="dxa" w:w="4896"/>
          </w:tcPr>
          <w:p>
            <w:r>
              <w:t>Coefficient of determination (R²)</w:t>
            </w:r>
          </w:p>
        </w:tc>
        <w:tc>
          <w:tcPr>
            <w:tcW w:type="dxa" w:w="4896"/>
          </w:tcPr>
          <w:p>
            <w:r>
              <w:t>0.733</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0.856). The coefficient of determination was R² = 0.733. The mean bias was -0.804 °C, indicating that the 3DPAWS observations were generally lower than the KMD observations. The mean absolute error was 0.993 °C. The root mean square error was 1.135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2582"/>
            <wp:docPr id="5" name="Picture 5"/>
            <wp:cNvGraphicFramePr>
              <a:graphicFrameLocks noChangeAspect="1"/>
            </wp:cNvGraphicFramePr>
            <a:graphic>
              <a:graphicData uri="http://schemas.openxmlformats.org/drawingml/2006/picture">
                <pic:pic>
                  <pic:nvPicPr>
                    <pic:cNvPr id="0" name="Maximum_Temperature_Scatter_2024-08_to_2026-05.png"/>
                    <pic:cNvPicPr/>
                  </pic:nvPicPr>
                  <pic:blipFill>
                    <a:blip r:embed="rId9"/>
                    <a:stretch>
                      <a:fillRect/>
                    </a:stretch>
                  </pic:blipFill>
                  <pic:spPr>
                    <a:xfrm>
                      <a:off x="0" y="0"/>
                      <a:ext cx="5715000" cy="5712582"/>
                    </a:xfrm>
                    <a:prstGeom prst="rect"/>
                  </pic:spPr>
                </pic:pic>
              </a:graphicData>
            </a:graphic>
          </wp:inline>
        </w:drawing>
      </w:r>
    </w:p>
    <w:p>
      <w:pPr>
        <w:jc w:val="center"/>
      </w:pPr>
      <w:r>
        <w:rPr>
          <w:i/>
          <w:sz w:val="18"/>
        </w:rPr>
        <w:t>Figure 7.5: Scatter comparison of mean temperature observations between 3DPAWS and KMD at GARISSA for 2024-08_to_2026-05.</w:t>
      </w:r>
    </w:p>
    <w:p>
      <w:pPr>
        <w:jc w:val="center"/>
      </w:pPr>
      <w:r>
        <w:drawing>
          <wp:inline xmlns:a="http://schemas.openxmlformats.org/drawingml/2006/main" xmlns:pic="http://schemas.openxmlformats.org/drawingml/2006/picture">
            <wp:extent cx="5715000" cy="3091693"/>
            <wp:docPr id="6" name="Picture 6"/>
            <wp:cNvGraphicFramePr>
              <a:graphicFrameLocks noChangeAspect="1"/>
            </wp:cNvGraphicFramePr>
            <a:graphic>
              <a:graphicData uri="http://schemas.openxmlformats.org/drawingml/2006/picture">
                <pic:pic>
                  <pic:nvPicPr>
                    <pic:cNvPr id="0" name="Maximum_Temperature_TimeSeries_2024-08_to_2026-05.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7.6: Time-series comparison of daily mean temperature observations between 3DPAWS and KMD at GARISSA for 2024-08_to_2026-05.</w:t>
      </w:r>
    </w:p>
    <w:p>
      <w:pPr>
        <w:pStyle w:val="Heading1"/>
      </w:pPr>
      <w:r>
        <w:t>7.5 Relative Humidity Results</w:t>
      </w:r>
    </w:p>
    <w:p>
      <w:pPr>
        <w:pStyle w:val="Heading2"/>
      </w:pPr>
      <w:r>
        <w:t>Maximum Relative Humidity</w:t>
      </w:r>
    </w:p>
    <w:p>
      <w:r>
        <w:rPr>
          <w:b/>
        </w:rPr>
        <w:t xml:space="preserve">Data status: </w:t>
      </w:r>
      <w:r>
        <w:t>HIGH QUALITY</w:t>
      </w:r>
      <w:r>
        <w:t xml:space="preserve"> | Paired observations: </w:t>
      </w:r>
      <w:r>
        <w:t>565</w:t>
      </w:r>
      <w:r>
        <w:t xml:space="preserve"> | Comparison missing: </w:t>
      </w:r>
      <w:r>
        <w:t>77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565</w:t>
            </w:r>
          </w:p>
        </w:tc>
        <w:tc>
          <w:tcPr>
            <w:tcW w:type="dxa" w:w="3264"/>
          </w:tcPr>
          <w:p>
            <w:r>
              <w:t>565</w:t>
            </w:r>
          </w:p>
        </w:tc>
      </w:tr>
      <w:tr>
        <w:tc>
          <w:tcPr>
            <w:tcW w:type="dxa" w:w="3264"/>
          </w:tcPr>
          <w:p>
            <w:r>
              <w:t>Mean</w:t>
            </w:r>
          </w:p>
        </w:tc>
        <w:tc>
          <w:tcPr>
            <w:tcW w:type="dxa" w:w="3264"/>
          </w:tcPr>
          <w:p>
            <w:r>
              <w:t>83.629</w:t>
            </w:r>
          </w:p>
        </w:tc>
        <w:tc>
          <w:tcPr>
            <w:tcW w:type="dxa" w:w="3264"/>
          </w:tcPr>
          <w:p>
            <w:r>
              <w:t>49.150</w:t>
            </w:r>
          </w:p>
        </w:tc>
      </w:tr>
      <w:tr>
        <w:tc>
          <w:tcPr>
            <w:tcW w:type="dxa" w:w="3264"/>
          </w:tcPr>
          <w:p>
            <w:r>
              <w:t>Median</w:t>
            </w:r>
          </w:p>
        </w:tc>
        <w:tc>
          <w:tcPr>
            <w:tcW w:type="dxa" w:w="3264"/>
          </w:tcPr>
          <w:p>
            <w:r>
              <w:t>82.800</w:t>
            </w:r>
          </w:p>
        </w:tc>
        <w:tc>
          <w:tcPr>
            <w:tcW w:type="dxa" w:w="3264"/>
          </w:tcPr>
          <w:p>
            <w:r>
              <w:t>48.200</w:t>
            </w:r>
          </w:p>
        </w:tc>
      </w:tr>
      <w:tr>
        <w:tc>
          <w:tcPr>
            <w:tcW w:type="dxa" w:w="3264"/>
          </w:tcPr>
          <w:p>
            <w:r>
              <w:t>Minimum</w:t>
            </w:r>
          </w:p>
        </w:tc>
        <w:tc>
          <w:tcPr>
            <w:tcW w:type="dxa" w:w="3264"/>
          </w:tcPr>
          <w:p>
            <w:r>
              <w:t>66.700</w:t>
            </w:r>
          </w:p>
        </w:tc>
        <w:tc>
          <w:tcPr>
            <w:tcW w:type="dxa" w:w="3264"/>
          </w:tcPr>
          <w:p>
            <w:r>
              <w:t>27.170</w:t>
            </w:r>
          </w:p>
        </w:tc>
      </w:tr>
      <w:tr>
        <w:tc>
          <w:tcPr>
            <w:tcW w:type="dxa" w:w="3264"/>
          </w:tcPr>
          <w:p>
            <w:r>
              <w:t>Maximum</w:t>
            </w:r>
          </w:p>
        </w:tc>
        <w:tc>
          <w:tcPr>
            <w:tcW w:type="dxa" w:w="3264"/>
          </w:tcPr>
          <w:p>
            <w:r>
              <w:t>96.600</w:t>
            </w:r>
          </w:p>
        </w:tc>
        <w:tc>
          <w:tcPr>
            <w:tcW w:type="dxa" w:w="3264"/>
          </w:tcPr>
          <w:p>
            <w:r>
              <w:t>82.280</w:t>
            </w:r>
          </w:p>
        </w:tc>
      </w:tr>
      <w:tr>
        <w:tc>
          <w:tcPr>
            <w:tcW w:type="dxa" w:w="3264"/>
          </w:tcPr>
          <w:p>
            <w:r>
              <w:t>Standard Deviation</w:t>
            </w:r>
          </w:p>
        </w:tc>
        <w:tc>
          <w:tcPr>
            <w:tcW w:type="dxa" w:w="3264"/>
          </w:tcPr>
          <w:p>
            <w:r>
              <w:t>5.404</w:t>
            </w:r>
          </w:p>
        </w:tc>
        <w:tc>
          <w:tcPr>
            <w:tcW w:type="dxa" w:w="3264"/>
          </w:tcPr>
          <w:p>
            <w:r>
              <w:t>7.273</w:t>
            </w:r>
          </w:p>
        </w:tc>
      </w:tr>
      <w:tr>
        <w:tc>
          <w:tcPr>
            <w:tcW w:type="dxa" w:w="3264"/>
          </w:tcPr>
          <w:p>
            <w:r>
              <w:t>Variance</w:t>
            </w:r>
          </w:p>
        </w:tc>
        <w:tc>
          <w:tcPr>
            <w:tcW w:type="dxa" w:w="3264"/>
          </w:tcPr>
          <w:p>
            <w:r>
              <w:t>29.203</w:t>
            </w:r>
          </w:p>
        </w:tc>
        <w:tc>
          <w:tcPr>
            <w:tcW w:type="dxa" w:w="3264"/>
          </w:tcPr>
          <w:p>
            <w:r>
              <w:t>52.897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34.479 %</w:t>
            </w:r>
          </w:p>
        </w:tc>
      </w:tr>
      <w:tr>
        <w:tc>
          <w:tcPr>
            <w:tcW w:type="dxa" w:w="4896"/>
          </w:tcPr>
          <w:p>
            <w:r>
              <w:t>Mean Absolute Error (MAE)</w:t>
            </w:r>
          </w:p>
        </w:tc>
        <w:tc>
          <w:tcPr>
            <w:tcW w:type="dxa" w:w="4896"/>
          </w:tcPr>
          <w:p>
            <w:r>
              <w:t>34.479 %</w:t>
            </w:r>
          </w:p>
        </w:tc>
      </w:tr>
      <w:tr>
        <w:tc>
          <w:tcPr>
            <w:tcW w:type="dxa" w:w="4896"/>
          </w:tcPr>
          <w:p>
            <w:r>
              <w:t>Root Mean Square Error (RMSE)</w:t>
            </w:r>
          </w:p>
        </w:tc>
        <w:tc>
          <w:tcPr>
            <w:tcW w:type="dxa" w:w="4896"/>
          </w:tcPr>
          <w:p>
            <w:r>
              <w:t>34.903 %</w:t>
            </w:r>
          </w:p>
        </w:tc>
      </w:tr>
      <w:tr>
        <w:tc>
          <w:tcPr>
            <w:tcW w:type="dxa" w:w="4896"/>
          </w:tcPr>
          <w:p>
            <w:r>
              <w:t>Correlation coefficient (r)</w:t>
            </w:r>
          </w:p>
        </w:tc>
        <w:tc>
          <w:tcPr>
            <w:tcW w:type="dxa" w:w="4896"/>
          </w:tcPr>
          <w:p>
            <w:r>
              <w:t>0.670</w:t>
            </w:r>
          </w:p>
        </w:tc>
      </w:tr>
      <w:tr>
        <w:tc>
          <w:tcPr>
            <w:tcW w:type="dxa" w:w="4896"/>
          </w:tcPr>
          <w:p>
            <w:r>
              <w:t>Coefficient of determination (R²)</w:t>
            </w:r>
          </w:p>
        </w:tc>
        <w:tc>
          <w:tcPr>
            <w:tcW w:type="dxa" w:w="4896"/>
          </w:tcPr>
          <w:p>
            <w:r>
              <w:t>0.448</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0.670). The coefficient of determination was R² = 0.448. The mean bias was 34.479 %, indicating that the 3DPAWS observations were generally higher than the KMD observations. The mean absolute error was 34.479 %. The root mean square error was 34.903 %.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7" name="Picture 7"/>
            <wp:cNvGraphicFramePr>
              <a:graphicFrameLocks noChangeAspect="1"/>
            </wp:cNvGraphicFramePr>
            <a:graphic>
              <a:graphicData uri="http://schemas.openxmlformats.org/drawingml/2006/picture">
                <pic:pic>
                  <pic:nvPicPr>
                    <pic:cNvPr id="0" name="Maximum_Relative_Humidity_Scatter_2024-08_to_2026-05.png"/>
                    <pic:cNvPicPr/>
                  </pic:nvPicPr>
                  <pic:blipFill>
                    <a:blip r:embed="rId13"/>
                    <a:stretch>
                      <a:fillRect/>
                    </a:stretch>
                  </pic:blipFill>
                  <pic:spPr>
                    <a:xfrm>
                      <a:off x="0" y="0"/>
                      <a:ext cx="5715000" cy="5712582"/>
                    </a:xfrm>
                    <a:prstGeom prst="rect"/>
                  </pic:spPr>
                </pic:pic>
              </a:graphicData>
            </a:graphic>
          </wp:inline>
        </w:drawing>
      </w:r>
    </w:p>
    <w:p>
      <w:pPr>
        <w:jc w:val="center"/>
      </w:pPr>
      <w:r>
        <w:rPr>
          <w:i/>
          <w:sz w:val="18"/>
        </w:rPr>
        <w:t>Figure 7.7: Scatter comparison of maximum relative humidity observations between 3DPAWS and KMD at GARISSA for 2024-08_to_2026-05.</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08_to_2026-05.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GARISSA for 2024-08_to_2026-05.</w:t>
      </w:r>
    </w:p>
    <w:p>
      <w:pPr>
        <w:pStyle w:val="Heading2"/>
      </w:pPr>
      <w:r>
        <w:t>Minimum Relative Humidity</w:t>
      </w:r>
    </w:p>
    <w:p>
      <w:r>
        <w:rPr>
          <w:b/>
        </w:rPr>
        <w:t xml:space="preserve">Data status: </w:t>
      </w:r>
      <w:r>
        <w:t>HIGH QUALITY</w:t>
      </w:r>
      <w:r>
        <w:t xml:space="preserve"> | Paired observations: </w:t>
      </w:r>
      <w:r>
        <w:t>565</w:t>
      </w:r>
      <w:r>
        <w:t xml:space="preserve"> | Comparison missing: </w:t>
      </w:r>
      <w:r>
        <w:t>77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565</w:t>
            </w:r>
          </w:p>
        </w:tc>
        <w:tc>
          <w:tcPr>
            <w:tcW w:type="dxa" w:w="3264"/>
          </w:tcPr>
          <w:p>
            <w:r>
              <w:t>565</w:t>
            </w:r>
          </w:p>
        </w:tc>
      </w:tr>
      <w:tr>
        <w:tc>
          <w:tcPr>
            <w:tcW w:type="dxa" w:w="3264"/>
          </w:tcPr>
          <w:p>
            <w:r>
              <w:t>Mean</w:t>
            </w:r>
          </w:p>
        </w:tc>
        <w:tc>
          <w:tcPr>
            <w:tcW w:type="dxa" w:w="3264"/>
          </w:tcPr>
          <w:p>
            <w:r>
              <w:t>37.595</w:t>
            </w:r>
          </w:p>
        </w:tc>
        <w:tc>
          <w:tcPr>
            <w:tcW w:type="dxa" w:w="3264"/>
          </w:tcPr>
          <w:p>
            <w:r>
              <w:t>49.150</w:t>
            </w:r>
          </w:p>
        </w:tc>
      </w:tr>
      <w:tr>
        <w:tc>
          <w:tcPr>
            <w:tcW w:type="dxa" w:w="3264"/>
          </w:tcPr>
          <w:p>
            <w:r>
              <w:t>Median</w:t>
            </w:r>
          </w:p>
        </w:tc>
        <w:tc>
          <w:tcPr>
            <w:tcW w:type="dxa" w:w="3264"/>
          </w:tcPr>
          <w:p>
            <w:r>
              <w:t>37.400</w:t>
            </w:r>
          </w:p>
        </w:tc>
        <w:tc>
          <w:tcPr>
            <w:tcW w:type="dxa" w:w="3264"/>
          </w:tcPr>
          <w:p>
            <w:r>
              <w:t>48.200</w:t>
            </w:r>
          </w:p>
        </w:tc>
      </w:tr>
      <w:tr>
        <w:tc>
          <w:tcPr>
            <w:tcW w:type="dxa" w:w="3264"/>
          </w:tcPr>
          <w:p>
            <w:r>
              <w:t>Minimum</w:t>
            </w:r>
          </w:p>
        </w:tc>
        <w:tc>
          <w:tcPr>
            <w:tcW w:type="dxa" w:w="3264"/>
          </w:tcPr>
          <w:p>
            <w:r>
              <w:t>19.800</w:t>
            </w:r>
          </w:p>
        </w:tc>
        <w:tc>
          <w:tcPr>
            <w:tcW w:type="dxa" w:w="3264"/>
          </w:tcPr>
          <w:p>
            <w:r>
              <w:t>27.170</w:t>
            </w:r>
          </w:p>
        </w:tc>
      </w:tr>
      <w:tr>
        <w:tc>
          <w:tcPr>
            <w:tcW w:type="dxa" w:w="3264"/>
          </w:tcPr>
          <w:p>
            <w:r>
              <w:t>Maximum</w:t>
            </w:r>
          </w:p>
        </w:tc>
        <w:tc>
          <w:tcPr>
            <w:tcW w:type="dxa" w:w="3264"/>
          </w:tcPr>
          <w:p>
            <w:r>
              <w:t>71.100</w:t>
            </w:r>
          </w:p>
        </w:tc>
        <w:tc>
          <w:tcPr>
            <w:tcW w:type="dxa" w:w="3264"/>
          </w:tcPr>
          <w:p>
            <w:r>
              <w:t>82.280</w:t>
            </w:r>
          </w:p>
        </w:tc>
      </w:tr>
      <w:tr>
        <w:tc>
          <w:tcPr>
            <w:tcW w:type="dxa" w:w="3264"/>
          </w:tcPr>
          <w:p>
            <w:r>
              <w:t>Standard Deviation</w:t>
            </w:r>
          </w:p>
        </w:tc>
        <w:tc>
          <w:tcPr>
            <w:tcW w:type="dxa" w:w="3264"/>
          </w:tcPr>
          <w:p>
            <w:r>
              <w:t>6.959</w:t>
            </w:r>
          </w:p>
        </w:tc>
        <w:tc>
          <w:tcPr>
            <w:tcW w:type="dxa" w:w="3264"/>
          </w:tcPr>
          <w:p>
            <w:r>
              <w:t>7.273</w:t>
            </w:r>
          </w:p>
        </w:tc>
      </w:tr>
      <w:tr>
        <w:tc>
          <w:tcPr>
            <w:tcW w:type="dxa" w:w="3264"/>
          </w:tcPr>
          <w:p>
            <w:r>
              <w:t>Variance</w:t>
            </w:r>
          </w:p>
        </w:tc>
        <w:tc>
          <w:tcPr>
            <w:tcW w:type="dxa" w:w="3264"/>
          </w:tcPr>
          <w:p>
            <w:r>
              <w:t>48.432</w:t>
            </w:r>
          </w:p>
        </w:tc>
        <w:tc>
          <w:tcPr>
            <w:tcW w:type="dxa" w:w="3264"/>
          </w:tcPr>
          <w:p>
            <w:r>
              <w:t>52.897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-11.555 %</w:t>
            </w:r>
          </w:p>
        </w:tc>
      </w:tr>
      <w:tr>
        <w:tc>
          <w:tcPr>
            <w:tcW w:type="dxa" w:w="4896"/>
          </w:tcPr>
          <w:p>
            <w:r>
              <w:t>Mean Absolute Error (MAE)</w:t>
            </w:r>
          </w:p>
        </w:tc>
        <w:tc>
          <w:tcPr>
            <w:tcW w:type="dxa" w:w="4896"/>
          </w:tcPr>
          <w:p>
            <w:r>
              <w:t>11.556 %</w:t>
            </w:r>
          </w:p>
        </w:tc>
      </w:tr>
      <w:tr>
        <w:tc>
          <w:tcPr>
            <w:tcW w:type="dxa" w:w="4896"/>
          </w:tcPr>
          <w:p>
            <w:r>
              <w:t>Root Mean Square Error (RMSE)</w:t>
            </w:r>
          </w:p>
        </w:tc>
        <w:tc>
          <w:tcPr>
            <w:tcW w:type="dxa" w:w="4896"/>
          </w:tcPr>
          <w:p>
            <w:r>
              <w:t>12.235 %</w:t>
            </w:r>
          </w:p>
        </w:tc>
      </w:tr>
      <w:tr>
        <w:tc>
          <w:tcPr>
            <w:tcW w:type="dxa" w:w="4896"/>
          </w:tcPr>
          <w:p>
            <w:r>
              <w:t>Correlation coefficient (r)</w:t>
            </w:r>
          </w:p>
        </w:tc>
        <w:tc>
          <w:tcPr>
            <w:tcW w:type="dxa" w:w="4896"/>
          </w:tcPr>
          <w:p>
            <w:r>
              <w:t>0.841</w:t>
            </w:r>
          </w:p>
        </w:tc>
      </w:tr>
      <w:tr>
        <w:tc>
          <w:tcPr>
            <w:tcW w:type="dxa" w:w="4896"/>
          </w:tcPr>
          <w:p>
            <w:r>
              <w:t>Coefficient of determination (R²)</w:t>
            </w:r>
          </w:p>
        </w:tc>
        <w:tc>
          <w:tcPr>
            <w:tcW w:type="dxa" w:w="4896"/>
          </w:tcPr>
          <w:p>
            <w:r>
              <w:t>0.707</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0.841). The coefficient of determination was R² = 0.707. The mean bias was -11.555 %, indicating that the 3DPAWS observations were generally lower than the KMD observations. The mean absolute error was 11.556 %. The root mean square error was 12.235 %.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9" name="Picture 9"/>
            <wp:cNvGraphicFramePr>
              <a:graphicFrameLocks noChangeAspect="1"/>
            </wp:cNvGraphicFramePr>
            <a:graphic>
              <a:graphicData uri="http://schemas.openxmlformats.org/drawingml/2006/picture">
                <pic:pic>
                  <pic:nvPicPr>
                    <pic:cNvPr id="0" name="Minimum_Relative_Humidity_Scatter_2024-08_to_2026-05.png"/>
                    <pic:cNvPicPr/>
                  </pic:nvPicPr>
                  <pic:blipFill>
                    <a:blip r:embed="rId15"/>
                    <a:stretch>
                      <a:fillRect/>
                    </a:stretch>
                  </pic:blipFill>
                  <pic:spPr>
                    <a:xfrm>
                      <a:off x="0" y="0"/>
                      <a:ext cx="5715000" cy="5712582"/>
                    </a:xfrm>
                    <a:prstGeom prst="rect"/>
                  </pic:spPr>
                </pic:pic>
              </a:graphicData>
            </a:graphic>
          </wp:inline>
        </w:drawing>
      </w:r>
    </w:p>
    <w:p>
      <w:pPr>
        <w:jc w:val="center"/>
      </w:pPr>
      <w:r>
        <w:rPr>
          <w:i/>
          <w:sz w:val="18"/>
        </w:rPr>
        <w:t>Figure 7.9: Scatter comparison of minimum relative humidity observations between 3DPAWS and KMD at GARISSA for 2024-08_to_2026-05.</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08_to_2026-05.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GARISSA for 2024-08_to_2026-05.</w:t>
      </w:r>
    </w:p>
    <w:p>
      <w:pPr>
        <w:pStyle w:val="Heading2"/>
      </w:pPr>
      <w:r>
        <w:t>Mean Relative Humidity</w:t>
      </w:r>
    </w:p>
    <w:p>
      <w:r>
        <w:rPr>
          <w:b/>
        </w:rPr>
        <w:t xml:space="preserve">Data status: </w:t>
      </w:r>
      <w:r>
        <w:t>HIGH QUALITY</w:t>
      </w:r>
      <w:r>
        <w:t xml:space="preserve"> | Paired observations: </w:t>
      </w:r>
      <w:r>
        <w:t>565</w:t>
      </w:r>
      <w:r>
        <w:t xml:space="preserve"> | Comparison missing: </w:t>
      </w:r>
      <w:r>
        <w:t>77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565</w:t>
            </w:r>
          </w:p>
        </w:tc>
        <w:tc>
          <w:tcPr>
            <w:tcW w:type="dxa" w:w="3264"/>
          </w:tcPr>
          <w:p>
            <w:r>
              <w:t>565</w:t>
            </w:r>
          </w:p>
        </w:tc>
      </w:tr>
      <w:tr>
        <w:tc>
          <w:tcPr>
            <w:tcW w:type="dxa" w:w="3264"/>
          </w:tcPr>
          <w:p>
            <w:r>
              <w:t>Mean</w:t>
            </w:r>
          </w:p>
        </w:tc>
        <w:tc>
          <w:tcPr>
            <w:tcW w:type="dxa" w:w="3264"/>
          </w:tcPr>
          <w:p>
            <w:r>
              <w:t>61.586</w:t>
            </w:r>
          </w:p>
        </w:tc>
        <w:tc>
          <w:tcPr>
            <w:tcW w:type="dxa" w:w="3264"/>
          </w:tcPr>
          <w:p>
            <w:r>
              <w:t>49.150</w:t>
            </w:r>
          </w:p>
        </w:tc>
      </w:tr>
      <w:tr>
        <w:tc>
          <w:tcPr>
            <w:tcW w:type="dxa" w:w="3264"/>
          </w:tcPr>
          <w:p>
            <w:r>
              <w:t>Median</w:t>
            </w:r>
          </w:p>
        </w:tc>
        <w:tc>
          <w:tcPr>
            <w:tcW w:type="dxa" w:w="3264"/>
          </w:tcPr>
          <w:p>
            <w:r>
              <w:t>60.984</w:t>
            </w:r>
          </w:p>
        </w:tc>
        <w:tc>
          <w:tcPr>
            <w:tcW w:type="dxa" w:w="3264"/>
          </w:tcPr>
          <w:p>
            <w:r>
              <w:t>48.200</w:t>
            </w:r>
          </w:p>
        </w:tc>
      </w:tr>
      <w:tr>
        <w:tc>
          <w:tcPr>
            <w:tcW w:type="dxa" w:w="3264"/>
          </w:tcPr>
          <w:p>
            <w:r>
              <w:t>Minimum</w:t>
            </w:r>
          </w:p>
        </w:tc>
        <w:tc>
          <w:tcPr>
            <w:tcW w:type="dxa" w:w="3264"/>
          </w:tcPr>
          <w:p>
            <w:r>
              <w:t>39.184</w:t>
            </w:r>
          </w:p>
        </w:tc>
        <w:tc>
          <w:tcPr>
            <w:tcW w:type="dxa" w:w="3264"/>
          </w:tcPr>
          <w:p>
            <w:r>
              <w:t>27.170</w:t>
            </w:r>
          </w:p>
        </w:tc>
      </w:tr>
      <w:tr>
        <w:tc>
          <w:tcPr>
            <w:tcW w:type="dxa" w:w="3264"/>
          </w:tcPr>
          <w:p>
            <w:r>
              <w:t>Maximum</w:t>
            </w:r>
          </w:p>
        </w:tc>
        <w:tc>
          <w:tcPr>
            <w:tcW w:type="dxa" w:w="3264"/>
          </w:tcPr>
          <w:p>
            <w:r>
              <w:t>87.976</w:t>
            </w:r>
          </w:p>
        </w:tc>
        <w:tc>
          <w:tcPr>
            <w:tcW w:type="dxa" w:w="3264"/>
          </w:tcPr>
          <w:p>
            <w:r>
              <w:t>82.280</w:t>
            </w:r>
          </w:p>
        </w:tc>
      </w:tr>
      <w:tr>
        <w:tc>
          <w:tcPr>
            <w:tcW w:type="dxa" w:w="3264"/>
          </w:tcPr>
          <w:p>
            <w:r>
              <w:t>Standard Deviation</w:t>
            </w:r>
          </w:p>
        </w:tc>
        <w:tc>
          <w:tcPr>
            <w:tcW w:type="dxa" w:w="3264"/>
          </w:tcPr>
          <w:p>
            <w:r>
              <w:t>7.193</w:t>
            </w:r>
          </w:p>
        </w:tc>
        <w:tc>
          <w:tcPr>
            <w:tcW w:type="dxa" w:w="3264"/>
          </w:tcPr>
          <w:p>
            <w:r>
              <w:t>7.273</w:t>
            </w:r>
          </w:p>
        </w:tc>
      </w:tr>
      <w:tr>
        <w:tc>
          <w:tcPr>
            <w:tcW w:type="dxa" w:w="3264"/>
          </w:tcPr>
          <w:p>
            <w:r>
              <w:t>Variance</w:t>
            </w:r>
          </w:p>
        </w:tc>
        <w:tc>
          <w:tcPr>
            <w:tcW w:type="dxa" w:w="3264"/>
          </w:tcPr>
          <w:p>
            <w:r>
              <w:t>51.740</w:t>
            </w:r>
          </w:p>
        </w:tc>
        <w:tc>
          <w:tcPr>
            <w:tcW w:type="dxa" w:w="3264"/>
          </w:tcPr>
          <w:p>
            <w:r>
              <w:t>52.897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12.436 %</w:t>
            </w:r>
          </w:p>
        </w:tc>
      </w:tr>
      <w:tr>
        <w:tc>
          <w:tcPr>
            <w:tcW w:type="dxa" w:w="4896"/>
          </w:tcPr>
          <w:p>
            <w:r>
              <w:t>Mean Absolute Error (MAE)</w:t>
            </w:r>
          </w:p>
        </w:tc>
        <w:tc>
          <w:tcPr>
            <w:tcW w:type="dxa" w:w="4896"/>
          </w:tcPr>
          <w:p>
            <w:r>
              <w:t>12.531 %</w:t>
            </w:r>
          </w:p>
        </w:tc>
      </w:tr>
      <w:tr>
        <w:tc>
          <w:tcPr>
            <w:tcW w:type="dxa" w:w="4896"/>
          </w:tcPr>
          <w:p>
            <w:r>
              <w:t>Root Mean Square Error (RMSE)</w:t>
            </w:r>
          </w:p>
        </w:tc>
        <w:tc>
          <w:tcPr>
            <w:tcW w:type="dxa" w:w="4896"/>
          </w:tcPr>
          <w:p>
            <w:r>
              <w:t>12.899 %</w:t>
            </w:r>
          </w:p>
        </w:tc>
      </w:tr>
      <w:tr>
        <w:tc>
          <w:tcPr>
            <w:tcW w:type="dxa" w:w="4896"/>
          </w:tcPr>
          <w:p>
            <w:r>
              <w:t>Correlation coefficient (r)</w:t>
            </w:r>
          </w:p>
        </w:tc>
        <w:tc>
          <w:tcPr>
            <w:tcW w:type="dxa" w:w="4896"/>
          </w:tcPr>
          <w:p>
            <w:r>
              <w:t>0.888</w:t>
            </w:r>
          </w:p>
        </w:tc>
      </w:tr>
      <w:tr>
        <w:tc>
          <w:tcPr>
            <w:tcW w:type="dxa" w:w="4896"/>
          </w:tcPr>
          <w:p>
            <w:r>
              <w:t>Coefficient of determination (R²)</w:t>
            </w:r>
          </w:p>
        </w:tc>
        <w:tc>
          <w:tcPr>
            <w:tcW w:type="dxa" w:w="4896"/>
          </w:tcPr>
          <w:p>
            <w:r>
              <w:t>0.788</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0.888). The coefficient of determination was R² = 0.788. The mean bias was 12.436 %, indicating that the 3DPAWS observations were generally higher than the KMD observations. The mean absolute error was 12.531 %. The root mean square error was 12.899 %.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11" name="Picture 11"/>
            <wp:cNvGraphicFramePr>
              <a:graphicFrameLocks noChangeAspect="1"/>
            </wp:cNvGraphicFramePr>
            <a:graphic>
              <a:graphicData uri="http://schemas.openxmlformats.org/drawingml/2006/picture">
                <pic:pic>
                  <pic:nvPicPr>
                    <pic:cNvPr id="0" name="Mean_Relative_Humidity_Scatter_2024-08_to_2026-05.png"/>
                    <pic:cNvPicPr/>
                  </pic:nvPicPr>
                  <pic:blipFill>
                    <a:blip r:embed="rId17"/>
                    <a:stretch>
                      <a:fillRect/>
                    </a:stretch>
                  </pic:blipFill>
                  <pic:spPr>
                    <a:xfrm>
                      <a:off x="0" y="0"/>
                      <a:ext cx="5715000" cy="5712582"/>
                    </a:xfrm>
                    <a:prstGeom prst="rect"/>
                  </pic:spPr>
                </pic:pic>
              </a:graphicData>
            </a:graphic>
          </wp:inline>
        </w:drawing>
      </w:r>
    </w:p>
    <w:p>
      <w:pPr>
        <w:jc w:val="center"/>
      </w:pPr>
      <w:r>
        <w:rPr>
          <w:i/>
          <w:sz w:val="18"/>
        </w:rPr>
        <w:t>Figure 7.11: Scatter comparison of mean relative humidity observations between 3DPAWS and KMD at GARISSA for 2024-08_to_2026-05.</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08_to_2026-05.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GARISSA for 2024-08_to_2026-05.</w:t>
      </w:r>
    </w:p>
    <w:p>
      <w:pPr>
        <w:pStyle w:val="Heading1"/>
      </w:pPr>
      <w:r>
        <w:t>7.6 Pressure Results</w:t>
      </w:r>
    </w:p>
    <w:p>
      <w:pPr>
        <w:pStyle w:val="Heading2"/>
      </w:pPr>
      <w:r>
        <w:t>Maximum Pressure</w:t>
      </w:r>
    </w:p>
    <w:p>
      <w:r>
        <w:rPr>
          <w:b/>
        </w:rPr>
        <w:t xml:space="preserve">Data status: </w:t>
      </w:r>
      <w:r>
        <w:t>GOOD QUALITY</w:t>
      </w:r>
      <w:r>
        <w:t xml:space="preserve"> | Paired observations: </w:t>
      </w:r>
      <w:r>
        <w:t>567</w:t>
      </w:r>
      <w:r>
        <w:t xml:space="preserve"> | Comparison missing: </w:t>
      </w:r>
      <w:r>
        <w:t>75</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567</w:t>
            </w:r>
          </w:p>
        </w:tc>
        <w:tc>
          <w:tcPr>
            <w:tcW w:type="dxa" w:w="3264"/>
          </w:tcPr>
          <w:p>
            <w:r>
              <w:t>567</w:t>
            </w:r>
          </w:p>
        </w:tc>
      </w:tr>
      <w:tr>
        <w:tc>
          <w:tcPr>
            <w:tcW w:type="dxa" w:w="3264"/>
          </w:tcPr>
          <w:p>
            <w:r>
              <w:t>Mean</w:t>
            </w:r>
          </w:p>
        </w:tc>
        <w:tc>
          <w:tcPr>
            <w:tcW w:type="dxa" w:w="3264"/>
          </w:tcPr>
          <w:p>
            <w:r>
              <w:t>998.046</w:t>
            </w:r>
          </w:p>
        </w:tc>
        <w:tc>
          <w:tcPr>
            <w:tcW w:type="dxa" w:w="3264"/>
          </w:tcPr>
          <w:p>
            <w:r>
              <w:t>996.137</w:t>
            </w:r>
          </w:p>
        </w:tc>
      </w:tr>
      <w:tr>
        <w:tc>
          <w:tcPr>
            <w:tcW w:type="dxa" w:w="3264"/>
          </w:tcPr>
          <w:p>
            <w:r>
              <w:t>Median</w:t>
            </w:r>
          </w:p>
        </w:tc>
        <w:tc>
          <w:tcPr>
            <w:tcW w:type="dxa" w:w="3264"/>
          </w:tcPr>
          <w:p>
            <w:r>
              <w:t>997.900</w:t>
            </w:r>
          </w:p>
        </w:tc>
        <w:tc>
          <w:tcPr>
            <w:tcW w:type="dxa" w:w="3264"/>
          </w:tcPr>
          <w:p>
            <w:r>
              <w:t>994.110</w:t>
            </w:r>
          </w:p>
        </w:tc>
      </w:tr>
      <w:tr>
        <w:tc>
          <w:tcPr>
            <w:tcW w:type="dxa" w:w="3264"/>
          </w:tcPr>
          <w:p>
            <w:r>
              <w:t>Minimum</w:t>
            </w:r>
          </w:p>
        </w:tc>
        <w:tc>
          <w:tcPr>
            <w:tcW w:type="dxa" w:w="3264"/>
          </w:tcPr>
          <w:p>
            <w:r>
              <w:t>993.700</w:t>
            </w:r>
          </w:p>
        </w:tc>
        <w:tc>
          <w:tcPr>
            <w:tcW w:type="dxa" w:w="3264"/>
          </w:tcPr>
          <w:p>
            <w:r>
              <w:t>989.760</w:t>
            </w:r>
          </w:p>
        </w:tc>
      </w:tr>
      <w:tr>
        <w:tc>
          <w:tcPr>
            <w:tcW w:type="dxa" w:w="3264"/>
          </w:tcPr>
          <w:p>
            <w:r>
              <w:t>Maximum</w:t>
            </w:r>
          </w:p>
        </w:tc>
        <w:tc>
          <w:tcPr>
            <w:tcW w:type="dxa" w:w="3264"/>
          </w:tcPr>
          <w:p>
            <w:r>
              <w:t>1002.700</w:t>
            </w:r>
          </w:p>
        </w:tc>
        <w:tc>
          <w:tcPr>
            <w:tcW w:type="dxa" w:w="3264"/>
          </w:tcPr>
          <w:p>
            <w:r>
              <w:t>1041.890</w:t>
            </w:r>
          </w:p>
        </w:tc>
      </w:tr>
      <w:tr>
        <w:tc>
          <w:tcPr>
            <w:tcW w:type="dxa" w:w="3264"/>
          </w:tcPr>
          <w:p>
            <w:r>
              <w:t>Standard Deviation</w:t>
            </w:r>
          </w:p>
        </w:tc>
        <w:tc>
          <w:tcPr>
            <w:tcW w:type="dxa" w:w="3264"/>
          </w:tcPr>
          <w:p>
            <w:r>
              <w:t>1.970</w:t>
            </w:r>
          </w:p>
        </w:tc>
        <w:tc>
          <w:tcPr>
            <w:tcW w:type="dxa" w:w="3264"/>
          </w:tcPr>
          <w:p>
            <w:r>
              <w:t>7.502</w:t>
            </w:r>
          </w:p>
        </w:tc>
      </w:tr>
      <w:tr>
        <w:tc>
          <w:tcPr>
            <w:tcW w:type="dxa" w:w="3264"/>
          </w:tcPr>
          <w:p>
            <w:r>
              <w:t>Variance</w:t>
            </w:r>
          </w:p>
        </w:tc>
        <w:tc>
          <w:tcPr>
            <w:tcW w:type="dxa" w:w="3264"/>
          </w:tcPr>
          <w:p>
            <w:r>
              <w:t>3.883</w:t>
            </w:r>
          </w:p>
        </w:tc>
        <w:tc>
          <w:tcPr>
            <w:tcW w:type="dxa" w:w="3264"/>
          </w:tcPr>
          <w:p>
            <w:r>
              <w:t>56.273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1.909 hPa</w:t>
            </w:r>
          </w:p>
        </w:tc>
      </w:tr>
      <w:tr>
        <w:tc>
          <w:tcPr>
            <w:tcW w:type="dxa" w:w="4896"/>
          </w:tcPr>
          <w:p>
            <w:r>
              <w:t>Mean Absolute Error (MAE)</w:t>
            </w:r>
          </w:p>
        </w:tc>
        <w:tc>
          <w:tcPr>
            <w:tcW w:type="dxa" w:w="4896"/>
          </w:tcPr>
          <w:p>
            <w:r>
              <w:t>4.769 hPa</w:t>
            </w:r>
          </w:p>
        </w:tc>
      </w:tr>
      <w:tr>
        <w:tc>
          <w:tcPr>
            <w:tcW w:type="dxa" w:w="4896"/>
          </w:tcPr>
          <w:p>
            <w:r>
              <w:t>Root Mean Square Error (RMSE)</w:t>
            </w:r>
          </w:p>
        </w:tc>
        <w:tc>
          <w:tcPr>
            <w:tcW w:type="dxa" w:w="4896"/>
          </w:tcPr>
          <w:p>
            <w:r>
              <w:t>6.624 hPa</w:t>
            </w:r>
          </w:p>
        </w:tc>
      </w:tr>
      <w:tr>
        <w:tc>
          <w:tcPr>
            <w:tcW w:type="dxa" w:w="4896"/>
          </w:tcPr>
          <w:p>
            <w:r>
              <w:t>Correlation coefficient (r)</w:t>
            </w:r>
          </w:p>
        </w:tc>
        <w:tc>
          <w:tcPr>
            <w:tcW w:type="dxa" w:w="4896"/>
          </w:tcPr>
          <w:p>
            <w:r>
              <w:t>0.671</w:t>
            </w:r>
          </w:p>
        </w:tc>
      </w:tr>
      <w:tr>
        <w:tc>
          <w:tcPr>
            <w:tcW w:type="dxa" w:w="4896"/>
          </w:tcPr>
          <w:p>
            <w:r>
              <w:t>Coefficient of determination (R²)</w:t>
            </w:r>
          </w:p>
        </w:tc>
        <w:tc>
          <w:tcPr>
            <w:tcW w:type="dxa" w:w="4896"/>
          </w:tcPr>
          <w:p>
            <w:r>
              <w:t>0.451</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moderate linear agreement between 3DPAWS and KMD measurements (r = 0.671). The coefficient of determination was R² = 0.451. The mean bias was 1.909 hPa, indicating that the 3DPAWS observations were generally higher than the KMD observations. The mean absolute error was 4.769 hPa. The root mean square error was 6.624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2582"/>
            <wp:docPr id="13" name="Picture 13"/>
            <wp:cNvGraphicFramePr>
              <a:graphicFrameLocks noChangeAspect="1"/>
            </wp:cNvGraphicFramePr>
            <a:graphic>
              <a:graphicData uri="http://schemas.openxmlformats.org/drawingml/2006/picture">
                <pic:pic>
                  <pic:nvPicPr>
                    <pic:cNvPr id="0" name="Maximum_Pressure_Scatter_2024-08_to_2026-05.png"/>
                    <pic:cNvPicPr/>
                  </pic:nvPicPr>
                  <pic:blipFill>
                    <a:blip r:embed="rId19"/>
                    <a:stretch>
                      <a:fillRect/>
                    </a:stretch>
                  </pic:blipFill>
                  <pic:spPr>
                    <a:xfrm>
                      <a:off x="0" y="0"/>
                      <a:ext cx="5715000" cy="5712582"/>
                    </a:xfrm>
                    <a:prstGeom prst="rect"/>
                  </pic:spPr>
                </pic:pic>
              </a:graphicData>
            </a:graphic>
          </wp:inline>
        </w:drawing>
      </w:r>
    </w:p>
    <w:p>
      <w:pPr>
        <w:jc w:val="center"/>
      </w:pPr>
      <w:r>
        <w:rPr>
          <w:i/>
          <w:sz w:val="18"/>
        </w:rPr>
        <w:t>Figure 7.13: Scatter comparison of maximum pressure observations between 3DPAWS and KMD at GARISSA for 2024-08_to_2026-05.</w:t>
      </w:r>
    </w:p>
    <w:p>
      <w:pPr>
        <w:jc w:val="center"/>
      </w:pPr>
      <w:r>
        <w:drawing>
          <wp:inline xmlns:a="http://schemas.openxmlformats.org/drawingml/2006/main" xmlns:pic="http://schemas.openxmlformats.org/drawingml/2006/picture">
            <wp:extent cx="5715000" cy="3091693"/>
            <wp:docPr id="14" name="Picture 14"/>
            <wp:cNvGraphicFramePr>
              <a:graphicFrameLocks noChangeAspect="1"/>
            </wp:cNvGraphicFramePr>
            <a:graphic>
              <a:graphicData uri="http://schemas.openxmlformats.org/drawingml/2006/picture">
                <pic:pic>
                  <pic:nvPicPr>
                    <pic:cNvPr id="0" name="Maximum_Pressure_TimeSeries_2024-08_to_2026-05.png"/>
                    <pic:cNvPicPr/>
                  </pic:nvPicPr>
                  <pic:blipFill>
                    <a:blip r:embed="rId20"/>
                    <a:stretch>
                      <a:fillRect/>
                    </a:stretch>
                  </pic:blipFill>
                  <pic:spPr>
                    <a:xfrm>
                      <a:off x="0" y="0"/>
                      <a:ext cx="5715000" cy="3091693"/>
                    </a:xfrm>
                    <a:prstGeom prst="rect"/>
                  </pic:spPr>
                </pic:pic>
              </a:graphicData>
            </a:graphic>
          </wp:inline>
        </w:drawing>
      </w:r>
    </w:p>
    <w:p>
      <w:pPr>
        <w:jc w:val="center"/>
      </w:pPr>
      <w:r>
        <w:rPr>
          <w:i/>
          <w:sz w:val="18"/>
        </w:rPr>
        <w:t>Figure 7.14: Time-series comparison of daily maximum pressure observations between 3DPAWS and KMD at GARISSA for 2024-08_to_2026-05.</w:t>
      </w:r>
    </w:p>
    <w:p>
      <w:pPr>
        <w:pStyle w:val="Heading2"/>
      </w:pPr>
      <w:r>
        <w:t>Minimum Pressure</w:t>
      </w:r>
    </w:p>
    <w:p>
      <w:r>
        <w:rPr>
          <w:b/>
        </w:rPr>
        <w:t xml:space="preserve">Data status: </w:t>
      </w:r>
      <w:r>
        <w:t>GOOD QUALITY</w:t>
      </w:r>
      <w:r>
        <w:t xml:space="preserve"> | Paired observations: </w:t>
      </w:r>
      <w:r>
        <w:t>567</w:t>
      </w:r>
      <w:r>
        <w:t xml:space="preserve"> | Comparison missing: </w:t>
      </w:r>
      <w:r>
        <w:t>75</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567</w:t>
            </w:r>
          </w:p>
        </w:tc>
        <w:tc>
          <w:tcPr>
            <w:tcW w:type="dxa" w:w="3264"/>
          </w:tcPr>
          <w:p>
            <w:r>
              <w:t>567</w:t>
            </w:r>
          </w:p>
        </w:tc>
      </w:tr>
      <w:tr>
        <w:tc>
          <w:tcPr>
            <w:tcW w:type="dxa" w:w="3264"/>
          </w:tcPr>
          <w:p>
            <w:r>
              <w:t>Mean</w:t>
            </w:r>
          </w:p>
        </w:tc>
        <w:tc>
          <w:tcPr>
            <w:tcW w:type="dxa" w:w="3264"/>
          </w:tcPr>
          <w:p>
            <w:r>
              <w:t>968.474</w:t>
            </w:r>
          </w:p>
        </w:tc>
        <w:tc>
          <w:tcPr>
            <w:tcW w:type="dxa" w:w="3264"/>
          </w:tcPr>
          <w:p>
            <w:r>
              <w:t>996.137</w:t>
            </w:r>
          </w:p>
        </w:tc>
      </w:tr>
      <w:tr>
        <w:tc>
          <w:tcPr>
            <w:tcW w:type="dxa" w:w="3264"/>
          </w:tcPr>
          <w:p>
            <w:r>
              <w:t>Median</w:t>
            </w:r>
          </w:p>
        </w:tc>
        <w:tc>
          <w:tcPr>
            <w:tcW w:type="dxa" w:w="3264"/>
          </w:tcPr>
          <w:p>
            <w:r>
              <w:t>990.400</w:t>
            </w:r>
          </w:p>
        </w:tc>
        <w:tc>
          <w:tcPr>
            <w:tcW w:type="dxa" w:w="3264"/>
          </w:tcPr>
          <w:p>
            <w:r>
              <w:t>994.110</w:t>
            </w:r>
          </w:p>
        </w:tc>
      </w:tr>
      <w:tr>
        <w:tc>
          <w:tcPr>
            <w:tcW w:type="dxa" w:w="3264"/>
          </w:tcPr>
          <w:p>
            <w:r>
              <w:t>Minimum</w:t>
            </w:r>
          </w:p>
        </w:tc>
        <w:tc>
          <w:tcPr>
            <w:tcW w:type="dxa" w:w="3264"/>
          </w:tcPr>
          <w:p>
            <w:r>
              <w:t>834.600</w:t>
            </w:r>
          </w:p>
        </w:tc>
        <w:tc>
          <w:tcPr>
            <w:tcW w:type="dxa" w:w="3264"/>
          </w:tcPr>
          <w:p>
            <w:r>
              <w:t>989.760</w:t>
            </w:r>
          </w:p>
        </w:tc>
      </w:tr>
      <w:tr>
        <w:tc>
          <w:tcPr>
            <w:tcW w:type="dxa" w:w="3264"/>
          </w:tcPr>
          <w:p>
            <w:r>
              <w:t>Maximum</w:t>
            </w:r>
          </w:p>
        </w:tc>
        <w:tc>
          <w:tcPr>
            <w:tcW w:type="dxa" w:w="3264"/>
          </w:tcPr>
          <w:p>
            <w:r>
              <w:t>997.200</w:t>
            </w:r>
          </w:p>
        </w:tc>
        <w:tc>
          <w:tcPr>
            <w:tcW w:type="dxa" w:w="3264"/>
          </w:tcPr>
          <w:p>
            <w:r>
              <w:t>1041.890</w:t>
            </w:r>
          </w:p>
        </w:tc>
      </w:tr>
      <w:tr>
        <w:tc>
          <w:tcPr>
            <w:tcW w:type="dxa" w:w="3264"/>
          </w:tcPr>
          <w:p>
            <w:r>
              <w:t>Standard Deviation</w:t>
            </w:r>
          </w:p>
        </w:tc>
        <w:tc>
          <w:tcPr>
            <w:tcW w:type="dxa" w:w="3264"/>
          </w:tcPr>
          <w:p>
            <w:r>
              <w:t>55.137</w:t>
            </w:r>
          </w:p>
        </w:tc>
        <w:tc>
          <w:tcPr>
            <w:tcW w:type="dxa" w:w="3264"/>
          </w:tcPr>
          <w:p>
            <w:r>
              <w:t>7.502</w:t>
            </w:r>
          </w:p>
        </w:tc>
      </w:tr>
      <w:tr>
        <w:tc>
          <w:tcPr>
            <w:tcW w:type="dxa" w:w="3264"/>
          </w:tcPr>
          <w:p>
            <w:r>
              <w:t>Variance</w:t>
            </w:r>
          </w:p>
        </w:tc>
        <w:tc>
          <w:tcPr>
            <w:tcW w:type="dxa" w:w="3264"/>
          </w:tcPr>
          <w:p>
            <w:r>
              <w:t>3040.074</w:t>
            </w:r>
          </w:p>
        </w:tc>
        <w:tc>
          <w:tcPr>
            <w:tcW w:type="dxa" w:w="3264"/>
          </w:tcPr>
          <w:p>
            <w:r>
              <w:t>56.273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-27.663 hPa</w:t>
            </w:r>
          </w:p>
        </w:tc>
      </w:tr>
      <w:tr>
        <w:tc>
          <w:tcPr>
            <w:tcW w:type="dxa" w:w="4896"/>
          </w:tcPr>
          <w:p>
            <w:r>
              <w:t>Mean Absolute Error (MAE)</w:t>
            </w:r>
          </w:p>
        </w:tc>
        <w:tc>
          <w:tcPr>
            <w:tcW w:type="dxa" w:w="4896"/>
          </w:tcPr>
          <w:p>
            <w:r>
              <w:t>27.668 hPa</w:t>
            </w:r>
          </w:p>
        </w:tc>
      </w:tr>
      <w:tr>
        <w:tc>
          <w:tcPr>
            <w:tcW w:type="dxa" w:w="4896"/>
          </w:tcPr>
          <w:p>
            <w:r>
              <w:t>Root Mean Square Error (RMSE)</w:t>
            </w:r>
          </w:p>
        </w:tc>
        <w:tc>
          <w:tcPr>
            <w:tcW w:type="dxa" w:w="4896"/>
          </w:tcPr>
          <w:p>
            <w:r>
              <w:t>62.960 hPa</w:t>
            </w:r>
          </w:p>
        </w:tc>
      </w:tr>
      <w:tr>
        <w:tc>
          <w:tcPr>
            <w:tcW w:type="dxa" w:w="4896"/>
          </w:tcPr>
          <w:p>
            <w:r>
              <w:t>Correlation coefficient (r)</w:t>
            </w:r>
          </w:p>
        </w:tc>
        <w:tc>
          <w:tcPr>
            <w:tcW w:type="dxa" w:w="4896"/>
          </w:tcPr>
          <w:p>
            <w:r>
              <w:t>-0.131</w:t>
            </w:r>
          </w:p>
        </w:tc>
      </w:tr>
      <w:tr>
        <w:tc>
          <w:tcPr>
            <w:tcW w:type="dxa" w:w="4896"/>
          </w:tcPr>
          <w:p>
            <w:r>
              <w:t>Coefficient of determination (R²)</w:t>
            </w:r>
          </w:p>
        </w:tc>
        <w:tc>
          <w:tcPr>
            <w:tcW w:type="dxa" w:w="4896"/>
          </w:tcPr>
          <w:p>
            <w:r>
              <w:t>0.017</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weak linear agreement between 3DPAWS and KMD measurements (r = -0.131). The coefficient of determination was R² = 0.017. The mean bias was -27.663 hPa, indicating that the 3DPAWS observations were generally lower than the KMD observations. The mean absolute error was 27.668 hPa. The root mean square error was 62.960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7420"/>
            <wp:docPr id="15" name="Picture 15"/>
            <wp:cNvGraphicFramePr>
              <a:graphicFrameLocks noChangeAspect="1"/>
            </wp:cNvGraphicFramePr>
            <a:graphic>
              <a:graphicData uri="http://schemas.openxmlformats.org/drawingml/2006/picture">
                <pic:pic>
                  <pic:nvPicPr>
                    <pic:cNvPr id="0" name="Minimum_Pressure_Scatter_2024-08_to_2026-05.png"/>
                    <pic:cNvPicPr/>
                  </pic:nvPicPr>
                  <pic:blipFill>
                    <a:blip r:embed="rId21"/>
                    <a:stretch>
                      <a:fillRect/>
                    </a:stretch>
                  </pic:blipFill>
                  <pic:spPr>
                    <a:xfrm>
                      <a:off x="0" y="0"/>
                      <a:ext cx="5715000" cy="5717420"/>
                    </a:xfrm>
                    <a:prstGeom prst="rect"/>
                  </pic:spPr>
                </pic:pic>
              </a:graphicData>
            </a:graphic>
          </wp:inline>
        </w:drawing>
      </w:r>
    </w:p>
    <w:p>
      <w:pPr>
        <w:jc w:val="center"/>
      </w:pPr>
      <w:r>
        <w:rPr>
          <w:i/>
          <w:sz w:val="18"/>
        </w:rPr>
        <w:t>Figure 7.15: Scatter comparison of minimum pressure observations between 3DPAWS and KMD at GARISSA for 2024-08_to_2026-05.</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Minimum_Pressure_TimeSeries_2024-08_to_2026-05.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minimum pressure observations between 3DPAWS and KMD at GARISSA for 2024-08_to_2026-05.</w:t>
      </w:r>
    </w:p>
    <w:p>
      <w:pPr>
        <w:pStyle w:val="Heading2"/>
      </w:pPr>
      <w:r>
        <w:t>Mean Pressure</w:t>
      </w:r>
    </w:p>
    <w:p>
      <w:r>
        <w:rPr>
          <w:b/>
        </w:rPr>
        <w:t xml:space="preserve">Data status: </w:t>
      </w:r>
      <w:r>
        <w:t>GOOD QUALITY</w:t>
      </w:r>
      <w:r>
        <w:t xml:space="preserve"> | Paired observations: </w:t>
      </w:r>
      <w:r>
        <w:t>567</w:t>
      </w:r>
      <w:r>
        <w:t xml:space="preserve"> | Comparison missing: </w:t>
      </w:r>
      <w:r>
        <w:t>75</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567</w:t>
            </w:r>
          </w:p>
        </w:tc>
        <w:tc>
          <w:tcPr>
            <w:tcW w:type="dxa" w:w="3264"/>
          </w:tcPr>
          <w:p>
            <w:r>
              <w:t>567</w:t>
            </w:r>
          </w:p>
        </w:tc>
      </w:tr>
      <w:tr>
        <w:tc>
          <w:tcPr>
            <w:tcW w:type="dxa" w:w="3264"/>
          </w:tcPr>
          <w:p>
            <w:r>
              <w:t>Mean</w:t>
            </w:r>
          </w:p>
        </w:tc>
        <w:tc>
          <w:tcPr>
            <w:tcW w:type="dxa" w:w="3264"/>
          </w:tcPr>
          <w:p>
            <w:r>
              <w:t>994.776</w:t>
            </w:r>
          </w:p>
        </w:tc>
        <w:tc>
          <w:tcPr>
            <w:tcW w:type="dxa" w:w="3264"/>
          </w:tcPr>
          <w:p>
            <w:r>
              <w:t>996.137</w:t>
            </w:r>
          </w:p>
        </w:tc>
      </w:tr>
      <w:tr>
        <w:tc>
          <w:tcPr>
            <w:tcW w:type="dxa" w:w="3264"/>
          </w:tcPr>
          <w:p>
            <w:r>
              <w:t>Median</w:t>
            </w:r>
          </w:p>
        </w:tc>
        <w:tc>
          <w:tcPr>
            <w:tcW w:type="dxa" w:w="3264"/>
          </w:tcPr>
          <w:p>
            <w:r>
              <w:t>994.552</w:t>
            </w:r>
          </w:p>
        </w:tc>
        <w:tc>
          <w:tcPr>
            <w:tcW w:type="dxa" w:w="3264"/>
          </w:tcPr>
          <w:p>
            <w:r>
              <w:t>994.110</w:t>
            </w:r>
          </w:p>
        </w:tc>
      </w:tr>
      <w:tr>
        <w:tc>
          <w:tcPr>
            <w:tcW w:type="dxa" w:w="3264"/>
          </w:tcPr>
          <w:p>
            <w:r>
              <w:t>Minimum</w:t>
            </w:r>
          </w:p>
        </w:tc>
        <w:tc>
          <w:tcPr>
            <w:tcW w:type="dxa" w:w="3264"/>
          </w:tcPr>
          <w:p>
            <w:r>
              <w:t>989.747</w:t>
            </w:r>
          </w:p>
        </w:tc>
        <w:tc>
          <w:tcPr>
            <w:tcW w:type="dxa" w:w="3264"/>
          </w:tcPr>
          <w:p>
            <w:r>
              <w:t>989.760</w:t>
            </w:r>
          </w:p>
        </w:tc>
      </w:tr>
      <w:tr>
        <w:tc>
          <w:tcPr>
            <w:tcW w:type="dxa" w:w="3264"/>
          </w:tcPr>
          <w:p>
            <w:r>
              <w:t>Maximum</w:t>
            </w:r>
          </w:p>
        </w:tc>
        <w:tc>
          <w:tcPr>
            <w:tcW w:type="dxa" w:w="3264"/>
          </w:tcPr>
          <w:p>
            <w:r>
              <w:t>1000.293</w:t>
            </w:r>
          </w:p>
        </w:tc>
        <w:tc>
          <w:tcPr>
            <w:tcW w:type="dxa" w:w="3264"/>
          </w:tcPr>
          <w:p>
            <w:r>
              <w:t>1041.890</w:t>
            </w:r>
          </w:p>
        </w:tc>
      </w:tr>
      <w:tr>
        <w:tc>
          <w:tcPr>
            <w:tcW w:type="dxa" w:w="3264"/>
          </w:tcPr>
          <w:p>
            <w:r>
              <w:t>Standard Deviation</w:t>
            </w:r>
          </w:p>
        </w:tc>
        <w:tc>
          <w:tcPr>
            <w:tcW w:type="dxa" w:w="3264"/>
          </w:tcPr>
          <w:p>
            <w:r>
              <w:t>2.081</w:t>
            </w:r>
          </w:p>
        </w:tc>
        <w:tc>
          <w:tcPr>
            <w:tcW w:type="dxa" w:w="3264"/>
          </w:tcPr>
          <w:p>
            <w:r>
              <w:t>7.502</w:t>
            </w:r>
          </w:p>
        </w:tc>
      </w:tr>
      <w:tr>
        <w:tc>
          <w:tcPr>
            <w:tcW w:type="dxa" w:w="3264"/>
          </w:tcPr>
          <w:p>
            <w:r>
              <w:t>Variance</w:t>
            </w:r>
          </w:p>
        </w:tc>
        <w:tc>
          <w:tcPr>
            <w:tcW w:type="dxa" w:w="3264"/>
          </w:tcPr>
          <w:p>
            <w:r>
              <w:t>4.331</w:t>
            </w:r>
          </w:p>
        </w:tc>
        <w:tc>
          <w:tcPr>
            <w:tcW w:type="dxa" w:w="3264"/>
          </w:tcPr>
          <w:p>
            <w:r>
              <w:t>56.273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-1.361 hPa</w:t>
            </w:r>
          </w:p>
        </w:tc>
      </w:tr>
      <w:tr>
        <w:tc>
          <w:tcPr>
            <w:tcW w:type="dxa" w:w="4896"/>
          </w:tcPr>
          <w:p>
            <w:r>
              <w:t>Mean Absolute Error (MAE)</w:t>
            </w:r>
          </w:p>
        </w:tc>
        <w:tc>
          <w:tcPr>
            <w:tcW w:type="dxa" w:w="4896"/>
          </w:tcPr>
          <w:p>
            <w:r>
              <w:t>2.199 hPa</w:t>
            </w:r>
          </w:p>
        </w:tc>
      </w:tr>
      <w:tr>
        <w:tc>
          <w:tcPr>
            <w:tcW w:type="dxa" w:w="4896"/>
          </w:tcPr>
          <w:p>
            <w:r>
              <w:t>Root Mean Square Error (RMSE)</w:t>
            </w:r>
          </w:p>
        </w:tc>
        <w:tc>
          <w:tcPr>
            <w:tcW w:type="dxa" w:w="4896"/>
          </w:tcPr>
          <w:p>
            <w:r>
              <w:t>6.420 hPa</w:t>
            </w:r>
          </w:p>
        </w:tc>
      </w:tr>
      <w:tr>
        <w:tc>
          <w:tcPr>
            <w:tcW w:type="dxa" w:w="4896"/>
          </w:tcPr>
          <w:p>
            <w:r>
              <w:t>Correlation coefficient (r)</w:t>
            </w:r>
          </w:p>
        </w:tc>
        <w:tc>
          <w:tcPr>
            <w:tcW w:type="dxa" w:w="4896"/>
          </w:tcPr>
          <w:p>
            <w:r>
              <w:t>0.678</w:t>
            </w:r>
          </w:p>
        </w:tc>
      </w:tr>
      <w:tr>
        <w:tc>
          <w:tcPr>
            <w:tcW w:type="dxa" w:w="4896"/>
          </w:tcPr>
          <w:p>
            <w:r>
              <w:t>Coefficient of determination (R²)</w:t>
            </w:r>
          </w:p>
        </w:tc>
        <w:tc>
          <w:tcPr>
            <w:tcW w:type="dxa" w:w="4896"/>
          </w:tcPr>
          <w:p>
            <w:r>
              <w:t>0.459</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moderate linear agreement between 3DPAWS and KMD measurements (r = 0.678). The coefficient of determination was R² = 0.459. The mean bias was -1.361 hPa, indicating that the 3DPAWS observations were generally lower than the KMD observations. The mean absolute error was 2.199 hPa. The root mean square error was 6.420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0165"/>
            <wp:docPr id="17" name="Picture 17"/>
            <wp:cNvGraphicFramePr>
              <a:graphicFrameLocks noChangeAspect="1"/>
            </wp:cNvGraphicFramePr>
            <a:graphic>
              <a:graphicData uri="http://schemas.openxmlformats.org/drawingml/2006/picture">
                <pic:pic>
                  <pic:nvPicPr>
                    <pic:cNvPr id="0" name="Mean_Pressure_Scatter_2024-08_to_2026-05.png"/>
                    <pic:cNvPicPr/>
                  </pic:nvPicPr>
                  <pic:blipFill>
                    <a:blip r:embed="rId23"/>
                    <a:stretch>
                      <a:fillRect/>
                    </a:stretch>
                  </pic:blipFill>
                  <pic:spPr>
                    <a:xfrm>
                      <a:off x="0" y="0"/>
                      <a:ext cx="5715000" cy="5710165"/>
                    </a:xfrm>
                    <a:prstGeom prst="rect"/>
                  </pic:spPr>
                </pic:pic>
              </a:graphicData>
            </a:graphic>
          </wp:inline>
        </w:drawing>
      </w:r>
    </w:p>
    <w:p>
      <w:pPr>
        <w:jc w:val="center"/>
      </w:pPr>
      <w:r>
        <w:rPr>
          <w:i/>
          <w:sz w:val="18"/>
        </w:rPr>
        <w:t>Figure 7.17: Scatter comparison of mean pressure observations between 3DPAWS and KMD at GARISSA for 2024-08_to_2026-05.</w:t>
      </w:r>
    </w:p>
    <w:p>
      <w:pPr>
        <w:jc w:val="center"/>
      </w:pPr>
      <w:r>
        <w:drawing>
          <wp:inline xmlns:a="http://schemas.openxmlformats.org/drawingml/2006/main" xmlns:pic="http://schemas.openxmlformats.org/drawingml/2006/picture">
            <wp:extent cx="5715000" cy="3089945"/>
            <wp:docPr id="18" name="Picture 18"/>
            <wp:cNvGraphicFramePr>
              <a:graphicFrameLocks noChangeAspect="1"/>
            </wp:cNvGraphicFramePr>
            <a:graphic>
              <a:graphicData uri="http://schemas.openxmlformats.org/drawingml/2006/picture">
                <pic:pic>
                  <pic:nvPicPr>
                    <pic:cNvPr id="0" name="Mean_Pressure_TimeSeries_2024-08_to_2026-05.png"/>
                    <pic:cNvPicPr/>
                  </pic:nvPicPr>
                  <pic:blipFill>
                    <a:blip r:embed="rId24"/>
                    <a:stretch>
                      <a:fillRect/>
                    </a:stretch>
                  </pic:blipFill>
                  <pic:spPr>
                    <a:xfrm>
                      <a:off x="0" y="0"/>
                      <a:ext cx="5715000" cy="3089945"/>
                    </a:xfrm>
                    <a:prstGeom prst="rect"/>
                  </pic:spPr>
                </pic:pic>
              </a:graphicData>
            </a:graphic>
          </wp:inline>
        </w:drawing>
      </w:r>
    </w:p>
    <w:p>
      <w:pPr>
        <w:jc w:val="center"/>
      </w:pPr>
      <w:r>
        <w:rPr>
          <w:i/>
          <w:sz w:val="18"/>
        </w:rPr>
        <w:t>Figure 7.18: Time-series comparison of daily mean pressure observations between 3DPAWS and KMD at GARISSA for 2024-08_to_2026-05.</w:t>
      </w:r>
    </w:p>
    <w:p>
      <w:pPr>
        <w:pStyle w:val="Heading1"/>
      </w:pPr>
      <w:r>
        <w:t>7.7 Rainfall Results</w:t>
      </w:r>
    </w:p>
    <w:p>
      <w:pPr>
        <w:pStyle w:val="Heading2"/>
      </w:pPr>
      <w:r>
        <w:t>Daily Rainfall (Rain Gauge 1)</w:t>
      </w:r>
    </w:p>
    <w:p>
      <w:r>
        <w:rPr>
          <w:b/>
        </w:rPr>
        <w:t xml:space="preserve">Data status: </w:t>
      </w:r>
      <w:r>
        <w:t>AVAILABLE</w:t>
      </w:r>
      <w:r>
        <w:t xml:space="preserve"> | Paired observations: </w:t>
      </w:r>
      <w:r>
        <w:t>636</w:t>
      </w:r>
      <w:r>
        <w:t xml:space="preserve"> | Comparison missing: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636</w:t>
            </w:r>
          </w:p>
        </w:tc>
        <w:tc>
          <w:tcPr>
            <w:tcW w:type="dxa" w:w="3264"/>
          </w:tcPr>
          <w:p>
            <w:r>
              <w:t>636</w:t>
            </w:r>
          </w:p>
        </w:tc>
      </w:tr>
      <w:tr>
        <w:tc>
          <w:tcPr>
            <w:tcW w:type="dxa" w:w="3264"/>
          </w:tcPr>
          <w:p>
            <w:r>
              <w:t>Mean</w:t>
            </w:r>
          </w:p>
        </w:tc>
        <w:tc>
          <w:tcPr>
            <w:tcW w:type="dxa" w:w="3264"/>
          </w:tcPr>
          <w:p>
            <w:r>
              <w:t>0.891</w:t>
            </w:r>
          </w:p>
        </w:tc>
        <w:tc>
          <w:tcPr>
            <w:tcW w:type="dxa" w:w="3264"/>
          </w:tcPr>
          <w:p>
            <w:r>
              <w:t>1.232</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99.000</w:t>
            </w:r>
          </w:p>
        </w:tc>
        <w:tc>
          <w:tcPr>
            <w:tcW w:type="dxa" w:w="3264"/>
          </w:tcPr>
          <w:p>
            <w:r>
              <w:t>82.900</w:t>
            </w:r>
          </w:p>
        </w:tc>
      </w:tr>
      <w:tr>
        <w:tc>
          <w:tcPr>
            <w:tcW w:type="dxa" w:w="3264"/>
          </w:tcPr>
          <w:p>
            <w:r>
              <w:t>Standard Deviation</w:t>
            </w:r>
          </w:p>
        </w:tc>
        <w:tc>
          <w:tcPr>
            <w:tcW w:type="dxa" w:w="3264"/>
          </w:tcPr>
          <w:p>
            <w:r>
              <w:t>5.851</w:t>
            </w:r>
          </w:p>
        </w:tc>
        <w:tc>
          <w:tcPr>
            <w:tcW w:type="dxa" w:w="3264"/>
          </w:tcPr>
          <w:p>
            <w:r>
              <w:t>6.328</w:t>
            </w:r>
          </w:p>
        </w:tc>
      </w:tr>
      <w:tr>
        <w:tc>
          <w:tcPr>
            <w:tcW w:type="dxa" w:w="3264"/>
          </w:tcPr>
          <w:p>
            <w:r>
              <w:t>Variance</w:t>
            </w:r>
          </w:p>
        </w:tc>
        <w:tc>
          <w:tcPr>
            <w:tcW w:type="dxa" w:w="3264"/>
          </w:tcPr>
          <w:p>
            <w:r>
              <w:t>34.231</w:t>
            </w:r>
          </w:p>
        </w:tc>
        <w:tc>
          <w:tcPr>
            <w:tcW w:type="dxa" w:w="3264"/>
          </w:tcPr>
          <w:p>
            <w:r>
              <w:t>40.040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-0.340 mm</w:t>
            </w:r>
          </w:p>
        </w:tc>
      </w:tr>
      <w:tr>
        <w:tc>
          <w:tcPr>
            <w:tcW w:type="dxa" w:w="4896"/>
          </w:tcPr>
          <w:p>
            <w:r>
              <w:t>Mean Absolute Error (MAE)</w:t>
            </w:r>
          </w:p>
        </w:tc>
        <w:tc>
          <w:tcPr>
            <w:tcW w:type="dxa" w:w="4896"/>
          </w:tcPr>
          <w:p>
            <w:r>
              <w:t>1.155 mm</w:t>
            </w:r>
          </w:p>
        </w:tc>
      </w:tr>
      <w:tr>
        <w:tc>
          <w:tcPr>
            <w:tcW w:type="dxa" w:w="4896"/>
          </w:tcPr>
          <w:p>
            <w:r>
              <w:t>Root Mean Square Error (RMSE)</w:t>
            </w:r>
          </w:p>
        </w:tc>
        <w:tc>
          <w:tcPr>
            <w:tcW w:type="dxa" w:w="4896"/>
          </w:tcPr>
          <w:p>
            <w:r>
              <w:t>5.885 mm</w:t>
            </w:r>
          </w:p>
        </w:tc>
      </w:tr>
      <w:tr>
        <w:tc>
          <w:tcPr>
            <w:tcW w:type="dxa" w:w="4896"/>
          </w:tcPr>
          <w:p>
            <w:r>
              <w:t>Correlation coefficient (r)</w:t>
            </w:r>
          </w:p>
        </w:tc>
        <w:tc>
          <w:tcPr>
            <w:tcW w:type="dxa" w:w="4896"/>
          </w:tcPr>
          <w:p>
            <w:r>
              <w:t>0.536</w:t>
            </w:r>
          </w:p>
        </w:tc>
      </w:tr>
      <w:tr>
        <w:tc>
          <w:tcPr>
            <w:tcW w:type="dxa" w:w="4896"/>
          </w:tcPr>
          <w:p>
            <w:r>
              <w:t>Coefficient of determination (R²)</w:t>
            </w:r>
          </w:p>
        </w:tc>
        <w:tc>
          <w:tcPr>
            <w:tcW w:type="dxa" w:w="4896"/>
          </w:tcPr>
          <w:p>
            <w:r>
              <w:t>0.288</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0.536). The coefficient of determination was R² = 0.288. The mean bias was -0.340 mm, indicating that the 3DPAWS observations were generally lower than the KMD observations. The mean absolute error was 1.155 mm. The root mean square error was 5.885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19" name="Picture 19"/>
            <wp:cNvGraphicFramePr>
              <a:graphicFrameLocks noChangeAspect="1"/>
            </wp:cNvGraphicFramePr>
            <a:graphic>
              <a:graphicData uri="http://schemas.openxmlformats.org/drawingml/2006/picture">
                <pic:pic>
                  <pic:nvPicPr>
                    <pic:cNvPr id="0" name="Daily_Rainfall__Rain_Gauge_1_Scatter_2024-08_to_2026-05.png"/>
                    <pic:cNvPicPr/>
                  </pic:nvPicPr>
                  <pic:blipFill>
                    <a:blip r:embed="rId25"/>
                    <a:stretch>
                      <a:fillRect/>
                    </a:stretch>
                  </pic:blipFill>
                  <pic:spPr>
                    <a:xfrm>
                      <a:off x="0" y="0"/>
                      <a:ext cx="5715000" cy="5712582"/>
                    </a:xfrm>
                    <a:prstGeom prst="rect"/>
                  </pic:spPr>
                </pic:pic>
              </a:graphicData>
            </a:graphic>
          </wp:inline>
        </w:drawing>
      </w:r>
    </w:p>
    <w:p>
      <w:pPr>
        <w:jc w:val="center"/>
      </w:pPr>
      <w:r>
        <w:rPr>
          <w:i/>
          <w:sz w:val="18"/>
        </w:rPr>
        <w:t>Figure 7.19: Scatter comparison of daily rainfall (rain gauge 1) observations between 3DPAWS and KMD at GARISSA for 2024-08_to_2026-05.</w:t>
      </w:r>
    </w:p>
    <w:p>
      <w:pPr>
        <w:jc w:val="center"/>
      </w:pPr>
      <w:r>
        <w:drawing>
          <wp:inline xmlns:a="http://schemas.openxmlformats.org/drawingml/2006/main" xmlns:pic="http://schemas.openxmlformats.org/drawingml/2006/picture">
            <wp:extent cx="5715000" cy="3091693"/>
            <wp:docPr id="20" name="Picture 20"/>
            <wp:cNvGraphicFramePr>
              <a:graphicFrameLocks noChangeAspect="1"/>
            </wp:cNvGraphicFramePr>
            <a:graphic>
              <a:graphicData uri="http://schemas.openxmlformats.org/drawingml/2006/picture">
                <pic:pic>
                  <pic:nvPicPr>
                    <pic:cNvPr id="0" name="Daily_Rainfall__Rain_Gauge_1_TimeSeries_2024-08_to_2026-05.png"/>
                    <pic:cNvPicPr/>
                  </pic:nvPicPr>
                  <pic:blipFill>
                    <a:blip r:embed="rId26"/>
                    <a:stretch>
                      <a:fillRect/>
                    </a:stretch>
                  </pic:blipFill>
                  <pic:spPr>
                    <a:xfrm>
                      <a:off x="0" y="0"/>
                      <a:ext cx="5715000" cy="3091693"/>
                    </a:xfrm>
                    <a:prstGeom prst="rect"/>
                  </pic:spPr>
                </pic:pic>
              </a:graphicData>
            </a:graphic>
          </wp:inline>
        </w:drawing>
      </w:r>
    </w:p>
    <w:p>
      <w:pPr>
        <w:jc w:val="center"/>
      </w:pPr>
      <w:r>
        <w:rPr>
          <w:i/>
          <w:sz w:val="18"/>
        </w:rPr>
        <w:t>Figure 7.20: Time-series comparison of daily daily rainfall (rain gauge 1) observations between 3DPAWS and KMD at GARISSA for 2024-08_to_2026-05.</w:t>
      </w:r>
    </w:p>
    <w:p>
      <w:pPr>
        <w:pStyle w:val="Heading2"/>
      </w:pPr>
      <w:r>
        <w:t>Daily Rainfall (Rain Gauge 2)</w:t>
      </w:r>
    </w:p>
    <w:p>
      <w:r>
        <w:rPr>
          <w:b/>
        </w:rPr>
        <w:t xml:space="preserve">Data status: </w:t>
      </w:r>
      <w:r>
        <w:t>AVAILABLE</w:t>
      </w:r>
      <w:r>
        <w:t xml:space="preserve"> | Paired observations: </w:t>
      </w:r>
      <w:r>
        <w:t>636</w:t>
      </w:r>
      <w:r>
        <w:t xml:space="preserve"> | Comparison missing: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636</w:t>
            </w:r>
          </w:p>
        </w:tc>
        <w:tc>
          <w:tcPr>
            <w:tcW w:type="dxa" w:w="3264"/>
          </w:tcPr>
          <w:p>
            <w:r>
              <w:t>636</w:t>
            </w:r>
          </w:p>
        </w:tc>
      </w:tr>
      <w:tr>
        <w:tc>
          <w:tcPr>
            <w:tcW w:type="dxa" w:w="3264"/>
          </w:tcPr>
          <w:p>
            <w:r>
              <w:t>Mean</w:t>
            </w:r>
          </w:p>
        </w:tc>
        <w:tc>
          <w:tcPr>
            <w:tcW w:type="dxa" w:w="3264"/>
          </w:tcPr>
          <w:p>
            <w:r>
              <w:t>0.292</w:t>
            </w:r>
          </w:p>
        </w:tc>
        <w:tc>
          <w:tcPr>
            <w:tcW w:type="dxa" w:w="3264"/>
          </w:tcPr>
          <w:p>
            <w:r>
              <w:t>1.232</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47.600</w:t>
            </w:r>
          </w:p>
        </w:tc>
        <w:tc>
          <w:tcPr>
            <w:tcW w:type="dxa" w:w="3264"/>
          </w:tcPr>
          <w:p>
            <w:r>
              <w:t>82.900</w:t>
            </w:r>
          </w:p>
        </w:tc>
      </w:tr>
      <w:tr>
        <w:tc>
          <w:tcPr>
            <w:tcW w:type="dxa" w:w="3264"/>
          </w:tcPr>
          <w:p>
            <w:r>
              <w:t>Standard Deviation</w:t>
            </w:r>
          </w:p>
        </w:tc>
        <w:tc>
          <w:tcPr>
            <w:tcW w:type="dxa" w:w="3264"/>
          </w:tcPr>
          <w:p>
            <w:r>
              <w:t>2.973</w:t>
            </w:r>
          </w:p>
        </w:tc>
        <w:tc>
          <w:tcPr>
            <w:tcW w:type="dxa" w:w="3264"/>
          </w:tcPr>
          <w:p>
            <w:r>
              <w:t>6.328</w:t>
            </w:r>
          </w:p>
        </w:tc>
      </w:tr>
      <w:tr>
        <w:tc>
          <w:tcPr>
            <w:tcW w:type="dxa" w:w="3264"/>
          </w:tcPr>
          <w:p>
            <w:r>
              <w:t>Variance</w:t>
            </w:r>
          </w:p>
        </w:tc>
        <w:tc>
          <w:tcPr>
            <w:tcW w:type="dxa" w:w="3264"/>
          </w:tcPr>
          <w:p>
            <w:r>
              <w:t>8.841</w:t>
            </w:r>
          </w:p>
        </w:tc>
        <w:tc>
          <w:tcPr>
            <w:tcW w:type="dxa" w:w="3264"/>
          </w:tcPr>
          <w:p>
            <w:r>
              <w:t>40.040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-0.940 mm</w:t>
            </w:r>
          </w:p>
        </w:tc>
      </w:tr>
      <w:tr>
        <w:tc>
          <w:tcPr>
            <w:tcW w:type="dxa" w:w="4896"/>
          </w:tcPr>
          <w:p>
            <w:r>
              <w:t>Mean Absolute Error (MAE)</w:t>
            </w:r>
          </w:p>
        </w:tc>
        <w:tc>
          <w:tcPr>
            <w:tcW w:type="dxa" w:w="4896"/>
          </w:tcPr>
          <w:p>
            <w:r>
              <w:t>1.412 mm</w:t>
            </w:r>
          </w:p>
        </w:tc>
      </w:tr>
      <w:tr>
        <w:tc>
          <w:tcPr>
            <w:tcW w:type="dxa" w:w="4896"/>
          </w:tcPr>
          <w:p>
            <w:r>
              <w:t>Root Mean Square Error (RMSE)</w:t>
            </w:r>
          </w:p>
        </w:tc>
        <w:tc>
          <w:tcPr>
            <w:tcW w:type="dxa" w:w="4896"/>
          </w:tcPr>
          <w:p>
            <w:r>
              <w:t>6.976 mm</w:t>
            </w:r>
          </w:p>
        </w:tc>
      </w:tr>
      <w:tr>
        <w:tc>
          <w:tcPr>
            <w:tcW w:type="dxa" w:w="4896"/>
          </w:tcPr>
          <w:p>
            <w:r>
              <w:t>Correlation coefficient (r)</w:t>
            </w:r>
          </w:p>
        </w:tc>
        <w:tc>
          <w:tcPr>
            <w:tcW w:type="dxa" w:w="4896"/>
          </w:tcPr>
          <w:p>
            <w:r>
              <w:t>0.027</w:t>
            </w:r>
          </w:p>
        </w:tc>
      </w:tr>
      <w:tr>
        <w:tc>
          <w:tcPr>
            <w:tcW w:type="dxa" w:w="4896"/>
          </w:tcPr>
          <w:p>
            <w:r>
              <w:t>Coefficient of determination (R²)</w:t>
            </w:r>
          </w:p>
        </w:tc>
        <w:tc>
          <w:tcPr>
            <w:tcW w:type="dxa" w:w="4896"/>
          </w:tcPr>
          <w:p>
            <w:r>
              <w:t>0.001</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very weak linear agreement between 3DPAWS and KMD measurements (r = 0.027). The coefficient of determination was R² = 0.001. The mean bias was -0.940 mm, indicating that the 3DPAWS observations were generally lower than the KMD observations. The mean absolute error was 1.412 mm. The root mean square error was 6.976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21" name="Picture 21"/>
            <wp:cNvGraphicFramePr>
              <a:graphicFrameLocks noChangeAspect="1"/>
            </wp:cNvGraphicFramePr>
            <a:graphic>
              <a:graphicData uri="http://schemas.openxmlformats.org/drawingml/2006/picture">
                <pic:pic>
                  <pic:nvPicPr>
                    <pic:cNvPr id="0" name="Daily_Rainfall__Rain_Gauge_2_Scatter_2024-08_to_2026-05.png"/>
                    <pic:cNvPicPr/>
                  </pic:nvPicPr>
                  <pic:blipFill>
                    <a:blip r:embed="rId27"/>
                    <a:stretch>
                      <a:fillRect/>
                    </a:stretch>
                  </pic:blipFill>
                  <pic:spPr>
                    <a:xfrm>
                      <a:off x="0" y="0"/>
                      <a:ext cx="5715000" cy="5712582"/>
                    </a:xfrm>
                    <a:prstGeom prst="rect"/>
                  </pic:spPr>
                </pic:pic>
              </a:graphicData>
            </a:graphic>
          </wp:inline>
        </w:drawing>
      </w:r>
    </w:p>
    <w:p>
      <w:pPr>
        <w:jc w:val="center"/>
      </w:pPr>
      <w:r>
        <w:rPr>
          <w:i/>
          <w:sz w:val="18"/>
        </w:rPr>
        <w:t>Figure 7.21: Scatter comparison of daily rainfall (rain gauge 2) observations between 3DPAWS and KMD at GARISSA for 2024-08_to_2026-05.</w:t>
      </w:r>
    </w:p>
    <w:p>
      <w:pPr>
        <w:jc w:val="center"/>
      </w:pPr>
      <w:r>
        <w:drawing>
          <wp:inline xmlns:a="http://schemas.openxmlformats.org/drawingml/2006/main" xmlns:pic="http://schemas.openxmlformats.org/drawingml/2006/picture">
            <wp:extent cx="5715000" cy="3091693"/>
            <wp:docPr id="22" name="Picture 22"/>
            <wp:cNvGraphicFramePr>
              <a:graphicFrameLocks noChangeAspect="1"/>
            </wp:cNvGraphicFramePr>
            <a:graphic>
              <a:graphicData uri="http://schemas.openxmlformats.org/drawingml/2006/picture">
                <pic:pic>
                  <pic:nvPicPr>
                    <pic:cNvPr id="0" name="Daily_Rainfall__Rain_Gauge_2_TimeSeries_2024-08_to_2026-05.png"/>
                    <pic:cNvPicPr/>
                  </pic:nvPicPr>
                  <pic:blipFill>
                    <a:blip r:embed="rId28"/>
                    <a:stretch>
                      <a:fillRect/>
                    </a:stretch>
                  </pic:blipFill>
                  <pic:spPr>
                    <a:xfrm>
                      <a:off x="0" y="0"/>
                      <a:ext cx="5715000" cy="3091693"/>
                    </a:xfrm>
                    <a:prstGeom prst="rect"/>
                  </pic:spPr>
                </pic:pic>
              </a:graphicData>
            </a:graphic>
          </wp:inline>
        </w:drawing>
      </w:r>
    </w:p>
    <w:p>
      <w:pPr>
        <w:jc w:val="center"/>
      </w:pPr>
      <w:r>
        <w:rPr>
          <w:i/>
          <w:sz w:val="18"/>
        </w:rPr>
        <w:t>Figure 7.22: Time-series comparison of daily daily rainfall (rain gauge 2) observations between 3DPAWS and KMD at GARISSA for 2024-08_to_2026-05.</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580</w:t>
            </w:r>
          </w:p>
        </w:tc>
        <w:tc>
          <w:tcPr>
            <w:tcW w:type="dxa" w:w="979"/>
          </w:tcPr>
          <w:p>
            <w:r>
              <w:t>0.437</w:t>
            </w:r>
          </w:p>
        </w:tc>
        <w:tc>
          <w:tcPr>
            <w:tcW w:type="dxa" w:w="979"/>
          </w:tcPr>
          <w:p>
            <w:r>
              <w:t>0.506</w:t>
            </w:r>
          </w:p>
        </w:tc>
        <w:tc>
          <w:tcPr>
            <w:tcW w:type="dxa" w:w="979"/>
          </w:tcPr>
          <w:p>
            <w:r>
              <w:t>0.776</w:t>
            </w:r>
          </w:p>
        </w:tc>
        <w:tc>
          <w:tcPr>
            <w:tcW w:type="dxa" w:w="979"/>
          </w:tcPr>
          <w:p>
            <w:r>
              <w:t>0.940</w:t>
            </w:r>
          </w:p>
        </w:tc>
        <w:tc>
          <w:tcPr>
            <w:tcW w:type="dxa" w:w="979"/>
          </w:tcPr>
          <w:p>
            <w:r>
              <w:t>0.883</w:t>
            </w:r>
          </w:p>
        </w:tc>
        <w:tc>
          <w:tcPr>
            <w:tcW w:type="dxa" w:w="979"/>
          </w:tcPr>
          <w:p>
            <w:r>
              <w:t>Breakthrough</w:t>
            </w:r>
          </w:p>
        </w:tc>
        <w:tc>
          <w:tcPr>
            <w:tcW w:type="dxa" w:w="979"/>
          </w:tcPr>
          <w:p>
            <w:r>
              <w:t>HIGH QUALITY</w:t>
            </w:r>
          </w:p>
        </w:tc>
      </w:tr>
      <w:tr>
        <w:tc>
          <w:tcPr>
            <w:tcW w:type="dxa" w:w="979"/>
          </w:tcPr>
          <w:p>
            <w:r>
              <w:t>Temperature</w:t>
            </w:r>
          </w:p>
        </w:tc>
        <w:tc>
          <w:tcPr>
            <w:tcW w:type="dxa" w:w="979"/>
          </w:tcPr>
          <w:p>
            <w:r>
              <w:t>Minimum Temperature</w:t>
            </w:r>
          </w:p>
        </w:tc>
        <w:tc>
          <w:tcPr>
            <w:tcW w:type="dxa" w:w="979"/>
          </w:tcPr>
          <w:p>
            <w:r>
              <w:t>585</w:t>
            </w:r>
          </w:p>
        </w:tc>
        <w:tc>
          <w:tcPr>
            <w:tcW w:type="dxa" w:w="979"/>
          </w:tcPr>
          <w:p>
            <w:r>
              <w:t>-0.560</w:t>
            </w:r>
          </w:p>
        </w:tc>
        <w:tc>
          <w:tcPr>
            <w:tcW w:type="dxa" w:w="979"/>
          </w:tcPr>
          <w:p>
            <w:r>
              <w:t>0.717</w:t>
            </w:r>
          </w:p>
        </w:tc>
        <w:tc>
          <w:tcPr>
            <w:tcW w:type="dxa" w:w="979"/>
          </w:tcPr>
          <w:p>
            <w:r>
              <w:t>0.967</w:t>
            </w:r>
          </w:p>
        </w:tc>
        <w:tc>
          <w:tcPr>
            <w:tcW w:type="dxa" w:w="979"/>
          </w:tcPr>
          <w:p>
            <w:r>
              <w:t>0.820</w:t>
            </w:r>
          </w:p>
        </w:tc>
        <w:tc>
          <w:tcPr>
            <w:tcW w:type="dxa" w:w="979"/>
          </w:tcPr>
          <w:p>
            <w:r>
              <w:t>0.672</w:t>
            </w:r>
          </w:p>
        </w:tc>
        <w:tc>
          <w:tcPr>
            <w:tcW w:type="dxa" w:w="979"/>
          </w:tcPr>
          <w:p>
            <w:r>
              <w:t>Breakthrough</w:t>
            </w:r>
          </w:p>
        </w:tc>
        <w:tc>
          <w:tcPr>
            <w:tcW w:type="dxa" w:w="979"/>
          </w:tcPr>
          <w:p>
            <w:r>
              <w:t>HIGH QUALITY</w:t>
            </w:r>
          </w:p>
        </w:tc>
      </w:tr>
      <w:tr>
        <w:tc>
          <w:tcPr>
            <w:tcW w:type="dxa" w:w="979"/>
          </w:tcPr>
          <w:p>
            <w:r>
              <w:t>Temperature</w:t>
            </w:r>
          </w:p>
        </w:tc>
        <w:tc>
          <w:tcPr>
            <w:tcW w:type="dxa" w:w="979"/>
          </w:tcPr>
          <w:p>
            <w:r>
              <w:t>Mean Temperature</w:t>
            </w:r>
          </w:p>
        </w:tc>
        <w:tc>
          <w:tcPr>
            <w:tcW w:type="dxa" w:w="979"/>
          </w:tcPr>
          <w:p>
            <w:r>
              <w:t>570</w:t>
            </w:r>
          </w:p>
        </w:tc>
        <w:tc>
          <w:tcPr>
            <w:tcW w:type="dxa" w:w="979"/>
          </w:tcPr>
          <w:p>
            <w:r>
              <w:t>-0.804</w:t>
            </w:r>
          </w:p>
        </w:tc>
        <w:tc>
          <w:tcPr>
            <w:tcW w:type="dxa" w:w="979"/>
          </w:tcPr>
          <w:p>
            <w:r>
              <w:t>0.993</w:t>
            </w:r>
          </w:p>
        </w:tc>
        <w:tc>
          <w:tcPr>
            <w:tcW w:type="dxa" w:w="979"/>
          </w:tcPr>
          <w:p>
            <w:r>
              <w:t>1.135</w:t>
            </w:r>
          </w:p>
        </w:tc>
        <w:tc>
          <w:tcPr>
            <w:tcW w:type="dxa" w:w="979"/>
          </w:tcPr>
          <w:p>
            <w:r>
              <w:t>0.856</w:t>
            </w:r>
          </w:p>
        </w:tc>
        <w:tc>
          <w:tcPr>
            <w:tcW w:type="dxa" w:w="979"/>
          </w:tcPr>
          <w:p>
            <w:r>
              <w:t>0.733</w:t>
            </w:r>
          </w:p>
        </w:tc>
        <w:tc>
          <w:tcPr>
            <w:tcW w:type="dxa" w:w="979"/>
          </w:tcPr>
          <w:p>
            <w:r>
              <w:t>Threshold</w:t>
            </w:r>
          </w:p>
        </w:tc>
        <w:tc>
          <w:tcPr>
            <w:tcW w:type="dxa" w:w="979"/>
          </w:tcPr>
          <w:p>
            <w:r>
              <w:t>HIGH QUALITY</w:t>
            </w:r>
          </w:p>
        </w:tc>
      </w:tr>
      <w:tr>
        <w:tc>
          <w:tcPr>
            <w:tcW w:type="dxa" w:w="979"/>
          </w:tcPr>
          <w:p>
            <w:r>
              <w:t>Humidity</w:t>
            </w:r>
          </w:p>
        </w:tc>
        <w:tc>
          <w:tcPr>
            <w:tcW w:type="dxa" w:w="979"/>
          </w:tcPr>
          <w:p>
            <w:r>
              <w:t>Maximum Relative Humidity</w:t>
            </w:r>
          </w:p>
        </w:tc>
        <w:tc>
          <w:tcPr>
            <w:tcW w:type="dxa" w:w="979"/>
          </w:tcPr>
          <w:p>
            <w:r>
              <w:t>565</w:t>
            </w:r>
          </w:p>
        </w:tc>
        <w:tc>
          <w:tcPr>
            <w:tcW w:type="dxa" w:w="979"/>
          </w:tcPr>
          <w:p>
            <w:r>
              <w:t>34.479</w:t>
            </w:r>
          </w:p>
        </w:tc>
        <w:tc>
          <w:tcPr>
            <w:tcW w:type="dxa" w:w="979"/>
          </w:tcPr>
          <w:p>
            <w:r>
              <w:t>34.479</w:t>
            </w:r>
          </w:p>
        </w:tc>
        <w:tc>
          <w:tcPr>
            <w:tcW w:type="dxa" w:w="979"/>
          </w:tcPr>
          <w:p>
            <w:r>
              <w:t>34.903</w:t>
            </w:r>
          </w:p>
        </w:tc>
        <w:tc>
          <w:tcPr>
            <w:tcW w:type="dxa" w:w="979"/>
          </w:tcPr>
          <w:p>
            <w:r>
              <w:t>0.670</w:t>
            </w:r>
          </w:p>
        </w:tc>
        <w:tc>
          <w:tcPr>
            <w:tcW w:type="dxa" w:w="979"/>
          </w:tcPr>
          <w:p>
            <w:r>
              <w:t>0.448</w:t>
            </w:r>
          </w:p>
        </w:tc>
        <w:tc>
          <w:tcPr>
            <w:tcW w:type="dxa" w:w="979"/>
          </w:tcPr>
          <w:p>
            <w:r>
              <w:t>Below Threshold</w:t>
            </w:r>
          </w:p>
        </w:tc>
        <w:tc>
          <w:tcPr>
            <w:tcW w:type="dxa" w:w="979"/>
          </w:tcPr>
          <w:p>
            <w:r>
              <w:t>HIGH QUALITY</w:t>
            </w:r>
          </w:p>
        </w:tc>
      </w:tr>
      <w:tr>
        <w:tc>
          <w:tcPr>
            <w:tcW w:type="dxa" w:w="979"/>
          </w:tcPr>
          <w:p>
            <w:r>
              <w:t>Humidity</w:t>
            </w:r>
          </w:p>
        </w:tc>
        <w:tc>
          <w:tcPr>
            <w:tcW w:type="dxa" w:w="979"/>
          </w:tcPr>
          <w:p>
            <w:r>
              <w:t>Minimum Relative Humidity</w:t>
            </w:r>
          </w:p>
        </w:tc>
        <w:tc>
          <w:tcPr>
            <w:tcW w:type="dxa" w:w="979"/>
          </w:tcPr>
          <w:p>
            <w:r>
              <w:t>565</w:t>
            </w:r>
          </w:p>
        </w:tc>
        <w:tc>
          <w:tcPr>
            <w:tcW w:type="dxa" w:w="979"/>
          </w:tcPr>
          <w:p>
            <w:r>
              <w:t>-11.555</w:t>
            </w:r>
          </w:p>
        </w:tc>
        <w:tc>
          <w:tcPr>
            <w:tcW w:type="dxa" w:w="979"/>
          </w:tcPr>
          <w:p>
            <w:r>
              <w:t>11.556</w:t>
            </w:r>
          </w:p>
        </w:tc>
        <w:tc>
          <w:tcPr>
            <w:tcW w:type="dxa" w:w="979"/>
          </w:tcPr>
          <w:p>
            <w:r>
              <w:t>12.235</w:t>
            </w:r>
          </w:p>
        </w:tc>
        <w:tc>
          <w:tcPr>
            <w:tcW w:type="dxa" w:w="979"/>
          </w:tcPr>
          <w:p>
            <w:r>
              <w:t>0.841</w:t>
            </w:r>
          </w:p>
        </w:tc>
        <w:tc>
          <w:tcPr>
            <w:tcW w:type="dxa" w:w="979"/>
          </w:tcPr>
          <w:p>
            <w:r>
              <w:t>0.707</w:t>
            </w:r>
          </w:p>
        </w:tc>
        <w:tc>
          <w:tcPr>
            <w:tcW w:type="dxa" w:w="979"/>
          </w:tcPr>
          <w:p>
            <w:r>
              <w:t>Below Threshold</w:t>
            </w:r>
          </w:p>
        </w:tc>
        <w:tc>
          <w:tcPr>
            <w:tcW w:type="dxa" w:w="979"/>
          </w:tcPr>
          <w:p>
            <w:r>
              <w:t>HIGH QUALITY</w:t>
            </w:r>
          </w:p>
        </w:tc>
      </w:tr>
      <w:tr>
        <w:tc>
          <w:tcPr>
            <w:tcW w:type="dxa" w:w="979"/>
          </w:tcPr>
          <w:p>
            <w:r>
              <w:t>Humidity</w:t>
            </w:r>
          </w:p>
        </w:tc>
        <w:tc>
          <w:tcPr>
            <w:tcW w:type="dxa" w:w="979"/>
          </w:tcPr>
          <w:p>
            <w:r>
              <w:t>Mean Relative Humidity</w:t>
            </w:r>
          </w:p>
        </w:tc>
        <w:tc>
          <w:tcPr>
            <w:tcW w:type="dxa" w:w="979"/>
          </w:tcPr>
          <w:p>
            <w:r>
              <w:t>565</w:t>
            </w:r>
          </w:p>
        </w:tc>
        <w:tc>
          <w:tcPr>
            <w:tcW w:type="dxa" w:w="979"/>
          </w:tcPr>
          <w:p>
            <w:r>
              <w:t>12.436</w:t>
            </w:r>
          </w:p>
        </w:tc>
        <w:tc>
          <w:tcPr>
            <w:tcW w:type="dxa" w:w="979"/>
          </w:tcPr>
          <w:p>
            <w:r>
              <w:t>12.531</w:t>
            </w:r>
          </w:p>
        </w:tc>
        <w:tc>
          <w:tcPr>
            <w:tcW w:type="dxa" w:w="979"/>
          </w:tcPr>
          <w:p>
            <w:r>
              <w:t>12.899</w:t>
            </w:r>
          </w:p>
        </w:tc>
        <w:tc>
          <w:tcPr>
            <w:tcW w:type="dxa" w:w="979"/>
          </w:tcPr>
          <w:p>
            <w:r>
              <w:t>0.888</w:t>
            </w:r>
          </w:p>
        </w:tc>
        <w:tc>
          <w:tcPr>
            <w:tcW w:type="dxa" w:w="979"/>
          </w:tcPr>
          <w:p>
            <w:r>
              <w:t>0.788</w:t>
            </w:r>
          </w:p>
        </w:tc>
        <w:tc>
          <w:tcPr>
            <w:tcW w:type="dxa" w:w="979"/>
          </w:tcPr>
          <w:p>
            <w:r>
              <w:t>Below Threshold</w:t>
            </w:r>
          </w:p>
        </w:tc>
        <w:tc>
          <w:tcPr>
            <w:tcW w:type="dxa" w:w="979"/>
          </w:tcPr>
          <w:p>
            <w:r>
              <w:t>HIGH QUALITY</w:t>
            </w:r>
          </w:p>
        </w:tc>
      </w:tr>
      <w:tr>
        <w:tc>
          <w:tcPr>
            <w:tcW w:type="dxa" w:w="979"/>
          </w:tcPr>
          <w:p>
            <w:r>
              <w:t>Pressure</w:t>
            </w:r>
          </w:p>
        </w:tc>
        <w:tc>
          <w:tcPr>
            <w:tcW w:type="dxa" w:w="979"/>
          </w:tcPr>
          <w:p>
            <w:r>
              <w:t>Maximum Pressure</w:t>
            </w:r>
          </w:p>
        </w:tc>
        <w:tc>
          <w:tcPr>
            <w:tcW w:type="dxa" w:w="979"/>
          </w:tcPr>
          <w:p>
            <w:r>
              <w:t>567</w:t>
            </w:r>
          </w:p>
        </w:tc>
        <w:tc>
          <w:tcPr>
            <w:tcW w:type="dxa" w:w="979"/>
          </w:tcPr>
          <w:p>
            <w:r>
              <w:t>1.909</w:t>
            </w:r>
          </w:p>
        </w:tc>
        <w:tc>
          <w:tcPr>
            <w:tcW w:type="dxa" w:w="979"/>
          </w:tcPr>
          <w:p>
            <w:r>
              <w:t>4.769</w:t>
            </w:r>
          </w:p>
        </w:tc>
        <w:tc>
          <w:tcPr>
            <w:tcW w:type="dxa" w:w="979"/>
          </w:tcPr>
          <w:p>
            <w:r>
              <w:t>6.624</w:t>
            </w:r>
          </w:p>
        </w:tc>
        <w:tc>
          <w:tcPr>
            <w:tcW w:type="dxa" w:w="979"/>
          </w:tcPr>
          <w:p>
            <w:r>
              <w:t>0.671</w:t>
            </w:r>
          </w:p>
        </w:tc>
        <w:tc>
          <w:tcPr>
            <w:tcW w:type="dxa" w:w="979"/>
          </w:tcPr>
          <w:p>
            <w:r>
              <w:t>0.451</w:t>
            </w:r>
          </w:p>
        </w:tc>
        <w:tc>
          <w:tcPr>
            <w:tcW w:type="dxa" w:w="979"/>
          </w:tcPr>
          <w:p>
            <w:r>
              <w:t>Below Threshold</w:t>
            </w:r>
          </w:p>
        </w:tc>
        <w:tc>
          <w:tcPr>
            <w:tcW w:type="dxa" w:w="979"/>
          </w:tcPr>
          <w:p>
            <w:r>
              <w:t>GOOD QUALITY</w:t>
            </w:r>
          </w:p>
        </w:tc>
      </w:tr>
      <w:tr>
        <w:tc>
          <w:tcPr>
            <w:tcW w:type="dxa" w:w="979"/>
          </w:tcPr>
          <w:p>
            <w:r>
              <w:t>Pressure</w:t>
            </w:r>
          </w:p>
        </w:tc>
        <w:tc>
          <w:tcPr>
            <w:tcW w:type="dxa" w:w="979"/>
          </w:tcPr>
          <w:p>
            <w:r>
              <w:t>Minimum Pressure</w:t>
            </w:r>
          </w:p>
        </w:tc>
        <w:tc>
          <w:tcPr>
            <w:tcW w:type="dxa" w:w="979"/>
          </w:tcPr>
          <w:p>
            <w:r>
              <w:t>567</w:t>
            </w:r>
          </w:p>
        </w:tc>
        <w:tc>
          <w:tcPr>
            <w:tcW w:type="dxa" w:w="979"/>
          </w:tcPr>
          <w:p>
            <w:r>
              <w:t>-27.663</w:t>
            </w:r>
          </w:p>
        </w:tc>
        <w:tc>
          <w:tcPr>
            <w:tcW w:type="dxa" w:w="979"/>
          </w:tcPr>
          <w:p>
            <w:r>
              <w:t>27.668</w:t>
            </w:r>
          </w:p>
        </w:tc>
        <w:tc>
          <w:tcPr>
            <w:tcW w:type="dxa" w:w="979"/>
          </w:tcPr>
          <w:p>
            <w:r>
              <w:t>62.960</w:t>
            </w:r>
          </w:p>
        </w:tc>
        <w:tc>
          <w:tcPr>
            <w:tcW w:type="dxa" w:w="979"/>
          </w:tcPr>
          <w:p>
            <w:r>
              <w:t>-0.131</w:t>
            </w:r>
          </w:p>
        </w:tc>
        <w:tc>
          <w:tcPr>
            <w:tcW w:type="dxa" w:w="979"/>
          </w:tcPr>
          <w:p>
            <w:r>
              <w:t>0.017</w:t>
            </w:r>
          </w:p>
        </w:tc>
        <w:tc>
          <w:tcPr>
            <w:tcW w:type="dxa" w:w="979"/>
          </w:tcPr>
          <w:p>
            <w:r>
              <w:t>Below Threshold</w:t>
            </w:r>
          </w:p>
        </w:tc>
        <w:tc>
          <w:tcPr>
            <w:tcW w:type="dxa" w:w="979"/>
          </w:tcPr>
          <w:p>
            <w:r>
              <w:t>GOOD QUALITY</w:t>
            </w:r>
          </w:p>
        </w:tc>
      </w:tr>
      <w:tr>
        <w:tc>
          <w:tcPr>
            <w:tcW w:type="dxa" w:w="979"/>
          </w:tcPr>
          <w:p>
            <w:r>
              <w:t>Pressure</w:t>
            </w:r>
          </w:p>
        </w:tc>
        <w:tc>
          <w:tcPr>
            <w:tcW w:type="dxa" w:w="979"/>
          </w:tcPr>
          <w:p>
            <w:r>
              <w:t>Mean Pressure</w:t>
            </w:r>
          </w:p>
        </w:tc>
        <w:tc>
          <w:tcPr>
            <w:tcW w:type="dxa" w:w="979"/>
          </w:tcPr>
          <w:p>
            <w:r>
              <w:t>567</w:t>
            </w:r>
          </w:p>
        </w:tc>
        <w:tc>
          <w:tcPr>
            <w:tcW w:type="dxa" w:w="979"/>
          </w:tcPr>
          <w:p>
            <w:r>
              <w:t>-1.361</w:t>
            </w:r>
          </w:p>
        </w:tc>
        <w:tc>
          <w:tcPr>
            <w:tcW w:type="dxa" w:w="979"/>
          </w:tcPr>
          <w:p>
            <w:r>
              <w:t>2.199</w:t>
            </w:r>
          </w:p>
        </w:tc>
        <w:tc>
          <w:tcPr>
            <w:tcW w:type="dxa" w:w="979"/>
          </w:tcPr>
          <w:p>
            <w:r>
              <w:t>6.420</w:t>
            </w:r>
          </w:p>
        </w:tc>
        <w:tc>
          <w:tcPr>
            <w:tcW w:type="dxa" w:w="979"/>
          </w:tcPr>
          <w:p>
            <w:r>
              <w:t>0.678</w:t>
            </w:r>
          </w:p>
        </w:tc>
        <w:tc>
          <w:tcPr>
            <w:tcW w:type="dxa" w:w="979"/>
          </w:tcPr>
          <w:p>
            <w:r>
              <w:t>0.459</w:t>
            </w:r>
          </w:p>
        </w:tc>
        <w:tc>
          <w:tcPr>
            <w:tcW w:type="dxa" w:w="979"/>
          </w:tcPr>
          <w:p>
            <w:r>
              <w:t>Below Threshold</w:t>
            </w:r>
          </w:p>
        </w:tc>
        <w:tc>
          <w:tcPr>
            <w:tcW w:type="dxa" w:w="979"/>
          </w:tcPr>
          <w:p>
            <w:r>
              <w:t>GOOD QUALITY</w:t>
            </w:r>
          </w:p>
        </w:tc>
      </w:tr>
      <w:tr>
        <w:tc>
          <w:tcPr>
            <w:tcW w:type="dxa" w:w="979"/>
          </w:tcPr>
          <w:p>
            <w:r>
              <w:t>Rainfall</w:t>
            </w:r>
          </w:p>
        </w:tc>
        <w:tc>
          <w:tcPr>
            <w:tcW w:type="dxa" w:w="979"/>
          </w:tcPr>
          <w:p>
            <w:r>
              <w:t>Daily Rainfall (Rain Gauge 1)</w:t>
            </w:r>
          </w:p>
        </w:tc>
        <w:tc>
          <w:tcPr>
            <w:tcW w:type="dxa" w:w="979"/>
          </w:tcPr>
          <w:p>
            <w:r>
              <w:t>636</w:t>
            </w:r>
          </w:p>
        </w:tc>
        <w:tc>
          <w:tcPr>
            <w:tcW w:type="dxa" w:w="979"/>
          </w:tcPr>
          <w:p>
            <w:r>
              <w:t>-0.340</w:t>
            </w:r>
          </w:p>
        </w:tc>
        <w:tc>
          <w:tcPr>
            <w:tcW w:type="dxa" w:w="979"/>
          </w:tcPr>
          <w:p>
            <w:r>
              <w:t>1.155</w:t>
            </w:r>
          </w:p>
        </w:tc>
        <w:tc>
          <w:tcPr>
            <w:tcW w:type="dxa" w:w="979"/>
          </w:tcPr>
          <w:p>
            <w:r>
              <w:t>5.885</w:t>
            </w:r>
          </w:p>
        </w:tc>
        <w:tc>
          <w:tcPr>
            <w:tcW w:type="dxa" w:w="979"/>
          </w:tcPr>
          <w:p>
            <w:r>
              <w:t>0.536</w:t>
            </w:r>
          </w:p>
        </w:tc>
        <w:tc>
          <w:tcPr>
            <w:tcW w:type="dxa" w:w="979"/>
          </w:tcPr>
          <w:p>
            <w:r>
              <w:t>0.288</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636</w:t>
            </w:r>
          </w:p>
        </w:tc>
        <w:tc>
          <w:tcPr>
            <w:tcW w:type="dxa" w:w="979"/>
          </w:tcPr>
          <w:p>
            <w:r>
              <w:t>-0.940</w:t>
            </w:r>
          </w:p>
        </w:tc>
        <w:tc>
          <w:tcPr>
            <w:tcW w:type="dxa" w:w="979"/>
          </w:tcPr>
          <w:p>
            <w:r>
              <w:t>1.412</w:t>
            </w:r>
          </w:p>
        </w:tc>
        <w:tc>
          <w:tcPr>
            <w:tcW w:type="dxa" w:w="979"/>
          </w:tcPr>
          <w:p>
            <w:r>
              <w:t>6.976</w:t>
            </w:r>
          </w:p>
        </w:tc>
        <w:tc>
          <w:tcPr>
            <w:tcW w:type="dxa" w:w="979"/>
          </w:tcPr>
          <w:p>
            <w:r>
              <w:t>0.027</w:t>
            </w:r>
          </w:p>
        </w:tc>
        <w:tc>
          <w:tcPr>
            <w:tcW w:type="dxa" w:w="979"/>
          </w:tcPr>
          <w:p>
            <w:r>
              <w:t>0.001</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GARISSA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Maximum Temperature demonstrated the strongest temporal agreement within the temperature parameter group, with r = 0.940.</w:t>
      </w:r>
    </w:p>
    <w:p>
      <w:r>
        <w:t>Maximum Temperature recorded the lowest RMSE within the group (0.776 °C).</w:t>
      </w:r>
    </w:p>
    <w:p>
      <w:r>
        <w:t>Maximum Temperature showed the smallest absolute bias within the group, with a bias of 0.437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Breakthrough, Threshold</w:t>
      </w:r>
    </w:p>
    <w:p>
      <w:pPr>
        <w:pStyle w:val="Heading2"/>
      </w:pPr>
      <w:r>
        <w:t>Humidity</w:t>
      </w:r>
    </w:p>
    <w:p>
      <w:r>
        <w:t>Mean Relative Humidity demonstrated the strongest temporal agreement within the humidity parameter group, with r = 0.888.</w:t>
      </w:r>
    </w:p>
    <w:p>
      <w:r>
        <w:t>Minimum Relative Humidity recorded the lowest RMSE within the group (12.235 %).</w:t>
      </w:r>
    </w:p>
    <w:p>
      <w:r>
        <w:t>Minimum Relative Humidity showed the smallest absolute bias within the group, with a bias of -11.555 %.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Pressure</w:t>
      </w:r>
    </w:p>
    <w:p>
      <w:r>
        <w:t>Mean Pressure demonstrated the strongest temporal agreement within the pressure parameter group, with r = 0.678.</w:t>
      </w:r>
    </w:p>
    <w:p>
      <w:r>
        <w:t>Mean Pressure recorded the lowest RMSE within the group (6.420 hPa).</w:t>
      </w:r>
    </w:p>
    <w:p>
      <w:r>
        <w:t>Mean Pressure showed the smallest absolute bias within the group, with a bias of -1.361 hPa.</w:t>
      </w:r>
    </w:p>
    <w:p>
      <w:r>
        <w:t>Atmospheric pressure observations showed differences in temporal agreement among the evaluated pressure statistics. Differences may be associated with elevation correction, pressure-reduction procedures, sensor response characteristics, and station exposure.</w:t>
      </w:r>
    </w:p>
    <w:p>
      <w:r>
        <w:t>Performance classification: Below Threshold</w:t>
      </w:r>
    </w:p>
    <w:p>
      <w:pPr>
        <w:pStyle w:val="Heading2"/>
      </w:pPr>
      <w:r>
        <w:t>Rainfall</w:t>
      </w:r>
    </w:p>
    <w:p>
      <w:r>
        <w:t>Daily Rainfall (Rain Gauge 1) demonstrated the strongest temporal agreement within the rainfall parameter group, with r = 0.536.</w:t>
      </w:r>
    </w:p>
    <w:p>
      <w:r>
        <w:t>Daily Rainfall (Rain Gauge 1) recorded the lowest RMSE within the group (5.885 mm).</w:t>
      </w:r>
    </w:p>
    <w:p>
      <w:r>
        <w:t>Daily Rainfall (Rain Gauge 1) showed the smallest absolute bias within the group, with a bias of -0.340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GARISSA demonstrated that the 3D-PAWS system reproduced meaningful temporal variability in several meteorological parameters when compared with the KMD reference observations.</w:t>
      </w:r>
    </w:p>
    <w:p>
      <w:pPr>
        <w:pStyle w:val="ListBullet"/>
      </w:pPr>
      <w:r>
        <w:t>Temperature performance was strongest for Maximum Temperature, which recorded the highest temperature correlation at r = 0.940. Maximum Temperature also recorded the lowest temperature RMSE of 0.776 °C. The smallest absolute temperature bias was observed for Maximum Temperature, at 0.437 °C.</w:t>
      </w:r>
    </w:p>
    <w:p>
      <w:pPr>
        <w:pStyle w:val="ListBullet"/>
      </w:pPr>
      <w:r>
        <w:t>Relative humidity showed the strongest temporal agreement for Mean Relative Humidity, with r = 0.888 and R² = 0.788.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Atmospheric pressure showed the weakest temporal agreement among the evaluated parameter groups. The lowest pressure correlation was observed for Minimum Pressure, at r = -0.131. Mean Pressure showed the closest agreement in absolute magnitude, with a bias of -1.361 hPa and an MAE of 2.199 hPa. These results highlight pressure reduction and elevation-correction procedures as areas requiring further evaluation.</w:t>
      </w:r>
    </w:p>
    <w:p>
      <w:pPr>
        <w:pStyle w:val="ListBullet"/>
      </w:pPr>
      <w:r>
        <w:t>Rainfall observations demonstrated temporal agreement with the KMD reference observations, with Daily Rainfall (Rain Gauge 1) recording the highest rainfall correlation at r = 0.536.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8, Breakthrough: 2, Threshold: 1.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88.0% for Maximum Relative Humidity to 99.1% for Daily Rainfall (Rain Gauge 1). These coverage differences should be considered when interpreting parameter-level statistical results.</w:t>
      </w:r>
    </w:p>
    <w:p>
      <w:r>
        <w:t>Overall, the GARISSA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