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KITALE - NEW</w:t>
        <w:br/>
        <w:t>KMD Reference Station: KITALE METEOROLOGICAL STATION - NEW</w:t>
        <w:br/>
        <w:t>Validation Period: 2024-10_to_2026-07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KITALE - NEW using KITALE METEOROLOGICAL STATION - NEW as the Kenya Meteorological Department (KMD) reference station. The evaluation period extended from </w:t>
      </w:r>
      <w:r>
        <w:rPr>
          <w:b/>
        </w:rPr>
        <w:t>2024-10-11</w:t>
      </w:r>
      <w:r>
        <w:t xml:space="preserve"> to </w:t>
      </w:r>
      <w:r>
        <w:rPr>
          <w:b/>
        </w:rPr>
        <w:t>2026-07-30</w:t>
      </w:r>
      <w:r>
        <w:t>, representing a validation period of 658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11 parameter-level validation results. 11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KITALE - NEW</w:t>
            </w:r>
          </w:p>
        </w:tc>
      </w:tr>
      <w:tr>
        <w:tc>
          <w:tcPr>
            <w:tcW w:type="dxa" w:w="4896"/>
            <w:vAlign w:val="center"/>
          </w:tcPr>
          <w:p>
            <w:r>
              <w:rPr>
                <w:b/>
              </w:rPr>
              <w:t>KMD Reference Station</w:t>
            </w:r>
          </w:p>
        </w:tc>
        <w:tc>
          <w:tcPr>
            <w:tcW w:type="dxa" w:w="4896"/>
            <w:vAlign w:val="center"/>
          </w:tcPr>
          <w:p>
            <w:r>
              <w:t>KITALE METEOROLOGICAL STATION - NEW</w:t>
            </w:r>
          </w:p>
        </w:tc>
      </w:tr>
      <w:tr>
        <w:tc>
          <w:tcPr>
            <w:tcW w:type="dxa" w:w="4896"/>
            <w:vAlign w:val="center"/>
          </w:tcPr>
          <w:p>
            <w:r>
              <w:rPr>
                <w:b/>
              </w:rPr>
              <w:t>Validation Period</w:t>
            </w:r>
          </w:p>
        </w:tc>
        <w:tc>
          <w:tcPr>
            <w:tcW w:type="dxa" w:w="4896"/>
            <w:vAlign w:val="center"/>
          </w:tcPr>
          <w:p>
            <w:r>
              <w:t>2024-10_to_2026-07</w:t>
            </w:r>
          </w:p>
        </w:tc>
      </w:tr>
      <w:tr>
        <w:tc>
          <w:tcPr>
            <w:tcW w:type="dxa" w:w="4896"/>
            <w:vAlign w:val="center"/>
          </w:tcPr>
          <w:p>
            <w:r>
              <w:rPr>
                <w:b/>
              </w:rPr>
              <w:t>Observation Start</w:t>
            </w:r>
          </w:p>
        </w:tc>
        <w:tc>
          <w:tcPr>
            <w:tcW w:type="dxa" w:w="4896"/>
            <w:vAlign w:val="center"/>
          </w:tcPr>
          <w:p>
            <w:r>
              <w:t>2024-10-11</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658</w:t>
            </w:r>
          </w:p>
        </w:tc>
      </w:tr>
      <w:tr>
        <w:tc>
          <w:tcPr>
            <w:tcW w:type="dxa" w:w="4896"/>
            <w:vAlign w:val="center"/>
          </w:tcPr>
          <w:p>
            <w:r>
              <w:rPr>
                <w:b/>
              </w:rPr>
              <w:t>Parameters Evaluated</w:t>
            </w:r>
          </w:p>
        </w:tc>
        <w:tc>
          <w:tcPr>
            <w:tcW w:type="dxa" w:w="4896"/>
            <w:vAlign w:val="center"/>
          </w:tcPr>
          <w:p>
            <w:r>
              <w:t>11</w:t>
            </w:r>
          </w:p>
        </w:tc>
      </w:tr>
      <w:tr>
        <w:tc>
          <w:tcPr>
            <w:tcW w:type="dxa" w:w="4896"/>
            <w:vAlign w:val="center"/>
          </w:tcPr>
          <w:p>
            <w:r>
              <w:rPr>
                <w:b/>
              </w:rPr>
              <w:t>Parameters Assessed</w:t>
            </w:r>
          </w:p>
        </w:tc>
        <w:tc>
          <w:tcPr>
            <w:tcW w:type="dxa" w:w="4896"/>
            <w:vAlign w:val="center"/>
          </w:tcPr>
          <w:p>
            <w:r>
              <w:t>11</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24863</w:t>
            </w:r>
          </w:p>
        </w:tc>
        <w:tc>
          <w:tcPr>
            <w:tcW w:type="dxa" w:w="1224"/>
          </w:tcPr>
          <w:p>
            <w:r>
              <w:t>24857</w:t>
            </w:r>
          </w:p>
        </w:tc>
        <w:tc>
          <w:tcPr>
            <w:tcW w:type="dxa" w:w="1224"/>
          </w:tcPr>
          <w:p>
            <w:r>
              <w:t>99.98%</w:t>
            </w:r>
          </w:p>
        </w:tc>
        <w:tc>
          <w:tcPr>
            <w:tcW w:type="dxa" w:w="1224"/>
          </w:tcPr>
          <w:p>
            <w:r>
              <w:t>6</w:t>
            </w:r>
          </w:p>
        </w:tc>
        <w:tc>
          <w:tcPr>
            <w:tcW w:type="dxa" w:w="1224"/>
          </w:tcPr>
          <w:p>
            <w:r>
              <w:t>0</w:t>
            </w:r>
          </w:p>
        </w:tc>
        <w:tc>
          <w:tcPr>
            <w:tcW w:type="dxa" w:w="1224"/>
          </w:tcPr>
          <w:p>
            <w:r>
              <w:t>HIGH QUALITY</w:t>
            </w:r>
          </w:p>
        </w:tc>
      </w:tr>
      <w:tr>
        <w:tc>
          <w:tcPr>
            <w:tcW w:type="dxa" w:w="1224"/>
          </w:tcPr>
          <w:p>
            <w:r>
              <w:t>Humidity</w:t>
            </w:r>
          </w:p>
        </w:tc>
        <w:tc>
          <w:tcPr>
            <w:tcW w:type="dxa" w:w="1224"/>
          </w:tcPr>
          <w:p>
            <w:r>
              <w:t>sh1</w:t>
            </w:r>
          </w:p>
        </w:tc>
        <w:tc>
          <w:tcPr>
            <w:tcW w:type="dxa" w:w="1224"/>
          </w:tcPr>
          <w:p>
            <w:r>
              <w:t>24863</w:t>
            </w:r>
          </w:p>
        </w:tc>
        <w:tc>
          <w:tcPr>
            <w:tcW w:type="dxa" w:w="1224"/>
          </w:tcPr>
          <w:p>
            <w:r>
              <w:t>24857</w:t>
            </w:r>
          </w:p>
        </w:tc>
        <w:tc>
          <w:tcPr>
            <w:tcW w:type="dxa" w:w="1224"/>
          </w:tcPr>
          <w:p>
            <w:r>
              <w:t>99.98%</w:t>
            </w:r>
          </w:p>
        </w:tc>
        <w:tc>
          <w:tcPr>
            <w:tcW w:type="dxa" w:w="1224"/>
          </w:tcPr>
          <w:p>
            <w:r>
              <w:t>6</w:t>
            </w:r>
          </w:p>
        </w:tc>
        <w:tc>
          <w:tcPr>
            <w:tcW w:type="dxa" w:w="1224"/>
          </w:tcPr>
          <w:p>
            <w:r>
              <w:t>0</w:t>
            </w:r>
          </w:p>
        </w:tc>
        <w:tc>
          <w:tcPr>
            <w:tcW w:type="dxa" w:w="1224"/>
          </w:tcPr>
          <w:p>
            <w:r>
              <w:t>HIGH QUALITY</w:t>
            </w:r>
          </w:p>
        </w:tc>
      </w:tr>
      <w:tr>
        <w:tc>
          <w:tcPr>
            <w:tcW w:type="dxa" w:w="1224"/>
          </w:tcPr>
          <w:p>
            <w:r>
              <w:t>Pressure</w:t>
            </w:r>
          </w:p>
        </w:tc>
        <w:tc>
          <w:tcPr>
            <w:tcW w:type="dxa" w:w="1224"/>
          </w:tcPr>
          <w:p>
            <w:r>
              <w:t>bp1</w:t>
            </w:r>
          </w:p>
        </w:tc>
        <w:tc>
          <w:tcPr>
            <w:tcW w:type="dxa" w:w="1224"/>
          </w:tcPr>
          <w:p>
            <w:r>
              <w:t>24863</w:t>
            </w:r>
          </w:p>
        </w:tc>
        <w:tc>
          <w:tcPr>
            <w:tcW w:type="dxa" w:w="1224"/>
          </w:tcPr>
          <w:p>
            <w:r>
              <w:t>24847</w:t>
            </w:r>
          </w:p>
        </w:tc>
        <w:tc>
          <w:tcPr>
            <w:tcW w:type="dxa" w:w="1224"/>
          </w:tcPr>
          <w:p>
            <w:r>
              <w:t>99.94%</w:t>
            </w:r>
          </w:p>
        </w:tc>
        <w:tc>
          <w:tcPr>
            <w:tcW w:type="dxa" w:w="1224"/>
          </w:tcPr>
          <w:p>
            <w:r>
              <w:t>16</w:t>
            </w:r>
          </w:p>
        </w:tc>
        <w:tc>
          <w:tcPr>
            <w:tcW w:type="dxa" w:w="1224"/>
          </w:tcPr>
          <w:p>
            <w:r>
              <w:t>0</w:t>
            </w:r>
          </w:p>
        </w:tc>
        <w:tc>
          <w:tcPr>
            <w:tcW w:type="dxa" w:w="1224"/>
          </w:tcPr>
          <w:p>
            <w:r>
              <w:t>HIGH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152</w:t>
            </w:r>
          </w:p>
        </w:tc>
        <w:tc>
          <w:tcPr>
            <w:tcW w:type="dxa" w:w="2448"/>
          </w:tcPr>
          <w:p>
            <w:r>
              <w:t>506</w:t>
            </w:r>
          </w:p>
        </w:tc>
        <w:tc>
          <w:tcPr>
            <w:tcW w:type="dxa" w:w="2448"/>
          </w:tcPr>
          <w:p>
            <w:r>
              <w:t>23.1%</w:t>
            </w:r>
          </w:p>
        </w:tc>
      </w:tr>
      <w:tr>
        <w:tc>
          <w:tcPr>
            <w:tcW w:type="dxa" w:w="2448"/>
          </w:tcPr>
          <w:p>
            <w:r>
              <w:t>Minimum Temperature</w:t>
            </w:r>
          </w:p>
        </w:tc>
        <w:tc>
          <w:tcPr>
            <w:tcW w:type="dxa" w:w="2448"/>
          </w:tcPr>
          <w:p>
            <w:r>
              <w:t>147</w:t>
            </w:r>
          </w:p>
        </w:tc>
        <w:tc>
          <w:tcPr>
            <w:tcW w:type="dxa" w:w="2448"/>
          </w:tcPr>
          <w:p>
            <w:r>
              <w:t>511</w:t>
            </w:r>
          </w:p>
        </w:tc>
        <w:tc>
          <w:tcPr>
            <w:tcW w:type="dxa" w:w="2448"/>
          </w:tcPr>
          <w:p>
            <w:r>
              <w:t>22.3%</w:t>
            </w:r>
          </w:p>
        </w:tc>
      </w:tr>
      <w:tr>
        <w:tc>
          <w:tcPr>
            <w:tcW w:type="dxa" w:w="2448"/>
          </w:tcPr>
          <w:p>
            <w:r>
              <w:t>Mean Temperature</w:t>
            </w:r>
          </w:p>
        </w:tc>
        <w:tc>
          <w:tcPr>
            <w:tcW w:type="dxa" w:w="2448"/>
          </w:tcPr>
          <w:p>
            <w:r>
              <w:t>143</w:t>
            </w:r>
          </w:p>
        </w:tc>
        <w:tc>
          <w:tcPr>
            <w:tcW w:type="dxa" w:w="2448"/>
          </w:tcPr>
          <w:p>
            <w:r>
              <w:t>515</w:t>
            </w:r>
          </w:p>
        </w:tc>
        <w:tc>
          <w:tcPr>
            <w:tcW w:type="dxa" w:w="2448"/>
          </w:tcPr>
          <w:p>
            <w:r>
              <w:t>21.7%</w:t>
            </w:r>
          </w:p>
        </w:tc>
      </w:tr>
      <w:tr>
        <w:tc>
          <w:tcPr>
            <w:tcW w:type="dxa" w:w="2448"/>
          </w:tcPr>
          <w:p>
            <w:r>
              <w:t>Maximum Relative Humidity</w:t>
            </w:r>
          </w:p>
        </w:tc>
        <w:tc>
          <w:tcPr>
            <w:tcW w:type="dxa" w:w="2448"/>
          </w:tcPr>
          <w:p>
            <w:r>
              <w:t>146</w:t>
            </w:r>
          </w:p>
        </w:tc>
        <w:tc>
          <w:tcPr>
            <w:tcW w:type="dxa" w:w="2448"/>
          </w:tcPr>
          <w:p>
            <w:r>
              <w:t>512</w:t>
            </w:r>
          </w:p>
        </w:tc>
        <w:tc>
          <w:tcPr>
            <w:tcW w:type="dxa" w:w="2448"/>
          </w:tcPr>
          <w:p>
            <w:r>
              <w:t>22.2%</w:t>
            </w:r>
          </w:p>
        </w:tc>
      </w:tr>
      <w:tr>
        <w:tc>
          <w:tcPr>
            <w:tcW w:type="dxa" w:w="2448"/>
          </w:tcPr>
          <w:p>
            <w:r>
              <w:t>Minimum Relative Humidity</w:t>
            </w:r>
          </w:p>
        </w:tc>
        <w:tc>
          <w:tcPr>
            <w:tcW w:type="dxa" w:w="2448"/>
          </w:tcPr>
          <w:p>
            <w:r>
              <w:t>146</w:t>
            </w:r>
          </w:p>
        </w:tc>
        <w:tc>
          <w:tcPr>
            <w:tcW w:type="dxa" w:w="2448"/>
          </w:tcPr>
          <w:p>
            <w:r>
              <w:t>512</w:t>
            </w:r>
          </w:p>
        </w:tc>
        <w:tc>
          <w:tcPr>
            <w:tcW w:type="dxa" w:w="2448"/>
          </w:tcPr>
          <w:p>
            <w:r>
              <w:t>22.2%</w:t>
            </w:r>
          </w:p>
        </w:tc>
      </w:tr>
      <w:tr>
        <w:tc>
          <w:tcPr>
            <w:tcW w:type="dxa" w:w="2448"/>
          </w:tcPr>
          <w:p>
            <w:r>
              <w:t>Mean Relative Humidity</w:t>
            </w:r>
          </w:p>
        </w:tc>
        <w:tc>
          <w:tcPr>
            <w:tcW w:type="dxa" w:w="2448"/>
          </w:tcPr>
          <w:p>
            <w:r>
              <w:t>146</w:t>
            </w:r>
          </w:p>
        </w:tc>
        <w:tc>
          <w:tcPr>
            <w:tcW w:type="dxa" w:w="2448"/>
          </w:tcPr>
          <w:p>
            <w:r>
              <w:t>512</w:t>
            </w:r>
          </w:p>
        </w:tc>
        <w:tc>
          <w:tcPr>
            <w:tcW w:type="dxa" w:w="2448"/>
          </w:tcPr>
          <w:p>
            <w:r>
              <w:t>22.2%</w:t>
            </w:r>
          </w:p>
        </w:tc>
      </w:tr>
      <w:tr>
        <w:tc>
          <w:tcPr>
            <w:tcW w:type="dxa" w:w="2448"/>
          </w:tcPr>
          <w:p>
            <w:r>
              <w:t>Maximum Pressure</w:t>
            </w:r>
          </w:p>
        </w:tc>
        <w:tc>
          <w:tcPr>
            <w:tcW w:type="dxa" w:w="2448"/>
          </w:tcPr>
          <w:p>
            <w:r>
              <w:t>146</w:t>
            </w:r>
          </w:p>
        </w:tc>
        <w:tc>
          <w:tcPr>
            <w:tcW w:type="dxa" w:w="2448"/>
          </w:tcPr>
          <w:p>
            <w:r>
              <w:t>512</w:t>
            </w:r>
          </w:p>
        </w:tc>
        <w:tc>
          <w:tcPr>
            <w:tcW w:type="dxa" w:w="2448"/>
          </w:tcPr>
          <w:p>
            <w:r>
              <w:t>22.2%</w:t>
            </w:r>
          </w:p>
        </w:tc>
      </w:tr>
      <w:tr>
        <w:tc>
          <w:tcPr>
            <w:tcW w:type="dxa" w:w="2448"/>
          </w:tcPr>
          <w:p>
            <w:r>
              <w:t>Minimum Pressure</w:t>
            </w:r>
          </w:p>
        </w:tc>
        <w:tc>
          <w:tcPr>
            <w:tcW w:type="dxa" w:w="2448"/>
          </w:tcPr>
          <w:p>
            <w:r>
              <w:t>146</w:t>
            </w:r>
          </w:p>
        </w:tc>
        <w:tc>
          <w:tcPr>
            <w:tcW w:type="dxa" w:w="2448"/>
          </w:tcPr>
          <w:p>
            <w:r>
              <w:t>512</w:t>
            </w:r>
          </w:p>
        </w:tc>
        <w:tc>
          <w:tcPr>
            <w:tcW w:type="dxa" w:w="2448"/>
          </w:tcPr>
          <w:p>
            <w:r>
              <w:t>22.2%</w:t>
            </w:r>
          </w:p>
        </w:tc>
      </w:tr>
      <w:tr>
        <w:tc>
          <w:tcPr>
            <w:tcW w:type="dxa" w:w="2448"/>
          </w:tcPr>
          <w:p>
            <w:r>
              <w:t>Mean Pressure</w:t>
            </w:r>
          </w:p>
        </w:tc>
        <w:tc>
          <w:tcPr>
            <w:tcW w:type="dxa" w:w="2448"/>
          </w:tcPr>
          <w:p>
            <w:r>
              <w:t>146</w:t>
            </w:r>
          </w:p>
        </w:tc>
        <w:tc>
          <w:tcPr>
            <w:tcW w:type="dxa" w:w="2448"/>
          </w:tcPr>
          <w:p>
            <w:r>
              <w:t>512</w:t>
            </w:r>
          </w:p>
        </w:tc>
        <w:tc>
          <w:tcPr>
            <w:tcW w:type="dxa" w:w="2448"/>
          </w:tcPr>
          <w:p>
            <w:r>
              <w:t>22.2%</w:t>
            </w:r>
          </w:p>
        </w:tc>
      </w:tr>
      <w:tr>
        <w:tc>
          <w:tcPr>
            <w:tcW w:type="dxa" w:w="2448"/>
          </w:tcPr>
          <w:p>
            <w:r>
              <w:t>Daily Rainfall (Rain Gauge 1)</w:t>
            </w:r>
          </w:p>
        </w:tc>
        <w:tc>
          <w:tcPr>
            <w:tcW w:type="dxa" w:w="2448"/>
          </w:tcPr>
          <w:p>
            <w:r>
              <w:t>166</w:t>
            </w:r>
          </w:p>
        </w:tc>
        <w:tc>
          <w:tcPr>
            <w:tcW w:type="dxa" w:w="2448"/>
          </w:tcPr>
          <w:p>
            <w:r>
              <w:t>492</w:t>
            </w:r>
          </w:p>
        </w:tc>
        <w:tc>
          <w:tcPr>
            <w:tcW w:type="dxa" w:w="2448"/>
          </w:tcPr>
          <w:p>
            <w:r>
              <w:t>25.2%</w:t>
            </w:r>
          </w:p>
        </w:tc>
      </w:tr>
      <w:tr>
        <w:tc>
          <w:tcPr>
            <w:tcW w:type="dxa" w:w="2448"/>
          </w:tcPr>
          <w:p>
            <w:r>
              <w:t>Daily Rainfall (Rain Gauge 2)</w:t>
            </w:r>
          </w:p>
        </w:tc>
        <w:tc>
          <w:tcPr>
            <w:tcW w:type="dxa" w:w="2448"/>
          </w:tcPr>
          <w:p>
            <w:r>
              <w:t>166</w:t>
            </w:r>
          </w:p>
        </w:tc>
        <w:tc>
          <w:tcPr>
            <w:tcW w:type="dxa" w:w="2448"/>
          </w:tcPr>
          <w:p>
            <w:r>
              <w:t>492</w:t>
            </w:r>
          </w:p>
        </w:tc>
        <w:tc>
          <w:tcPr>
            <w:tcW w:type="dxa" w:w="2448"/>
          </w:tcPr>
          <w:p>
            <w:r>
              <w:t>25.2%</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11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HIGH QUALITY</w:t>
      </w:r>
      <w:r>
        <w:t xml:space="preserve"> | Paired observations: </w:t>
      </w:r>
      <w:r>
        <w:t>152</w:t>
      </w:r>
      <w:r>
        <w:t xml:space="preserve"> | Comparison missing: </w:t>
      </w:r>
      <w:r>
        <w:t>506</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152</w:t>
            </w:r>
          </w:p>
        </w:tc>
        <w:tc>
          <w:tcPr>
            <w:tcW w:type="dxa" w:w="3264"/>
          </w:tcPr>
          <w:p>
            <w:r>
              <w:t>152</w:t>
            </w:r>
          </w:p>
        </w:tc>
      </w:tr>
      <w:tr>
        <w:tc>
          <w:tcPr>
            <w:tcW w:type="dxa" w:w="3264"/>
          </w:tcPr>
          <w:p>
            <w:r>
              <w:t>Mean</w:t>
            </w:r>
          </w:p>
        </w:tc>
        <w:tc>
          <w:tcPr>
            <w:tcW w:type="dxa" w:w="3264"/>
          </w:tcPr>
          <w:p>
            <w:r>
              <w:t>28.019</w:t>
            </w:r>
          </w:p>
        </w:tc>
        <w:tc>
          <w:tcPr>
            <w:tcW w:type="dxa" w:w="3264"/>
          </w:tcPr>
          <w:p>
            <w:r>
              <w:t>27.667</w:t>
            </w:r>
          </w:p>
        </w:tc>
      </w:tr>
      <w:tr>
        <w:tc>
          <w:tcPr>
            <w:tcW w:type="dxa" w:w="3264"/>
          </w:tcPr>
          <w:p>
            <w:r>
              <w:t>Median</w:t>
            </w:r>
          </w:p>
        </w:tc>
        <w:tc>
          <w:tcPr>
            <w:tcW w:type="dxa" w:w="3264"/>
          </w:tcPr>
          <w:p>
            <w:r>
              <w:t>27.890</w:t>
            </w:r>
          </w:p>
        </w:tc>
        <w:tc>
          <w:tcPr>
            <w:tcW w:type="dxa" w:w="3264"/>
          </w:tcPr>
          <w:p>
            <w:r>
              <w:t>27.400</w:t>
            </w:r>
          </w:p>
        </w:tc>
      </w:tr>
      <w:tr>
        <w:tc>
          <w:tcPr>
            <w:tcW w:type="dxa" w:w="3264"/>
          </w:tcPr>
          <w:p>
            <w:r>
              <w:t>Minimum</w:t>
            </w:r>
          </w:p>
        </w:tc>
        <w:tc>
          <w:tcPr>
            <w:tcW w:type="dxa" w:w="3264"/>
          </w:tcPr>
          <w:p>
            <w:r>
              <w:t>14.620</w:t>
            </w:r>
          </w:p>
        </w:tc>
        <w:tc>
          <w:tcPr>
            <w:tcW w:type="dxa" w:w="3264"/>
          </w:tcPr>
          <w:p>
            <w:r>
              <w:t>18.450</w:t>
            </w:r>
          </w:p>
        </w:tc>
      </w:tr>
      <w:tr>
        <w:tc>
          <w:tcPr>
            <w:tcW w:type="dxa" w:w="3264"/>
          </w:tcPr>
          <w:p>
            <w:r>
              <w:t>Maximum</w:t>
            </w:r>
          </w:p>
        </w:tc>
        <w:tc>
          <w:tcPr>
            <w:tcW w:type="dxa" w:w="3264"/>
          </w:tcPr>
          <w:p>
            <w:r>
              <w:t>33.690</w:t>
            </w:r>
          </w:p>
        </w:tc>
        <w:tc>
          <w:tcPr>
            <w:tcW w:type="dxa" w:w="3264"/>
          </w:tcPr>
          <w:p>
            <w:r>
              <w:t>33.100</w:t>
            </w:r>
          </w:p>
        </w:tc>
      </w:tr>
      <w:tr>
        <w:tc>
          <w:tcPr>
            <w:tcW w:type="dxa" w:w="3264"/>
          </w:tcPr>
          <w:p>
            <w:r>
              <w:t>Standard Deviation</w:t>
            </w:r>
          </w:p>
        </w:tc>
        <w:tc>
          <w:tcPr>
            <w:tcW w:type="dxa" w:w="3264"/>
          </w:tcPr>
          <w:p>
            <w:r>
              <w:t>2.782</w:t>
            </w:r>
          </w:p>
        </w:tc>
        <w:tc>
          <w:tcPr>
            <w:tcW w:type="dxa" w:w="3264"/>
          </w:tcPr>
          <w:p>
            <w:r>
              <w:t>2.280</w:t>
            </w:r>
          </w:p>
        </w:tc>
      </w:tr>
      <w:tr>
        <w:tc>
          <w:tcPr>
            <w:tcW w:type="dxa" w:w="3264"/>
          </w:tcPr>
          <w:p>
            <w:r>
              <w:t>Variance</w:t>
            </w:r>
          </w:p>
        </w:tc>
        <w:tc>
          <w:tcPr>
            <w:tcW w:type="dxa" w:w="3264"/>
          </w:tcPr>
          <w:p>
            <w:r>
              <w:t>7.739</w:t>
            </w:r>
          </w:p>
        </w:tc>
        <w:tc>
          <w:tcPr>
            <w:tcW w:type="dxa" w:w="3264"/>
          </w:tcPr>
          <w:p>
            <w:r>
              <w:t>5.197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0.352 °C</w:t>
            </w:r>
          </w:p>
        </w:tc>
      </w:tr>
      <w:tr>
        <w:tc>
          <w:tcPr>
            <w:tcW w:type="dxa" w:w="4896"/>
          </w:tcPr>
          <w:p>
            <w:r>
              <w:t>Mean Absolute Error (MAE)</w:t>
            </w:r>
          </w:p>
        </w:tc>
        <w:tc>
          <w:tcPr>
            <w:tcW w:type="dxa" w:w="4896"/>
          </w:tcPr>
          <w:p>
            <w:r>
              <w:t>1.214 °C</w:t>
            </w:r>
          </w:p>
        </w:tc>
      </w:tr>
      <w:tr>
        <w:tc>
          <w:tcPr>
            <w:tcW w:type="dxa" w:w="4896"/>
          </w:tcPr>
          <w:p>
            <w:r>
              <w:t>Root Mean Square Error (RMSE)</w:t>
            </w:r>
          </w:p>
        </w:tc>
        <w:tc>
          <w:tcPr>
            <w:tcW w:type="dxa" w:w="4896"/>
          </w:tcPr>
          <w:p>
            <w:r>
              <w:t>2.282 °C</w:t>
            </w:r>
          </w:p>
        </w:tc>
      </w:tr>
      <w:tr>
        <w:tc>
          <w:tcPr>
            <w:tcW w:type="dxa" w:w="4896"/>
          </w:tcPr>
          <w:p>
            <w:r>
              <w:t>Correlation coefficient (r)</w:t>
            </w:r>
          </w:p>
        </w:tc>
        <w:tc>
          <w:tcPr>
            <w:tcW w:type="dxa" w:w="4896"/>
          </w:tcPr>
          <w:p>
            <w:r>
              <w:t>0.616</w:t>
            </w:r>
          </w:p>
        </w:tc>
      </w:tr>
      <w:tr>
        <w:tc>
          <w:tcPr>
            <w:tcW w:type="dxa" w:w="4896"/>
          </w:tcPr>
          <w:p>
            <w:r>
              <w:t>Coefficient of determination (R²)</w:t>
            </w:r>
          </w:p>
        </w:tc>
        <w:tc>
          <w:tcPr>
            <w:tcW w:type="dxa" w:w="4896"/>
          </w:tcPr>
          <w:p>
            <w:r>
              <w:t>0.380</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0.616). The coefficient of determination was R² = 0.380. The mean bias was 0.352 °C, indicating that the 3DPAWS observations were generally higher than the KMD observations. The mean absolute error was 1.214 °C. The root mean square error was 2.282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2582"/>
            <wp:docPr id="1" name="Picture 1"/>
            <wp:cNvGraphicFramePr>
              <a:graphicFrameLocks noChangeAspect="1"/>
            </wp:cNvGraphicFramePr>
            <a:graphic>
              <a:graphicData uri="http://schemas.openxmlformats.org/drawingml/2006/picture">
                <pic:pic>
                  <pic:nvPicPr>
                    <pic:cNvPr id="0" name="Maximum_Temperature_Scatter_2024-10_to_2026-07.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7.1: Scatter comparison of maximum temperature observations between 3DPAWS and KMD at KITALE - NEW for 2024-10_to_2026-07.</w:t>
      </w:r>
    </w:p>
    <w:p>
      <w:pPr>
        <w:jc w:val="center"/>
      </w:pPr>
      <w:r>
        <w:drawing>
          <wp:inline xmlns:a="http://schemas.openxmlformats.org/drawingml/2006/main" xmlns:pic="http://schemas.openxmlformats.org/drawingml/2006/picture">
            <wp:extent cx="5715000" cy="3091693"/>
            <wp:docPr id="2" name="Picture 2"/>
            <wp:cNvGraphicFramePr>
              <a:graphicFrameLocks noChangeAspect="1"/>
            </wp:cNvGraphicFramePr>
            <a:graphic>
              <a:graphicData uri="http://schemas.openxmlformats.org/drawingml/2006/picture">
                <pic:pic>
                  <pic:nvPicPr>
                    <pic:cNvPr id="0" name="Maximum_Temperature_TimeSeries_2024-10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7.2: Time-series comparison of daily maximum temperature observations between 3DPAWS and KMD at KITALE - NEW for 2024-10_to_2026-07.</w:t>
      </w:r>
    </w:p>
    <w:p>
      <w:pPr>
        <w:pStyle w:val="Heading2"/>
      </w:pPr>
      <w:r>
        <w:t>Minimum Temperature</w:t>
      </w:r>
    </w:p>
    <w:p>
      <w:r>
        <w:rPr>
          <w:b/>
        </w:rPr>
        <w:t xml:space="preserve">Data status: </w:t>
      </w:r>
      <w:r>
        <w:t>HIGH QUALITY</w:t>
      </w:r>
      <w:r>
        <w:t xml:space="preserve"> | Paired observations: </w:t>
      </w:r>
      <w:r>
        <w:t>147</w:t>
      </w:r>
      <w:r>
        <w:t xml:space="preserve"> | Comparison missing: </w:t>
      </w:r>
      <w:r>
        <w:t>511</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147</w:t>
            </w:r>
          </w:p>
        </w:tc>
        <w:tc>
          <w:tcPr>
            <w:tcW w:type="dxa" w:w="3264"/>
          </w:tcPr>
          <w:p>
            <w:r>
              <w:t>147</w:t>
            </w:r>
          </w:p>
        </w:tc>
      </w:tr>
      <w:tr>
        <w:tc>
          <w:tcPr>
            <w:tcW w:type="dxa" w:w="3264"/>
          </w:tcPr>
          <w:p>
            <w:r>
              <w:t>Mean</w:t>
            </w:r>
          </w:p>
        </w:tc>
        <w:tc>
          <w:tcPr>
            <w:tcW w:type="dxa" w:w="3264"/>
          </w:tcPr>
          <w:p>
            <w:r>
              <w:t>12.878</w:t>
            </w:r>
          </w:p>
        </w:tc>
        <w:tc>
          <w:tcPr>
            <w:tcW w:type="dxa" w:w="3264"/>
          </w:tcPr>
          <w:p>
            <w:r>
              <w:t>13.080</w:t>
            </w:r>
          </w:p>
        </w:tc>
      </w:tr>
      <w:tr>
        <w:tc>
          <w:tcPr>
            <w:tcW w:type="dxa" w:w="3264"/>
          </w:tcPr>
          <w:p>
            <w:r>
              <w:t>Median</w:t>
            </w:r>
          </w:p>
        </w:tc>
        <w:tc>
          <w:tcPr>
            <w:tcW w:type="dxa" w:w="3264"/>
          </w:tcPr>
          <w:p>
            <w:r>
              <w:t>12.560</w:t>
            </w:r>
          </w:p>
        </w:tc>
        <w:tc>
          <w:tcPr>
            <w:tcW w:type="dxa" w:w="3264"/>
          </w:tcPr>
          <w:p>
            <w:r>
              <w:t>13.000</w:t>
            </w:r>
          </w:p>
        </w:tc>
      </w:tr>
      <w:tr>
        <w:tc>
          <w:tcPr>
            <w:tcW w:type="dxa" w:w="3264"/>
          </w:tcPr>
          <w:p>
            <w:r>
              <w:t>Minimum</w:t>
            </w:r>
          </w:p>
        </w:tc>
        <w:tc>
          <w:tcPr>
            <w:tcW w:type="dxa" w:w="3264"/>
          </w:tcPr>
          <w:p>
            <w:r>
              <w:t>8.560</w:t>
            </w:r>
          </w:p>
        </w:tc>
        <w:tc>
          <w:tcPr>
            <w:tcW w:type="dxa" w:w="3264"/>
          </w:tcPr>
          <w:p>
            <w:r>
              <w:t>9.500</w:t>
            </w:r>
          </w:p>
        </w:tc>
      </w:tr>
      <w:tr>
        <w:tc>
          <w:tcPr>
            <w:tcW w:type="dxa" w:w="3264"/>
          </w:tcPr>
          <w:p>
            <w:r>
              <w:t>Maximum</w:t>
            </w:r>
          </w:p>
        </w:tc>
        <w:tc>
          <w:tcPr>
            <w:tcW w:type="dxa" w:w="3264"/>
          </w:tcPr>
          <w:p>
            <w:r>
              <w:t>26.560</w:t>
            </w:r>
          </w:p>
        </w:tc>
        <w:tc>
          <w:tcPr>
            <w:tcW w:type="dxa" w:w="3264"/>
          </w:tcPr>
          <w:p>
            <w:r>
              <w:t>21.100</w:t>
            </w:r>
          </w:p>
        </w:tc>
      </w:tr>
      <w:tr>
        <w:tc>
          <w:tcPr>
            <w:tcW w:type="dxa" w:w="3264"/>
          </w:tcPr>
          <w:p>
            <w:r>
              <w:t>Standard Deviation</w:t>
            </w:r>
          </w:p>
        </w:tc>
        <w:tc>
          <w:tcPr>
            <w:tcW w:type="dxa" w:w="3264"/>
          </w:tcPr>
          <w:p>
            <w:r>
              <w:t>2.672</w:t>
            </w:r>
          </w:p>
        </w:tc>
        <w:tc>
          <w:tcPr>
            <w:tcW w:type="dxa" w:w="3264"/>
          </w:tcPr>
          <w:p>
            <w:r>
              <w:t>1.949</w:t>
            </w:r>
          </w:p>
        </w:tc>
      </w:tr>
      <w:tr>
        <w:tc>
          <w:tcPr>
            <w:tcW w:type="dxa" w:w="3264"/>
          </w:tcPr>
          <w:p>
            <w:r>
              <w:t>Variance</w:t>
            </w:r>
          </w:p>
        </w:tc>
        <w:tc>
          <w:tcPr>
            <w:tcW w:type="dxa" w:w="3264"/>
          </w:tcPr>
          <w:p>
            <w:r>
              <w:t>7.138</w:t>
            </w:r>
          </w:p>
        </w:tc>
        <w:tc>
          <w:tcPr>
            <w:tcW w:type="dxa" w:w="3264"/>
          </w:tcPr>
          <w:p>
            <w:r>
              <w:t>3.797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-0.202 °C</w:t>
            </w:r>
          </w:p>
        </w:tc>
      </w:tr>
      <w:tr>
        <w:tc>
          <w:tcPr>
            <w:tcW w:type="dxa" w:w="4896"/>
          </w:tcPr>
          <w:p>
            <w:r>
              <w:t>Mean Absolute Error (MAE)</w:t>
            </w:r>
          </w:p>
        </w:tc>
        <w:tc>
          <w:tcPr>
            <w:tcW w:type="dxa" w:w="4896"/>
          </w:tcPr>
          <w:p>
            <w:r>
              <w:t>1.289 °C</w:t>
            </w:r>
          </w:p>
        </w:tc>
      </w:tr>
      <w:tr>
        <w:tc>
          <w:tcPr>
            <w:tcW w:type="dxa" w:w="4896"/>
          </w:tcPr>
          <w:p>
            <w:r>
              <w:t>Root Mean Square Error (RMSE)</w:t>
            </w:r>
          </w:p>
        </w:tc>
        <w:tc>
          <w:tcPr>
            <w:tcW w:type="dxa" w:w="4896"/>
          </w:tcPr>
          <w:p>
            <w:r>
              <w:t>2.369 °C</w:t>
            </w:r>
          </w:p>
        </w:tc>
      </w:tr>
      <w:tr>
        <w:tc>
          <w:tcPr>
            <w:tcW w:type="dxa" w:w="4896"/>
          </w:tcPr>
          <w:p>
            <w:r>
              <w:t>Correlation coefficient (r)</w:t>
            </w:r>
          </w:p>
        </w:tc>
        <w:tc>
          <w:tcPr>
            <w:tcW w:type="dxa" w:w="4896"/>
          </w:tcPr>
          <w:p>
            <w:r>
              <w:t>0.512</w:t>
            </w:r>
          </w:p>
        </w:tc>
      </w:tr>
      <w:tr>
        <w:tc>
          <w:tcPr>
            <w:tcW w:type="dxa" w:w="4896"/>
          </w:tcPr>
          <w:p>
            <w:r>
              <w:t>Coefficient of determination (R²)</w:t>
            </w:r>
          </w:p>
        </w:tc>
        <w:tc>
          <w:tcPr>
            <w:tcW w:type="dxa" w:w="4896"/>
          </w:tcPr>
          <w:p>
            <w:r>
              <w:t>0.262</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0.512). The coefficient of determination was R² = 0.262. The mean bias was -0.202 °C, indicating that the 3DPAWS observations were generally lower than the KMD observations. The mean absolute error was 1.289 °C. The root mean square error was 2.369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2582"/>
            <wp:docPr id="3" name="Picture 3"/>
            <wp:cNvGraphicFramePr>
              <a:graphicFrameLocks noChangeAspect="1"/>
            </wp:cNvGraphicFramePr>
            <a:graphic>
              <a:graphicData uri="http://schemas.openxmlformats.org/drawingml/2006/picture">
                <pic:pic>
                  <pic:nvPicPr>
                    <pic:cNvPr id="0" name="Minimum_Temperature_Scatter_2024-10_to_2026-07.png"/>
                    <pic:cNvPicPr/>
                  </pic:nvPicPr>
                  <pic:blipFill>
                    <a:blip r:embed="rId11"/>
                    <a:stretch>
                      <a:fillRect/>
                    </a:stretch>
                  </pic:blipFill>
                  <pic:spPr>
                    <a:xfrm>
                      <a:off x="0" y="0"/>
                      <a:ext cx="5715000" cy="5712582"/>
                    </a:xfrm>
                    <a:prstGeom prst="rect"/>
                  </pic:spPr>
                </pic:pic>
              </a:graphicData>
            </a:graphic>
          </wp:inline>
        </w:drawing>
      </w:r>
    </w:p>
    <w:p>
      <w:pPr>
        <w:jc w:val="center"/>
      </w:pPr>
      <w:r>
        <w:rPr>
          <w:i/>
          <w:sz w:val="18"/>
        </w:rPr>
        <w:t>Figure 7.3: Scatter comparison of minimum temperature observations between 3DPAWS and KMD at KITALE - NEW for 2024-10_to_2026-07.</w:t>
      </w:r>
    </w:p>
    <w:p>
      <w:pPr>
        <w:jc w:val="center"/>
      </w:pPr>
      <w:r>
        <w:drawing>
          <wp:inline xmlns:a="http://schemas.openxmlformats.org/drawingml/2006/main" xmlns:pic="http://schemas.openxmlformats.org/drawingml/2006/picture">
            <wp:extent cx="5715000" cy="3091693"/>
            <wp:docPr id="4" name="Picture 4"/>
            <wp:cNvGraphicFramePr>
              <a:graphicFrameLocks noChangeAspect="1"/>
            </wp:cNvGraphicFramePr>
            <a:graphic>
              <a:graphicData uri="http://schemas.openxmlformats.org/drawingml/2006/picture">
                <pic:pic>
                  <pic:nvPicPr>
                    <pic:cNvPr id="0" name="Minimum_Temperature_TimeSeries_2024-10_to_2026-07.png"/>
                    <pic:cNvPicPr/>
                  </pic:nvPicPr>
                  <pic:blipFill>
                    <a:blip r:embed="rId12"/>
                    <a:stretch>
                      <a:fillRect/>
                    </a:stretch>
                  </pic:blipFill>
                  <pic:spPr>
                    <a:xfrm>
                      <a:off x="0" y="0"/>
                      <a:ext cx="5715000" cy="3091693"/>
                    </a:xfrm>
                    <a:prstGeom prst="rect"/>
                  </pic:spPr>
                </pic:pic>
              </a:graphicData>
            </a:graphic>
          </wp:inline>
        </w:drawing>
      </w:r>
    </w:p>
    <w:p>
      <w:pPr>
        <w:jc w:val="center"/>
      </w:pPr>
      <w:r>
        <w:rPr>
          <w:i/>
          <w:sz w:val="18"/>
        </w:rPr>
        <w:t>Figure 7.4: Time-series comparison of daily minimum temperature observations between 3DPAWS and KMD at KITALE - NEW for 2024-10_to_2026-07.</w:t>
      </w:r>
    </w:p>
    <w:p>
      <w:pPr>
        <w:pStyle w:val="Heading2"/>
      </w:pPr>
      <w:r>
        <w:t>Mean Temperature</w:t>
      </w:r>
    </w:p>
    <w:p>
      <w:r>
        <w:rPr>
          <w:b/>
        </w:rPr>
        <w:t xml:space="preserve">Data status: </w:t>
      </w:r>
      <w:r>
        <w:t>HIGH QUALITY</w:t>
      </w:r>
      <w:r>
        <w:t xml:space="preserve"> | Paired observations: </w:t>
      </w:r>
      <w:r>
        <w:t>143</w:t>
      </w:r>
      <w:r>
        <w:t xml:space="preserve"> | Comparison missing: </w:t>
      </w:r>
      <w:r>
        <w:t>515</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143</w:t>
            </w:r>
          </w:p>
        </w:tc>
        <w:tc>
          <w:tcPr>
            <w:tcW w:type="dxa" w:w="3264"/>
          </w:tcPr>
          <w:p>
            <w:r>
              <w:t>143</w:t>
            </w:r>
          </w:p>
        </w:tc>
      </w:tr>
      <w:tr>
        <w:tc>
          <w:tcPr>
            <w:tcW w:type="dxa" w:w="3264"/>
          </w:tcPr>
          <w:p>
            <w:r>
              <w:t>Mean</w:t>
            </w:r>
          </w:p>
        </w:tc>
        <w:tc>
          <w:tcPr>
            <w:tcW w:type="dxa" w:w="3264"/>
          </w:tcPr>
          <w:p>
            <w:r>
              <w:t>19.514</w:t>
            </w:r>
          </w:p>
        </w:tc>
        <w:tc>
          <w:tcPr>
            <w:tcW w:type="dxa" w:w="3264"/>
          </w:tcPr>
          <w:p>
            <w:r>
              <w:t>20.451</w:t>
            </w:r>
          </w:p>
        </w:tc>
      </w:tr>
      <w:tr>
        <w:tc>
          <w:tcPr>
            <w:tcW w:type="dxa" w:w="3264"/>
          </w:tcPr>
          <w:p>
            <w:r>
              <w:t>Median</w:t>
            </w:r>
          </w:p>
        </w:tc>
        <w:tc>
          <w:tcPr>
            <w:tcW w:type="dxa" w:w="3264"/>
          </w:tcPr>
          <w:p>
            <w:r>
              <w:t>19.196</w:t>
            </w:r>
          </w:p>
        </w:tc>
        <w:tc>
          <w:tcPr>
            <w:tcW w:type="dxa" w:w="3264"/>
          </w:tcPr>
          <w:p>
            <w:r>
              <w:t>20.450</w:t>
            </w:r>
          </w:p>
        </w:tc>
      </w:tr>
      <w:tr>
        <w:tc>
          <w:tcPr>
            <w:tcW w:type="dxa" w:w="3264"/>
          </w:tcPr>
          <w:p>
            <w:r>
              <w:t>Minimum</w:t>
            </w:r>
          </w:p>
        </w:tc>
        <w:tc>
          <w:tcPr>
            <w:tcW w:type="dxa" w:w="3264"/>
          </w:tcPr>
          <w:p>
            <w:r>
              <w:t>14.113</w:t>
            </w:r>
          </w:p>
        </w:tc>
        <w:tc>
          <w:tcPr>
            <w:tcW w:type="dxa" w:w="3264"/>
          </w:tcPr>
          <w:p>
            <w:r>
              <w:t>18.100</w:t>
            </w:r>
          </w:p>
        </w:tc>
      </w:tr>
      <w:tr>
        <w:tc>
          <w:tcPr>
            <w:tcW w:type="dxa" w:w="3264"/>
          </w:tcPr>
          <w:p>
            <w:r>
              <w:t>Maximum</w:t>
            </w:r>
          </w:p>
        </w:tc>
        <w:tc>
          <w:tcPr>
            <w:tcW w:type="dxa" w:w="3264"/>
          </w:tcPr>
          <w:p>
            <w:r>
              <w:t>26.826</w:t>
            </w:r>
          </w:p>
        </w:tc>
        <w:tc>
          <w:tcPr>
            <w:tcW w:type="dxa" w:w="3264"/>
          </w:tcPr>
          <w:p>
            <w:r>
              <w:t>25.950</w:t>
            </w:r>
          </w:p>
        </w:tc>
      </w:tr>
      <w:tr>
        <w:tc>
          <w:tcPr>
            <w:tcW w:type="dxa" w:w="3264"/>
          </w:tcPr>
          <w:p>
            <w:r>
              <w:t>Standard Deviation</w:t>
            </w:r>
          </w:p>
        </w:tc>
        <w:tc>
          <w:tcPr>
            <w:tcW w:type="dxa" w:w="3264"/>
          </w:tcPr>
          <w:p>
            <w:r>
              <w:t>1.966</w:t>
            </w:r>
          </w:p>
        </w:tc>
        <w:tc>
          <w:tcPr>
            <w:tcW w:type="dxa" w:w="3264"/>
          </w:tcPr>
          <w:p>
            <w:r>
              <w:t>1.172</w:t>
            </w:r>
          </w:p>
        </w:tc>
      </w:tr>
      <w:tr>
        <w:tc>
          <w:tcPr>
            <w:tcW w:type="dxa" w:w="3264"/>
          </w:tcPr>
          <w:p>
            <w:r>
              <w:t>Variance</w:t>
            </w:r>
          </w:p>
        </w:tc>
        <w:tc>
          <w:tcPr>
            <w:tcW w:type="dxa" w:w="3264"/>
          </w:tcPr>
          <w:p>
            <w:r>
              <w:t>3.865</w:t>
            </w:r>
          </w:p>
        </w:tc>
        <w:tc>
          <w:tcPr>
            <w:tcW w:type="dxa" w:w="3264"/>
          </w:tcPr>
          <w:p>
            <w:r>
              <w:t>1.375</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-0.937 °C</w:t>
            </w:r>
          </w:p>
        </w:tc>
      </w:tr>
      <w:tr>
        <w:tc>
          <w:tcPr>
            <w:tcW w:type="dxa" w:w="4896"/>
          </w:tcPr>
          <w:p>
            <w:r>
              <w:t>Mean Absolute Error (MAE)</w:t>
            </w:r>
          </w:p>
        </w:tc>
        <w:tc>
          <w:tcPr>
            <w:tcW w:type="dxa" w:w="4896"/>
          </w:tcPr>
          <w:p>
            <w:r>
              <w:t>1.445 °C</w:t>
            </w:r>
          </w:p>
        </w:tc>
      </w:tr>
      <w:tr>
        <w:tc>
          <w:tcPr>
            <w:tcW w:type="dxa" w:w="4896"/>
          </w:tcPr>
          <w:p>
            <w:r>
              <w:t>Root Mean Square Error (RMSE)</w:t>
            </w:r>
          </w:p>
        </w:tc>
        <w:tc>
          <w:tcPr>
            <w:tcW w:type="dxa" w:w="4896"/>
          </w:tcPr>
          <w:p>
            <w:r>
              <w:t>2.085 °C</w:t>
            </w:r>
          </w:p>
        </w:tc>
      </w:tr>
      <w:tr>
        <w:tc>
          <w:tcPr>
            <w:tcW w:type="dxa" w:w="4896"/>
          </w:tcPr>
          <w:p>
            <w:r>
              <w:t>Correlation coefficient (r)</w:t>
            </w:r>
          </w:p>
        </w:tc>
        <w:tc>
          <w:tcPr>
            <w:tcW w:type="dxa" w:w="4896"/>
          </w:tcPr>
          <w:p>
            <w:r>
              <w:t>0.379</w:t>
            </w:r>
          </w:p>
        </w:tc>
      </w:tr>
      <w:tr>
        <w:tc>
          <w:tcPr>
            <w:tcW w:type="dxa" w:w="4896"/>
          </w:tcPr>
          <w:p>
            <w:r>
              <w:t>Coefficient of determination (R²)</w:t>
            </w:r>
          </w:p>
        </w:tc>
        <w:tc>
          <w:tcPr>
            <w:tcW w:type="dxa" w:w="4896"/>
          </w:tcPr>
          <w:p>
            <w:r>
              <w:t>0.143</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weak linear agreement between 3DPAWS and KMD measurements (r = 0.379). The coefficient of determination was R² = 0.143. The mean bias was -0.937 °C, indicating that the 3DPAWS observations were generally lower than the KMD observations. The mean absolute error was 1.445 °C. The root mean square error was 2.085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2582"/>
            <wp:docPr id="5" name="Picture 5"/>
            <wp:cNvGraphicFramePr>
              <a:graphicFrameLocks noChangeAspect="1"/>
            </wp:cNvGraphicFramePr>
            <a:graphic>
              <a:graphicData uri="http://schemas.openxmlformats.org/drawingml/2006/picture">
                <pic:pic>
                  <pic:nvPicPr>
                    <pic:cNvPr id="0" name="Maximum_Temperature_Scatter_2024-10_to_2026-07.png"/>
                    <pic:cNvPicPr/>
                  </pic:nvPicPr>
                  <pic:blipFill>
                    <a:blip r:embed="rId9"/>
                    <a:stretch>
                      <a:fillRect/>
                    </a:stretch>
                  </pic:blipFill>
                  <pic:spPr>
                    <a:xfrm>
                      <a:off x="0" y="0"/>
                      <a:ext cx="5715000" cy="5712582"/>
                    </a:xfrm>
                    <a:prstGeom prst="rect"/>
                  </pic:spPr>
                </pic:pic>
              </a:graphicData>
            </a:graphic>
          </wp:inline>
        </w:drawing>
      </w:r>
    </w:p>
    <w:p>
      <w:pPr>
        <w:jc w:val="center"/>
      </w:pPr>
      <w:r>
        <w:rPr>
          <w:i/>
          <w:sz w:val="18"/>
        </w:rPr>
        <w:t>Figure 7.5: Scatter comparison of mean temperature observations between 3DPAWS and KMD at KITALE - NEW for 2024-10_to_2026-07.</w:t>
      </w:r>
    </w:p>
    <w:p>
      <w:pPr>
        <w:jc w:val="center"/>
      </w:pPr>
      <w:r>
        <w:drawing>
          <wp:inline xmlns:a="http://schemas.openxmlformats.org/drawingml/2006/main" xmlns:pic="http://schemas.openxmlformats.org/drawingml/2006/picture">
            <wp:extent cx="5715000" cy="3091693"/>
            <wp:docPr id="6" name="Picture 6"/>
            <wp:cNvGraphicFramePr>
              <a:graphicFrameLocks noChangeAspect="1"/>
            </wp:cNvGraphicFramePr>
            <a:graphic>
              <a:graphicData uri="http://schemas.openxmlformats.org/drawingml/2006/picture">
                <pic:pic>
                  <pic:nvPicPr>
                    <pic:cNvPr id="0" name="Maximum_Temperature_TimeSeries_2024-10_to_2026-07.png"/>
                    <pic:cNvPicPr/>
                  </pic:nvPicPr>
                  <pic:blipFill>
                    <a:blip r:embed="rId10"/>
                    <a:stretch>
                      <a:fillRect/>
                    </a:stretch>
                  </pic:blipFill>
                  <pic:spPr>
                    <a:xfrm>
                      <a:off x="0" y="0"/>
                      <a:ext cx="5715000" cy="3091693"/>
                    </a:xfrm>
                    <a:prstGeom prst="rect"/>
                  </pic:spPr>
                </pic:pic>
              </a:graphicData>
            </a:graphic>
          </wp:inline>
        </w:drawing>
      </w:r>
    </w:p>
    <w:p>
      <w:pPr>
        <w:jc w:val="center"/>
      </w:pPr>
      <w:r>
        <w:rPr>
          <w:i/>
          <w:sz w:val="18"/>
        </w:rPr>
        <w:t>Figure 7.6: Time-series comparison of daily mean temperature observations between 3DPAWS and KMD at KITALE - NEW for 2024-10_to_2026-07.</w:t>
      </w:r>
    </w:p>
    <w:p>
      <w:pPr>
        <w:pStyle w:val="Heading1"/>
      </w:pPr>
      <w:r>
        <w:t>7.5 Relative Humidity Results</w:t>
      </w:r>
    </w:p>
    <w:p>
      <w:pPr>
        <w:pStyle w:val="Heading2"/>
      </w:pPr>
      <w:r>
        <w:t>Maximum Relative Humidity</w:t>
      </w:r>
    </w:p>
    <w:p>
      <w:r>
        <w:rPr>
          <w:b/>
        </w:rPr>
        <w:t xml:space="preserve">Data status: </w:t>
      </w:r>
      <w:r>
        <w:t>HIGH QUALITY</w:t>
      </w:r>
      <w:r>
        <w:t xml:space="preserve"> | Paired observations: </w:t>
      </w:r>
      <w:r>
        <w:t>146</w:t>
      </w:r>
      <w:r>
        <w:t xml:space="preserve"> | Comparison missing: </w:t>
      </w:r>
      <w:r>
        <w:t>512</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89.030</w:t>
            </w:r>
          </w:p>
        </w:tc>
        <w:tc>
          <w:tcPr>
            <w:tcW w:type="dxa" w:w="3264"/>
          </w:tcPr>
          <w:p>
            <w:r>
              <w:t>63.737</w:t>
            </w:r>
          </w:p>
        </w:tc>
      </w:tr>
      <w:tr>
        <w:tc>
          <w:tcPr>
            <w:tcW w:type="dxa" w:w="3264"/>
          </w:tcPr>
          <w:p>
            <w:r>
              <w:t>Median</w:t>
            </w:r>
          </w:p>
        </w:tc>
        <w:tc>
          <w:tcPr>
            <w:tcW w:type="dxa" w:w="3264"/>
          </w:tcPr>
          <w:p>
            <w:r>
              <w:t>94.365</w:t>
            </w:r>
          </w:p>
        </w:tc>
        <w:tc>
          <w:tcPr>
            <w:tcW w:type="dxa" w:w="3264"/>
          </w:tcPr>
          <w:p>
            <w:r>
              <w:t>67.220</w:t>
            </w:r>
          </w:p>
        </w:tc>
      </w:tr>
      <w:tr>
        <w:tc>
          <w:tcPr>
            <w:tcW w:type="dxa" w:w="3264"/>
          </w:tcPr>
          <w:p>
            <w:r>
              <w:t>Minimum</w:t>
            </w:r>
          </w:p>
        </w:tc>
        <w:tc>
          <w:tcPr>
            <w:tcW w:type="dxa" w:w="3264"/>
          </w:tcPr>
          <w:p>
            <w:r>
              <w:t>46.720</w:t>
            </w:r>
          </w:p>
        </w:tc>
        <w:tc>
          <w:tcPr>
            <w:tcW w:type="dxa" w:w="3264"/>
          </w:tcPr>
          <w:p>
            <w:r>
              <w:t>26.160</w:t>
            </w:r>
          </w:p>
        </w:tc>
      </w:tr>
      <w:tr>
        <w:tc>
          <w:tcPr>
            <w:tcW w:type="dxa" w:w="3264"/>
          </w:tcPr>
          <w:p>
            <w:r>
              <w:t>Maximum</w:t>
            </w:r>
          </w:p>
        </w:tc>
        <w:tc>
          <w:tcPr>
            <w:tcW w:type="dxa" w:w="3264"/>
          </w:tcPr>
          <w:p>
            <w:r>
              <w:t>97.700</w:t>
            </w:r>
          </w:p>
        </w:tc>
        <w:tc>
          <w:tcPr>
            <w:tcW w:type="dxa" w:w="3264"/>
          </w:tcPr>
          <w:p>
            <w:r>
              <w:t>94.870</w:t>
            </w:r>
          </w:p>
        </w:tc>
      </w:tr>
      <w:tr>
        <w:tc>
          <w:tcPr>
            <w:tcW w:type="dxa" w:w="3264"/>
          </w:tcPr>
          <w:p>
            <w:r>
              <w:t>Standard Deviation</w:t>
            </w:r>
          </w:p>
        </w:tc>
        <w:tc>
          <w:tcPr>
            <w:tcW w:type="dxa" w:w="3264"/>
          </w:tcPr>
          <w:p>
            <w:r>
              <w:t>10.754</w:t>
            </w:r>
          </w:p>
        </w:tc>
        <w:tc>
          <w:tcPr>
            <w:tcW w:type="dxa" w:w="3264"/>
          </w:tcPr>
          <w:p>
            <w:r>
              <w:t>14.483</w:t>
            </w:r>
          </w:p>
        </w:tc>
      </w:tr>
      <w:tr>
        <w:tc>
          <w:tcPr>
            <w:tcW w:type="dxa" w:w="3264"/>
          </w:tcPr>
          <w:p>
            <w:r>
              <w:t>Variance</w:t>
            </w:r>
          </w:p>
        </w:tc>
        <w:tc>
          <w:tcPr>
            <w:tcW w:type="dxa" w:w="3264"/>
          </w:tcPr>
          <w:p>
            <w:r>
              <w:t>115.643</w:t>
            </w:r>
          </w:p>
        </w:tc>
        <w:tc>
          <w:tcPr>
            <w:tcW w:type="dxa" w:w="3264"/>
          </w:tcPr>
          <w:p>
            <w:r>
              <w:t>209.758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25.293 %</w:t>
            </w:r>
          </w:p>
        </w:tc>
      </w:tr>
      <w:tr>
        <w:tc>
          <w:tcPr>
            <w:tcW w:type="dxa" w:w="4896"/>
          </w:tcPr>
          <w:p>
            <w:r>
              <w:t>Mean Absolute Error (MAE)</w:t>
            </w:r>
          </w:p>
        </w:tc>
        <w:tc>
          <w:tcPr>
            <w:tcW w:type="dxa" w:w="4896"/>
          </w:tcPr>
          <w:p>
            <w:r>
              <w:t>26.398 %</w:t>
            </w:r>
          </w:p>
        </w:tc>
      </w:tr>
      <w:tr>
        <w:tc>
          <w:tcPr>
            <w:tcW w:type="dxa" w:w="4896"/>
          </w:tcPr>
          <w:p>
            <w:r>
              <w:t>Root Mean Square Error (RMSE)</w:t>
            </w:r>
          </w:p>
        </w:tc>
        <w:tc>
          <w:tcPr>
            <w:tcW w:type="dxa" w:w="4896"/>
          </w:tcPr>
          <w:p>
            <w:r>
              <w:t>28.177 %</w:t>
            </w:r>
          </w:p>
        </w:tc>
      </w:tr>
      <w:tr>
        <w:tc>
          <w:tcPr>
            <w:tcW w:type="dxa" w:w="4896"/>
          </w:tcPr>
          <w:p>
            <w:r>
              <w:t>Correlation coefficient (r)</w:t>
            </w:r>
          </w:p>
        </w:tc>
        <w:tc>
          <w:tcPr>
            <w:tcW w:type="dxa" w:w="4896"/>
          </w:tcPr>
          <w:p>
            <w:r>
              <w:t>0.546</w:t>
            </w:r>
          </w:p>
        </w:tc>
      </w:tr>
      <w:tr>
        <w:tc>
          <w:tcPr>
            <w:tcW w:type="dxa" w:w="4896"/>
          </w:tcPr>
          <w:p>
            <w:r>
              <w:t>Coefficient of determination (R²)</w:t>
            </w:r>
          </w:p>
        </w:tc>
        <w:tc>
          <w:tcPr>
            <w:tcW w:type="dxa" w:w="4896"/>
          </w:tcPr>
          <w:p>
            <w:r>
              <w:t>0.298</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moderate linear agreement between 3DPAWS and KMD measurements (r = 0.546). The coefficient of determination was R² = 0.298. The mean bias was 25.293 %, indicating that the 3DPAWS observations were generally higher than the KMD observations. The mean absolute error was 26.398 %. The root mean square error was 28.177 %.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22265"/>
            <wp:docPr id="7" name="Picture 7"/>
            <wp:cNvGraphicFramePr>
              <a:graphicFrameLocks noChangeAspect="1"/>
            </wp:cNvGraphicFramePr>
            <a:graphic>
              <a:graphicData uri="http://schemas.openxmlformats.org/drawingml/2006/picture">
                <pic:pic>
                  <pic:nvPicPr>
                    <pic:cNvPr id="0" name="Maximum_Relative_Humidity_Scatter_2024-10_to_2026-07.png"/>
                    <pic:cNvPicPr/>
                  </pic:nvPicPr>
                  <pic:blipFill>
                    <a:blip r:embed="rId13"/>
                    <a:stretch>
                      <a:fillRect/>
                    </a:stretch>
                  </pic:blipFill>
                  <pic:spPr>
                    <a:xfrm>
                      <a:off x="0" y="0"/>
                      <a:ext cx="5715000" cy="5722265"/>
                    </a:xfrm>
                    <a:prstGeom prst="rect"/>
                  </pic:spPr>
                </pic:pic>
              </a:graphicData>
            </a:graphic>
          </wp:inline>
        </w:drawing>
      </w:r>
    </w:p>
    <w:p>
      <w:pPr>
        <w:jc w:val="center"/>
      </w:pPr>
      <w:r>
        <w:rPr>
          <w:i/>
          <w:sz w:val="18"/>
        </w:rPr>
        <w:t>Figure 7.7: Scatter comparison of maximum relative humidity observations between 3DPAWS and KMD at KITALE - NEW for 2024-10_to_2026-07.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Maximum_Relative_Humidity_TimeSeries_2024-10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maximum relative humidity observations between 3DPAWS and KMD at KITALE - NEW for 2024-10_to_2026-07.</w:t>
      </w:r>
    </w:p>
    <w:p>
      <w:pPr>
        <w:pStyle w:val="Heading2"/>
      </w:pPr>
      <w:r>
        <w:t>Minimum Relative Humidity</w:t>
      </w:r>
    </w:p>
    <w:p>
      <w:r>
        <w:rPr>
          <w:b/>
        </w:rPr>
        <w:t xml:space="preserve">Data status: </w:t>
      </w:r>
      <w:r>
        <w:t>HIGH QUALITY</w:t>
      </w:r>
      <w:r>
        <w:t xml:space="preserve"> | Paired observations: </w:t>
      </w:r>
      <w:r>
        <w:t>146</w:t>
      </w:r>
      <w:r>
        <w:t xml:space="preserve"> | Comparison missing: </w:t>
      </w:r>
      <w:r>
        <w:t>512</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38.271</w:t>
            </w:r>
          </w:p>
        </w:tc>
        <w:tc>
          <w:tcPr>
            <w:tcW w:type="dxa" w:w="3264"/>
          </w:tcPr>
          <w:p>
            <w:r>
              <w:t>63.737</w:t>
            </w:r>
          </w:p>
        </w:tc>
      </w:tr>
      <w:tr>
        <w:tc>
          <w:tcPr>
            <w:tcW w:type="dxa" w:w="3264"/>
          </w:tcPr>
          <w:p>
            <w:r>
              <w:t>Median</w:t>
            </w:r>
          </w:p>
        </w:tc>
        <w:tc>
          <w:tcPr>
            <w:tcW w:type="dxa" w:w="3264"/>
          </w:tcPr>
          <w:p>
            <w:r>
              <w:t>40.415</w:t>
            </w:r>
          </w:p>
        </w:tc>
        <w:tc>
          <w:tcPr>
            <w:tcW w:type="dxa" w:w="3264"/>
          </w:tcPr>
          <w:p>
            <w:r>
              <w:t>67.220</w:t>
            </w:r>
          </w:p>
        </w:tc>
      </w:tr>
      <w:tr>
        <w:tc>
          <w:tcPr>
            <w:tcW w:type="dxa" w:w="3264"/>
          </w:tcPr>
          <w:p>
            <w:r>
              <w:t>Minimum</w:t>
            </w:r>
          </w:p>
        </w:tc>
        <w:tc>
          <w:tcPr>
            <w:tcW w:type="dxa" w:w="3264"/>
          </w:tcPr>
          <w:p>
            <w:r>
              <w:t>11.360</w:t>
            </w:r>
          </w:p>
        </w:tc>
        <w:tc>
          <w:tcPr>
            <w:tcW w:type="dxa" w:w="3264"/>
          </w:tcPr>
          <w:p>
            <w:r>
              <w:t>26.160</w:t>
            </w:r>
          </w:p>
        </w:tc>
      </w:tr>
      <w:tr>
        <w:tc>
          <w:tcPr>
            <w:tcW w:type="dxa" w:w="3264"/>
          </w:tcPr>
          <w:p>
            <w:r>
              <w:t>Maximum</w:t>
            </w:r>
          </w:p>
        </w:tc>
        <w:tc>
          <w:tcPr>
            <w:tcW w:type="dxa" w:w="3264"/>
          </w:tcPr>
          <w:p>
            <w:r>
              <w:t>96.290</w:t>
            </w:r>
          </w:p>
        </w:tc>
        <w:tc>
          <w:tcPr>
            <w:tcW w:type="dxa" w:w="3264"/>
          </w:tcPr>
          <w:p>
            <w:r>
              <w:t>94.870</w:t>
            </w:r>
          </w:p>
        </w:tc>
      </w:tr>
      <w:tr>
        <w:tc>
          <w:tcPr>
            <w:tcW w:type="dxa" w:w="3264"/>
          </w:tcPr>
          <w:p>
            <w:r>
              <w:t>Standard Deviation</w:t>
            </w:r>
          </w:p>
        </w:tc>
        <w:tc>
          <w:tcPr>
            <w:tcW w:type="dxa" w:w="3264"/>
          </w:tcPr>
          <w:p>
            <w:r>
              <w:t>13.049</w:t>
            </w:r>
          </w:p>
        </w:tc>
        <w:tc>
          <w:tcPr>
            <w:tcW w:type="dxa" w:w="3264"/>
          </w:tcPr>
          <w:p>
            <w:r>
              <w:t>14.483</w:t>
            </w:r>
          </w:p>
        </w:tc>
      </w:tr>
      <w:tr>
        <w:tc>
          <w:tcPr>
            <w:tcW w:type="dxa" w:w="3264"/>
          </w:tcPr>
          <w:p>
            <w:r>
              <w:t>Variance</w:t>
            </w:r>
          </w:p>
        </w:tc>
        <w:tc>
          <w:tcPr>
            <w:tcW w:type="dxa" w:w="3264"/>
          </w:tcPr>
          <w:p>
            <w:r>
              <w:t>170.283</w:t>
            </w:r>
          </w:p>
        </w:tc>
        <w:tc>
          <w:tcPr>
            <w:tcW w:type="dxa" w:w="3264"/>
          </w:tcPr>
          <w:p>
            <w:r>
              <w:t>209.758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-25.466 %</w:t>
            </w:r>
          </w:p>
        </w:tc>
      </w:tr>
      <w:tr>
        <w:tc>
          <w:tcPr>
            <w:tcW w:type="dxa" w:w="4896"/>
          </w:tcPr>
          <w:p>
            <w:r>
              <w:t>Mean Absolute Error (MAE)</w:t>
            </w:r>
          </w:p>
        </w:tc>
        <w:tc>
          <w:tcPr>
            <w:tcW w:type="dxa" w:w="4896"/>
          </w:tcPr>
          <w:p>
            <w:r>
              <w:t>25.995 %</w:t>
            </w:r>
          </w:p>
        </w:tc>
      </w:tr>
      <w:tr>
        <w:tc>
          <w:tcPr>
            <w:tcW w:type="dxa" w:w="4896"/>
          </w:tcPr>
          <w:p>
            <w:r>
              <w:t>Root Mean Square Error (RMSE)</w:t>
            </w:r>
          </w:p>
        </w:tc>
        <w:tc>
          <w:tcPr>
            <w:tcW w:type="dxa" w:w="4896"/>
          </w:tcPr>
          <w:p>
            <w:r>
              <w:t>27.053 %</w:t>
            </w:r>
          </w:p>
        </w:tc>
      </w:tr>
      <w:tr>
        <w:tc>
          <w:tcPr>
            <w:tcW w:type="dxa" w:w="4896"/>
          </w:tcPr>
          <w:p>
            <w:r>
              <w:t>Correlation coefficient (r)</w:t>
            </w:r>
          </w:p>
        </w:tc>
        <w:tc>
          <w:tcPr>
            <w:tcW w:type="dxa" w:w="4896"/>
          </w:tcPr>
          <w:p>
            <w:r>
              <w:t>0.783</w:t>
            </w:r>
          </w:p>
        </w:tc>
      </w:tr>
      <w:tr>
        <w:tc>
          <w:tcPr>
            <w:tcW w:type="dxa" w:w="4896"/>
          </w:tcPr>
          <w:p>
            <w:r>
              <w:t>Coefficient of determination (R²)</w:t>
            </w:r>
          </w:p>
        </w:tc>
        <w:tc>
          <w:tcPr>
            <w:tcW w:type="dxa" w:w="4896"/>
          </w:tcPr>
          <w:p>
            <w:r>
              <w:t>0.614</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0.783). The coefficient of determination was R² = 0.614. The mean bias was -25.466 %, indicating that the 3DPAWS observations were generally lower than the KMD observations. The mean absolute error was 25.995 %. The root mean square error was 27.053 %.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5000"/>
            <wp:docPr id="9" name="Picture 9"/>
            <wp:cNvGraphicFramePr>
              <a:graphicFrameLocks noChangeAspect="1"/>
            </wp:cNvGraphicFramePr>
            <a:graphic>
              <a:graphicData uri="http://schemas.openxmlformats.org/drawingml/2006/picture">
                <pic:pic>
                  <pic:nvPicPr>
                    <pic:cNvPr id="0" name="Minimum_Relative_Humidity_Scatter_2024-10_to_2026-07.png"/>
                    <pic:cNvPicPr/>
                  </pic:nvPicPr>
                  <pic:blipFill>
                    <a:blip r:embed="rId15"/>
                    <a:stretch>
                      <a:fillRect/>
                    </a:stretch>
                  </pic:blipFill>
                  <pic:spPr>
                    <a:xfrm>
                      <a:off x="0" y="0"/>
                      <a:ext cx="5715000" cy="5715000"/>
                    </a:xfrm>
                    <a:prstGeom prst="rect"/>
                  </pic:spPr>
                </pic:pic>
              </a:graphicData>
            </a:graphic>
          </wp:inline>
        </w:drawing>
      </w:r>
    </w:p>
    <w:p>
      <w:pPr>
        <w:jc w:val="center"/>
      </w:pPr>
      <w:r>
        <w:rPr>
          <w:i/>
          <w:sz w:val="18"/>
        </w:rPr>
        <w:t>Figure 7.9: Scatter comparison of minimum relative humidity observations between 3DPAWS and KMD at KITALE - NEW for 2024-10_to_2026-07.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Minimum_Relative_Humidity_TimeSeries_2024-10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minimum relative humidity observations between 3DPAWS and KMD at KITALE - NEW for 2024-10_to_2026-07.</w:t>
      </w:r>
    </w:p>
    <w:p>
      <w:pPr>
        <w:pStyle w:val="Heading2"/>
      </w:pPr>
      <w:r>
        <w:t>Mean Relative Humidity</w:t>
      </w:r>
    </w:p>
    <w:p>
      <w:r>
        <w:rPr>
          <w:b/>
        </w:rPr>
        <w:t xml:space="preserve">Data status: </w:t>
      </w:r>
      <w:r>
        <w:t>HIGH QUALITY</w:t>
      </w:r>
      <w:r>
        <w:t xml:space="preserve"> | Paired observations: </w:t>
      </w:r>
      <w:r>
        <w:t>146</w:t>
      </w:r>
      <w:r>
        <w:t xml:space="preserve"> | Comparison missing: </w:t>
      </w:r>
      <w:r>
        <w:t>512</w:t>
      </w:r>
      <w:r>
        <w:t xml:space="preserve"> | Faulty observations: </w:t>
      </w:r>
      <w:r>
        <w:t>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66.392</w:t>
            </w:r>
          </w:p>
        </w:tc>
        <w:tc>
          <w:tcPr>
            <w:tcW w:type="dxa" w:w="3264"/>
          </w:tcPr>
          <w:p>
            <w:r>
              <w:t>63.737</w:t>
            </w:r>
          </w:p>
        </w:tc>
      </w:tr>
      <w:tr>
        <w:tc>
          <w:tcPr>
            <w:tcW w:type="dxa" w:w="3264"/>
          </w:tcPr>
          <w:p>
            <w:r>
              <w:t>Median</w:t>
            </w:r>
          </w:p>
        </w:tc>
        <w:tc>
          <w:tcPr>
            <w:tcW w:type="dxa" w:w="3264"/>
          </w:tcPr>
          <w:p>
            <w:r>
              <w:t>70.446</w:t>
            </w:r>
          </w:p>
        </w:tc>
        <w:tc>
          <w:tcPr>
            <w:tcW w:type="dxa" w:w="3264"/>
          </w:tcPr>
          <w:p>
            <w:r>
              <w:t>67.220</w:t>
            </w:r>
          </w:p>
        </w:tc>
      </w:tr>
      <w:tr>
        <w:tc>
          <w:tcPr>
            <w:tcW w:type="dxa" w:w="3264"/>
          </w:tcPr>
          <w:p>
            <w:r>
              <w:t>Minimum</w:t>
            </w:r>
          </w:p>
        </w:tc>
        <w:tc>
          <w:tcPr>
            <w:tcW w:type="dxa" w:w="3264"/>
          </w:tcPr>
          <w:p>
            <w:r>
              <w:t>35.662</w:t>
            </w:r>
          </w:p>
        </w:tc>
        <w:tc>
          <w:tcPr>
            <w:tcW w:type="dxa" w:w="3264"/>
          </w:tcPr>
          <w:p>
            <w:r>
              <w:t>26.160</w:t>
            </w:r>
          </w:p>
        </w:tc>
      </w:tr>
      <w:tr>
        <w:tc>
          <w:tcPr>
            <w:tcW w:type="dxa" w:w="3264"/>
          </w:tcPr>
          <w:p>
            <w:r>
              <w:t>Maximum</w:t>
            </w:r>
          </w:p>
        </w:tc>
        <w:tc>
          <w:tcPr>
            <w:tcW w:type="dxa" w:w="3264"/>
          </w:tcPr>
          <w:p>
            <w:r>
              <w:t>96.290</w:t>
            </w:r>
          </w:p>
        </w:tc>
        <w:tc>
          <w:tcPr>
            <w:tcW w:type="dxa" w:w="3264"/>
          </w:tcPr>
          <w:p>
            <w:r>
              <w:t>94.870</w:t>
            </w:r>
          </w:p>
        </w:tc>
      </w:tr>
      <w:tr>
        <w:tc>
          <w:tcPr>
            <w:tcW w:type="dxa" w:w="3264"/>
          </w:tcPr>
          <w:p>
            <w:r>
              <w:t>Standard Deviation</w:t>
            </w:r>
          </w:p>
        </w:tc>
        <w:tc>
          <w:tcPr>
            <w:tcW w:type="dxa" w:w="3264"/>
          </w:tcPr>
          <w:p>
            <w:r>
              <w:t>14.267</w:t>
            </w:r>
          </w:p>
        </w:tc>
        <w:tc>
          <w:tcPr>
            <w:tcW w:type="dxa" w:w="3264"/>
          </w:tcPr>
          <w:p>
            <w:r>
              <w:t>14.483</w:t>
            </w:r>
          </w:p>
        </w:tc>
      </w:tr>
      <w:tr>
        <w:tc>
          <w:tcPr>
            <w:tcW w:type="dxa" w:w="3264"/>
          </w:tcPr>
          <w:p>
            <w:r>
              <w:t>Variance</w:t>
            </w:r>
          </w:p>
        </w:tc>
        <w:tc>
          <w:tcPr>
            <w:tcW w:type="dxa" w:w="3264"/>
          </w:tcPr>
          <w:p>
            <w:r>
              <w:t>203.556</w:t>
            </w:r>
          </w:p>
        </w:tc>
        <w:tc>
          <w:tcPr>
            <w:tcW w:type="dxa" w:w="3264"/>
          </w:tcPr>
          <w:p>
            <w:r>
              <w:t>209.758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2.655 %</w:t>
            </w:r>
          </w:p>
        </w:tc>
      </w:tr>
      <w:tr>
        <w:tc>
          <w:tcPr>
            <w:tcW w:type="dxa" w:w="4896"/>
          </w:tcPr>
          <w:p>
            <w:r>
              <w:t>Mean Absolute Error (MAE)</w:t>
            </w:r>
          </w:p>
        </w:tc>
        <w:tc>
          <w:tcPr>
            <w:tcW w:type="dxa" w:w="4896"/>
          </w:tcPr>
          <w:p>
            <w:r>
              <w:t>6.206 %</w:t>
            </w:r>
          </w:p>
        </w:tc>
      </w:tr>
      <w:tr>
        <w:tc>
          <w:tcPr>
            <w:tcW w:type="dxa" w:w="4896"/>
          </w:tcPr>
          <w:p>
            <w:r>
              <w:t>Root Mean Square Error (RMSE)</w:t>
            </w:r>
          </w:p>
        </w:tc>
        <w:tc>
          <w:tcPr>
            <w:tcW w:type="dxa" w:w="4896"/>
          </w:tcPr>
          <w:p>
            <w:r>
              <w:t>8.701 %</w:t>
            </w:r>
          </w:p>
        </w:tc>
      </w:tr>
      <w:tr>
        <w:tc>
          <w:tcPr>
            <w:tcW w:type="dxa" w:w="4896"/>
          </w:tcPr>
          <w:p>
            <w:r>
              <w:t>Correlation coefficient (r)</w:t>
            </w:r>
          </w:p>
        </w:tc>
        <w:tc>
          <w:tcPr>
            <w:tcW w:type="dxa" w:w="4896"/>
          </w:tcPr>
          <w:p>
            <w:r>
              <w:t>0.833</w:t>
            </w:r>
          </w:p>
        </w:tc>
      </w:tr>
      <w:tr>
        <w:tc>
          <w:tcPr>
            <w:tcW w:type="dxa" w:w="4896"/>
          </w:tcPr>
          <w:p>
            <w:r>
              <w:t>Coefficient of determination (R²)</w:t>
            </w:r>
          </w:p>
        </w:tc>
        <w:tc>
          <w:tcPr>
            <w:tcW w:type="dxa" w:w="4896"/>
          </w:tcPr>
          <w:p>
            <w:r>
              <w:t>0.694</w:t>
            </w:r>
          </w:p>
        </w:tc>
      </w:tr>
    </w:tbl>
    <w:p>
      <w:r>
        <w:rPr>
          <w:b/>
        </w:rPr>
        <w:t xml:space="preserve">Performance assessment: </w:t>
      </w:r>
      <w:r>
        <w:t>Below Threshold</w:t>
      </w:r>
    </w:p>
    <w:p>
      <w:r>
        <w:rPr>
          <w:b/>
        </w:rPr>
        <w:t xml:space="preserve">WMO requirement: </w:t>
      </w:r>
      <w:r>
        <w:t>776</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w:t>
            </w:r>
          </w:p>
        </w:tc>
      </w:tr>
      <w:tr>
        <w:tc>
          <w:tcPr>
            <w:tcW w:type="dxa" w:w="4896"/>
          </w:tcPr>
          <w:p>
            <w:r>
              <w:t>Breakthrough</w:t>
            </w:r>
          </w:p>
        </w:tc>
        <w:tc>
          <w:tcPr>
            <w:tcW w:type="dxa" w:w="4896"/>
          </w:tcPr>
          <w:p>
            <w:r>
              <w:t>2.500 %</w:t>
            </w:r>
          </w:p>
        </w:tc>
      </w:tr>
      <w:tr>
        <w:tc>
          <w:tcPr>
            <w:tcW w:type="dxa" w:w="4896"/>
          </w:tcPr>
          <w:p>
            <w:r>
              <w:t>Threshold</w:t>
            </w:r>
          </w:p>
        </w:tc>
        <w:tc>
          <w:tcPr>
            <w:tcW w:type="dxa" w:w="4896"/>
          </w:tcPr>
          <w:p>
            <w:r>
              <w:t>5.000 %</w:t>
            </w:r>
          </w:p>
        </w:tc>
      </w:tr>
    </w:tbl>
    <w:p>
      <w:r>
        <w:rPr>
          <w:b/>
        </w:rPr>
        <w:t xml:space="preserve">Interpretation: </w:t>
      </w:r>
      <w:r>
        <w:t>The paired observations show strong linear agreement between 3DPAWS and KMD measurements (r = 0.833). The coefficient of determination was R² = 0.694. The mean bias was 2.655 %, indicating that the 3DPAWS observations were generally higher than the KMD observations. The mean absolute error was 6.206 %. The root mean square error was 8.701 %. Under the implemented performance assessment criteria, the parameter was classified as Below Threshold. The relatively high correlation indicates that 3D-PAWS successfully captured temporal humidity variability despite differences in absolute values.</w:t>
      </w:r>
    </w:p>
    <w:p>
      <w:pPr>
        <w:jc w:val="center"/>
      </w:pPr>
      <w:r>
        <w:drawing>
          <wp:inline xmlns:a="http://schemas.openxmlformats.org/drawingml/2006/main" xmlns:pic="http://schemas.openxmlformats.org/drawingml/2006/picture">
            <wp:extent cx="5715000" cy="5712582"/>
            <wp:docPr id="11" name="Picture 11"/>
            <wp:cNvGraphicFramePr>
              <a:graphicFrameLocks noChangeAspect="1"/>
            </wp:cNvGraphicFramePr>
            <a:graphic>
              <a:graphicData uri="http://schemas.openxmlformats.org/drawingml/2006/picture">
                <pic:pic>
                  <pic:nvPicPr>
                    <pic:cNvPr id="0" name="Mean_Relative_Humidity_Scatter_2024-10_to_2026-07.png"/>
                    <pic:cNvPicPr/>
                  </pic:nvPicPr>
                  <pic:blipFill>
                    <a:blip r:embed="rId17"/>
                    <a:stretch>
                      <a:fillRect/>
                    </a:stretch>
                  </pic:blipFill>
                  <pic:spPr>
                    <a:xfrm>
                      <a:off x="0" y="0"/>
                      <a:ext cx="5715000" cy="5712582"/>
                    </a:xfrm>
                    <a:prstGeom prst="rect"/>
                  </pic:spPr>
                </pic:pic>
              </a:graphicData>
            </a:graphic>
          </wp:inline>
        </w:drawing>
      </w:r>
    </w:p>
    <w:p>
      <w:pPr>
        <w:jc w:val="center"/>
      </w:pPr>
      <w:r>
        <w:rPr>
          <w:i/>
          <w:sz w:val="18"/>
        </w:rPr>
        <w:t>Figure 7.11: Scatter comparison of mean relative humidity observations between 3DPAWS and KMD at KITALE - NEW for 2024-10_to_2026-07.</w:t>
      </w:r>
    </w:p>
    <w:p>
      <w:pPr>
        <w:jc w:val="center"/>
      </w:pPr>
      <w:r>
        <w:drawing>
          <wp:inline xmlns:a="http://schemas.openxmlformats.org/drawingml/2006/main" xmlns:pic="http://schemas.openxmlformats.org/drawingml/2006/picture">
            <wp:extent cx="5715000" cy="3091693"/>
            <wp:docPr id="12" name="Picture 12"/>
            <wp:cNvGraphicFramePr>
              <a:graphicFrameLocks noChangeAspect="1"/>
            </wp:cNvGraphicFramePr>
            <a:graphic>
              <a:graphicData uri="http://schemas.openxmlformats.org/drawingml/2006/picture">
                <pic:pic>
                  <pic:nvPicPr>
                    <pic:cNvPr id="0" name="Mean_Relative_Humidity_TimeSeries_2024-10_to_2026-07.png"/>
                    <pic:cNvPicPr/>
                  </pic:nvPicPr>
                  <pic:blipFill>
                    <a:blip r:embed="rId18"/>
                    <a:stretch>
                      <a:fillRect/>
                    </a:stretch>
                  </pic:blipFill>
                  <pic:spPr>
                    <a:xfrm>
                      <a:off x="0" y="0"/>
                      <a:ext cx="5715000" cy="3091693"/>
                    </a:xfrm>
                    <a:prstGeom prst="rect"/>
                  </pic:spPr>
                </pic:pic>
              </a:graphicData>
            </a:graphic>
          </wp:inline>
        </w:drawing>
      </w:r>
    </w:p>
    <w:p>
      <w:pPr>
        <w:jc w:val="center"/>
      </w:pPr>
      <w:r>
        <w:rPr>
          <w:i/>
          <w:sz w:val="18"/>
        </w:rPr>
        <w:t>Figure 7.12: Time-series comparison of daily mean relative humidity observations between 3DPAWS and KMD at KITALE - NEW for 2024-10_to_2026-07.</w:t>
      </w:r>
    </w:p>
    <w:p>
      <w:pPr>
        <w:pStyle w:val="Heading1"/>
      </w:pPr>
      <w:r>
        <w:t>7.6 Pressure Results</w:t>
      </w:r>
    </w:p>
    <w:p>
      <w:pPr>
        <w:pStyle w:val="Heading2"/>
      </w:pPr>
      <w:r>
        <w:t>Maximum Pressure</w:t>
      </w:r>
    </w:p>
    <w:p>
      <w:r>
        <w:rPr>
          <w:b/>
        </w:rPr>
        <w:t xml:space="preserve">Data status: </w:t>
      </w:r>
      <w:r>
        <w:t>HIGH QUALITY</w:t>
      </w:r>
      <w:r>
        <w:t xml:space="preserve"> | Paired observations: </w:t>
      </w:r>
      <w:r>
        <w:t>146</w:t>
      </w:r>
      <w:r>
        <w:t xml:space="preserve"> | Comparison missing: </w:t>
      </w:r>
      <w:r>
        <w:t>512</w:t>
      </w:r>
      <w:r>
        <w:t xml:space="preserve"> | Faulty observations: </w:t>
      </w:r>
      <w:r>
        <w:t>16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828.419</w:t>
            </w:r>
          </w:p>
        </w:tc>
        <w:tc>
          <w:tcPr>
            <w:tcW w:type="dxa" w:w="3264"/>
          </w:tcPr>
          <w:p>
            <w:r>
              <w:t>823.568</w:t>
            </w:r>
          </w:p>
        </w:tc>
      </w:tr>
      <w:tr>
        <w:tc>
          <w:tcPr>
            <w:tcW w:type="dxa" w:w="3264"/>
          </w:tcPr>
          <w:p>
            <w:r>
              <w:t>Median</w:t>
            </w:r>
          </w:p>
        </w:tc>
        <w:tc>
          <w:tcPr>
            <w:tcW w:type="dxa" w:w="3264"/>
          </w:tcPr>
          <w:p>
            <w:r>
              <w:t>820.616</w:t>
            </w:r>
          </w:p>
        </w:tc>
        <w:tc>
          <w:tcPr>
            <w:tcW w:type="dxa" w:w="3264"/>
          </w:tcPr>
          <w:p>
            <w:r>
              <w:t>823.735</w:t>
            </w:r>
          </w:p>
        </w:tc>
      </w:tr>
      <w:tr>
        <w:tc>
          <w:tcPr>
            <w:tcW w:type="dxa" w:w="3264"/>
          </w:tcPr>
          <w:p>
            <w:r>
              <w:t>Minimum</w:t>
            </w:r>
          </w:p>
        </w:tc>
        <w:tc>
          <w:tcPr>
            <w:tcW w:type="dxa" w:w="3264"/>
          </w:tcPr>
          <w:p>
            <w:r>
              <w:t>817.730</w:t>
            </w:r>
          </w:p>
        </w:tc>
        <w:tc>
          <w:tcPr>
            <w:tcW w:type="dxa" w:w="3264"/>
          </w:tcPr>
          <w:p>
            <w:r>
              <w:t>818.830</w:t>
            </w:r>
          </w:p>
        </w:tc>
      </w:tr>
      <w:tr>
        <w:tc>
          <w:tcPr>
            <w:tcW w:type="dxa" w:w="3264"/>
          </w:tcPr>
          <w:p>
            <w:r>
              <w:t>Maximum</w:t>
            </w:r>
          </w:p>
        </w:tc>
        <w:tc>
          <w:tcPr>
            <w:tcW w:type="dxa" w:w="3264"/>
          </w:tcPr>
          <w:p>
            <w:r>
              <w:t>999.678</w:t>
            </w:r>
          </w:p>
        </w:tc>
        <w:tc>
          <w:tcPr>
            <w:tcW w:type="dxa" w:w="3264"/>
          </w:tcPr>
          <w:p>
            <w:r>
              <w:t>827.070</w:t>
            </w:r>
          </w:p>
        </w:tc>
      </w:tr>
      <w:tr>
        <w:tc>
          <w:tcPr>
            <w:tcW w:type="dxa" w:w="3264"/>
          </w:tcPr>
          <w:p>
            <w:r>
              <w:t>Standard Deviation</w:t>
            </w:r>
          </w:p>
        </w:tc>
        <w:tc>
          <w:tcPr>
            <w:tcW w:type="dxa" w:w="3264"/>
          </w:tcPr>
          <w:p>
            <w:r>
              <w:t>17.810</w:t>
            </w:r>
          </w:p>
        </w:tc>
        <w:tc>
          <w:tcPr>
            <w:tcW w:type="dxa" w:w="3264"/>
          </w:tcPr>
          <w:p>
            <w:r>
              <w:t>1.314</w:t>
            </w:r>
          </w:p>
        </w:tc>
      </w:tr>
      <w:tr>
        <w:tc>
          <w:tcPr>
            <w:tcW w:type="dxa" w:w="3264"/>
          </w:tcPr>
          <w:p>
            <w:r>
              <w:t>Variance</w:t>
            </w:r>
          </w:p>
        </w:tc>
        <w:tc>
          <w:tcPr>
            <w:tcW w:type="dxa" w:w="3264"/>
          </w:tcPr>
          <w:p>
            <w:r>
              <w:t>317.211</w:t>
            </w:r>
          </w:p>
        </w:tc>
        <w:tc>
          <w:tcPr>
            <w:tcW w:type="dxa" w:w="3264"/>
          </w:tcPr>
          <w:p>
            <w:r>
              <w:t>1.727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4.851 hPa</w:t>
            </w:r>
          </w:p>
        </w:tc>
      </w:tr>
      <w:tr>
        <w:tc>
          <w:tcPr>
            <w:tcW w:type="dxa" w:w="4896"/>
          </w:tcPr>
          <w:p>
            <w:r>
              <w:t>Mean Absolute Error (MAE)</w:t>
            </w:r>
          </w:p>
        </w:tc>
        <w:tc>
          <w:tcPr>
            <w:tcW w:type="dxa" w:w="4896"/>
          </w:tcPr>
          <w:p>
            <w:r>
              <w:t>9.449 hPa</w:t>
            </w:r>
          </w:p>
        </w:tc>
      </w:tr>
      <w:tr>
        <w:tc>
          <w:tcPr>
            <w:tcW w:type="dxa" w:w="4896"/>
          </w:tcPr>
          <w:p>
            <w:r>
              <w:t>Root Mean Square Error (RMSE)</w:t>
            </w:r>
          </w:p>
        </w:tc>
        <w:tc>
          <w:tcPr>
            <w:tcW w:type="dxa" w:w="4896"/>
          </w:tcPr>
          <w:p>
            <w:r>
              <w:t>18.280 hPa</w:t>
            </w:r>
          </w:p>
        </w:tc>
      </w:tr>
      <w:tr>
        <w:tc>
          <w:tcPr>
            <w:tcW w:type="dxa" w:w="4896"/>
          </w:tcPr>
          <w:p>
            <w:r>
              <w:t>Correlation coefficient (r)</w:t>
            </w:r>
          </w:p>
        </w:tc>
        <w:tc>
          <w:tcPr>
            <w:tcW w:type="dxa" w:w="4896"/>
          </w:tcPr>
          <w:p>
            <w:r>
              <w:t>0.132</w:t>
            </w:r>
          </w:p>
        </w:tc>
      </w:tr>
      <w:tr>
        <w:tc>
          <w:tcPr>
            <w:tcW w:type="dxa" w:w="4896"/>
          </w:tcPr>
          <w:p>
            <w:r>
              <w:t>Coefficient of determination (R²)</w:t>
            </w:r>
          </w:p>
        </w:tc>
        <w:tc>
          <w:tcPr>
            <w:tcW w:type="dxa" w:w="4896"/>
          </w:tcPr>
          <w:p>
            <w:r>
              <w:t>0.017</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very weak linear agreement between 3DPAWS and KMD measurements (r = 0.132). The coefficient of determination was R² = 0.017. The mean bias was 4.851 hPa, indicating that the 3DPAWS observations were generally higher than the KMD observations. The mean absolute error was 9.449 hPa. The root mean square error was 18.280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2"/>
            <wp:docPr id="13" name="Picture 13"/>
            <wp:cNvGraphicFramePr>
              <a:graphicFrameLocks noChangeAspect="1"/>
            </wp:cNvGraphicFramePr>
            <a:graphic>
              <a:graphicData uri="http://schemas.openxmlformats.org/drawingml/2006/picture">
                <pic:pic>
                  <pic:nvPicPr>
                    <pic:cNvPr id="0" name="Maximum_Pressure_Scatter_2024-10_to_2026-07.png"/>
                    <pic:cNvPicPr/>
                  </pic:nvPicPr>
                  <pic:blipFill>
                    <a:blip r:embed="rId19"/>
                    <a:stretch>
                      <a:fillRect/>
                    </a:stretch>
                  </pic:blipFill>
                  <pic:spPr>
                    <a:xfrm>
                      <a:off x="0" y="0"/>
                      <a:ext cx="5715000" cy="5712582"/>
                    </a:xfrm>
                    <a:prstGeom prst="rect"/>
                  </pic:spPr>
                </pic:pic>
              </a:graphicData>
            </a:graphic>
          </wp:inline>
        </w:drawing>
      </w:r>
    </w:p>
    <w:p>
      <w:pPr>
        <w:jc w:val="center"/>
      </w:pPr>
      <w:r>
        <w:rPr>
          <w:i/>
          <w:sz w:val="18"/>
        </w:rPr>
        <w:t>Figure 7.13: Scatter comparison of maximum pressure observations between 3DPAWS and KMD at KITALE - NEW for 2024-10_to_2026-07.</w:t>
      </w:r>
    </w:p>
    <w:p>
      <w:pPr>
        <w:jc w:val="center"/>
      </w:pPr>
      <w:r>
        <w:drawing>
          <wp:inline xmlns:a="http://schemas.openxmlformats.org/drawingml/2006/main" xmlns:pic="http://schemas.openxmlformats.org/drawingml/2006/picture">
            <wp:extent cx="5715000" cy="3091693"/>
            <wp:docPr id="14" name="Picture 14"/>
            <wp:cNvGraphicFramePr>
              <a:graphicFrameLocks noChangeAspect="1"/>
            </wp:cNvGraphicFramePr>
            <a:graphic>
              <a:graphicData uri="http://schemas.openxmlformats.org/drawingml/2006/picture">
                <pic:pic>
                  <pic:nvPicPr>
                    <pic:cNvPr id="0" name="Maximum_Pressure_TimeSeries_2024-10_to_2026-07.png"/>
                    <pic:cNvPicPr/>
                  </pic:nvPicPr>
                  <pic:blipFill>
                    <a:blip r:embed="rId20"/>
                    <a:stretch>
                      <a:fillRect/>
                    </a:stretch>
                  </pic:blipFill>
                  <pic:spPr>
                    <a:xfrm>
                      <a:off x="0" y="0"/>
                      <a:ext cx="5715000" cy="3091693"/>
                    </a:xfrm>
                    <a:prstGeom prst="rect"/>
                  </pic:spPr>
                </pic:pic>
              </a:graphicData>
            </a:graphic>
          </wp:inline>
        </w:drawing>
      </w:r>
    </w:p>
    <w:p>
      <w:pPr>
        <w:jc w:val="center"/>
      </w:pPr>
      <w:r>
        <w:rPr>
          <w:i/>
          <w:sz w:val="18"/>
        </w:rPr>
        <w:t>Figure 7.14: Time-series comparison of daily maximum pressure observations between 3DPAWS and KMD at KITALE - NEW for 2024-10_to_2026-07.</w:t>
      </w:r>
    </w:p>
    <w:p>
      <w:pPr>
        <w:pStyle w:val="Heading2"/>
      </w:pPr>
      <w:r>
        <w:t>Minimum Pressure</w:t>
      </w:r>
    </w:p>
    <w:p>
      <w:r>
        <w:rPr>
          <w:b/>
        </w:rPr>
        <w:t xml:space="preserve">Data status: </w:t>
      </w:r>
      <w:r>
        <w:t>HIGH QUALITY</w:t>
      </w:r>
      <w:r>
        <w:t xml:space="preserve"> | Paired observations: </w:t>
      </w:r>
      <w:r>
        <w:t>146</w:t>
      </w:r>
      <w:r>
        <w:t xml:space="preserve"> | Comparison missing: </w:t>
      </w:r>
      <w:r>
        <w:t>512</w:t>
      </w:r>
      <w:r>
        <w:t xml:space="preserve"> | Faulty observations: </w:t>
      </w:r>
      <w:r>
        <w:t>16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815.727</w:t>
            </w:r>
          </w:p>
        </w:tc>
        <w:tc>
          <w:tcPr>
            <w:tcW w:type="dxa" w:w="3264"/>
          </w:tcPr>
          <w:p>
            <w:r>
              <w:t>823.568</w:t>
            </w:r>
          </w:p>
        </w:tc>
      </w:tr>
      <w:tr>
        <w:tc>
          <w:tcPr>
            <w:tcW w:type="dxa" w:w="3264"/>
          </w:tcPr>
          <w:p>
            <w:r>
              <w:t>Median</w:t>
            </w:r>
          </w:p>
        </w:tc>
        <w:tc>
          <w:tcPr>
            <w:tcW w:type="dxa" w:w="3264"/>
          </w:tcPr>
          <w:p>
            <w:r>
              <w:t>815.807</w:t>
            </w:r>
          </w:p>
        </w:tc>
        <w:tc>
          <w:tcPr>
            <w:tcW w:type="dxa" w:w="3264"/>
          </w:tcPr>
          <w:p>
            <w:r>
              <w:t>823.735</w:t>
            </w:r>
          </w:p>
        </w:tc>
      </w:tr>
      <w:tr>
        <w:tc>
          <w:tcPr>
            <w:tcW w:type="dxa" w:w="3264"/>
          </w:tcPr>
          <w:p>
            <w:r>
              <w:t>Minimum</w:t>
            </w:r>
          </w:p>
        </w:tc>
        <w:tc>
          <w:tcPr>
            <w:tcW w:type="dxa" w:w="3264"/>
          </w:tcPr>
          <w:p>
            <w:r>
              <w:t>810.700</w:t>
            </w:r>
          </w:p>
        </w:tc>
        <w:tc>
          <w:tcPr>
            <w:tcW w:type="dxa" w:w="3264"/>
          </w:tcPr>
          <w:p>
            <w:r>
              <w:t>818.830</w:t>
            </w:r>
          </w:p>
        </w:tc>
      </w:tr>
      <w:tr>
        <w:tc>
          <w:tcPr>
            <w:tcW w:type="dxa" w:w="3264"/>
          </w:tcPr>
          <w:p>
            <w:r>
              <w:t>Maximum</w:t>
            </w:r>
          </w:p>
        </w:tc>
        <w:tc>
          <w:tcPr>
            <w:tcW w:type="dxa" w:w="3264"/>
          </w:tcPr>
          <w:p>
            <w:r>
              <w:t>824.651</w:t>
            </w:r>
          </w:p>
        </w:tc>
        <w:tc>
          <w:tcPr>
            <w:tcW w:type="dxa" w:w="3264"/>
          </w:tcPr>
          <w:p>
            <w:r>
              <w:t>827.070</w:t>
            </w:r>
          </w:p>
        </w:tc>
      </w:tr>
      <w:tr>
        <w:tc>
          <w:tcPr>
            <w:tcW w:type="dxa" w:w="3264"/>
          </w:tcPr>
          <w:p>
            <w:r>
              <w:t>Standard Deviation</w:t>
            </w:r>
          </w:p>
        </w:tc>
        <w:tc>
          <w:tcPr>
            <w:tcW w:type="dxa" w:w="3264"/>
          </w:tcPr>
          <w:p>
            <w:r>
              <w:t>1.543</w:t>
            </w:r>
          </w:p>
        </w:tc>
        <w:tc>
          <w:tcPr>
            <w:tcW w:type="dxa" w:w="3264"/>
          </w:tcPr>
          <w:p>
            <w:r>
              <w:t>1.314</w:t>
            </w:r>
          </w:p>
        </w:tc>
      </w:tr>
      <w:tr>
        <w:tc>
          <w:tcPr>
            <w:tcW w:type="dxa" w:w="3264"/>
          </w:tcPr>
          <w:p>
            <w:r>
              <w:t>Variance</w:t>
            </w:r>
          </w:p>
        </w:tc>
        <w:tc>
          <w:tcPr>
            <w:tcW w:type="dxa" w:w="3264"/>
          </w:tcPr>
          <w:p>
            <w:r>
              <w:t>2.382</w:t>
            </w:r>
          </w:p>
        </w:tc>
        <w:tc>
          <w:tcPr>
            <w:tcW w:type="dxa" w:w="3264"/>
          </w:tcPr>
          <w:p>
            <w:r>
              <w:t>1.727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-7.841 hPa</w:t>
            </w:r>
          </w:p>
        </w:tc>
      </w:tr>
      <w:tr>
        <w:tc>
          <w:tcPr>
            <w:tcW w:type="dxa" w:w="4896"/>
          </w:tcPr>
          <w:p>
            <w:r>
              <w:t>Mean Absolute Error (MAE)</w:t>
            </w:r>
          </w:p>
        </w:tc>
        <w:tc>
          <w:tcPr>
            <w:tcW w:type="dxa" w:w="4896"/>
          </w:tcPr>
          <w:p>
            <w:r>
              <w:t>7.921 hPa</w:t>
            </w:r>
          </w:p>
        </w:tc>
      </w:tr>
      <w:tr>
        <w:tc>
          <w:tcPr>
            <w:tcW w:type="dxa" w:w="4896"/>
          </w:tcPr>
          <w:p>
            <w:r>
              <w:t>Root Mean Square Error (RMSE)</w:t>
            </w:r>
          </w:p>
        </w:tc>
        <w:tc>
          <w:tcPr>
            <w:tcW w:type="dxa" w:w="4896"/>
          </w:tcPr>
          <w:p>
            <w:r>
              <w:t>7.954 hPa</w:t>
            </w:r>
          </w:p>
        </w:tc>
      </w:tr>
      <w:tr>
        <w:tc>
          <w:tcPr>
            <w:tcW w:type="dxa" w:w="4896"/>
          </w:tcPr>
          <w:p>
            <w:r>
              <w:t>Correlation coefficient (r)</w:t>
            </w:r>
          </w:p>
        </w:tc>
        <w:tc>
          <w:tcPr>
            <w:tcW w:type="dxa" w:w="4896"/>
          </w:tcPr>
          <w:p>
            <w:r>
              <w:t>0.570</w:t>
            </w:r>
          </w:p>
        </w:tc>
      </w:tr>
      <w:tr>
        <w:tc>
          <w:tcPr>
            <w:tcW w:type="dxa" w:w="4896"/>
          </w:tcPr>
          <w:p>
            <w:r>
              <w:t>Coefficient of determination (R²)</w:t>
            </w:r>
          </w:p>
        </w:tc>
        <w:tc>
          <w:tcPr>
            <w:tcW w:type="dxa" w:w="4896"/>
          </w:tcPr>
          <w:p>
            <w:r>
              <w:t>0.324</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moderate linear agreement between 3DPAWS and KMD measurements (r = 0.570). The coefficient of determination was R² = 0.324. The mean bias was -7.841 hPa, indicating that the 3DPAWS observations were generally lower than the KMD observations. The mean absolute error was 7.921 hPa. The root mean square error was 7.954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22265"/>
            <wp:docPr id="15" name="Picture 15"/>
            <wp:cNvGraphicFramePr>
              <a:graphicFrameLocks noChangeAspect="1"/>
            </wp:cNvGraphicFramePr>
            <a:graphic>
              <a:graphicData uri="http://schemas.openxmlformats.org/drawingml/2006/picture">
                <pic:pic>
                  <pic:nvPicPr>
                    <pic:cNvPr id="0" name="Minimum_Pressure_Scatter_2024-10_to_2026-07.png"/>
                    <pic:cNvPicPr/>
                  </pic:nvPicPr>
                  <pic:blipFill>
                    <a:blip r:embed="rId21"/>
                    <a:stretch>
                      <a:fillRect/>
                    </a:stretch>
                  </pic:blipFill>
                  <pic:spPr>
                    <a:xfrm>
                      <a:off x="0" y="0"/>
                      <a:ext cx="5715000" cy="5722265"/>
                    </a:xfrm>
                    <a:prstGeom prst="rect"/>
                  </pic:spPr>
                </pic:pic>
              </a:graphicData>
            </a:graphic>
          </wp:inline>
        </w:drawing>
      </w:r>
    </w:p>
    <w:p>
      <w:pPr>
        <w:jc w:val="center"/>
      </w:pPr>
      <w:r>
        <w:rPr>
          <w:i/>
          <w:sz w:val="18"/>
        </w:rPr>
        <w:t>Figure 7.15: Scatter comparison of minimum pressure observations between 3DPAWS and KMD at KITALE - NEW for 2024-10_to_2026-07.</w:t>
      </w:r>
    </w:p>
    <w:p>
      <w:pPr>
        <w:jc w:val="center"/>
      </w:pPr>
      <w:r>
        <w:drawing>
          <wp:inline xmlns:a="http://schemas.openxmlformats.org/drawingml/2006/main" xmlns:pic="http://schemas.openxmlformats.org/drawingml/2006/picture">
            <wp:extent cx="5715000" cy="3091693"/>
            <wp:docPr id="16" name="Picture 16"/>
            <wp:cNvGraphicFramePr>
              <a:graphicFrameLocks noChangeAspect="1"/>
            </wp:cNvGraphicFramePr>
            <a:graphic>
              <a:graphicData uri="http://schemas.openxmlformats.org/drawingml/2006/picture">
                <pic:pic>
                  <pic:nvPicPr>
                    <pic:cNvPr id="0" name="Minimum_Pressure_TimeSeries_2024-10_to_2026-07.png"/>
                    <pic:cNvPicPr/>
                  </pic:nvPicPr>
                  <pic:blipFill>
                    <a:blip r:embed="rId22"/>
                    <a:stretch>
                      <a:fillRect/>
                    </a:stretch>
                  </pic:blipFill>
                  <pic:spPr>
                    <a:xfrm>
                      <a:off x="0" y="0"/>
                      <a:ext cx="5715000" cy="3091693"/>
                    </a:xfrm>
                    <a:prstGeom prst="rect"/>
                  </pic:spPr>
                </pic:pic>
              </a:graphicData>
            </a:graphic>
          </wp:inline>
        </w:drawing>
      </w:r>
    </w:p>
    <w:p>
      <w:pPr>
        <w:jc w:val="center"/>
      </w:pPr>
      <w:r>
        <w:rPr>
          <w:i/>
          <w:sz w:val="18"/>
        </w:rPr>
        <w:t>Figure 7.16: Time-series comparison of daily minimum pressure observations between 3DPAWS and KMD at KITALE - NEW for 2024-10_to_2026-07.</w:t>
      </w:r>
    </w:p>
    <w:p>
      <w:pPr>
        <w:pStyle w:val="Heading2"/>
      </w:pPr>
      <w:r>
        <w:t>Mean Pressure</w:t>
      </w:r>
    </w:p>
    <w:p>
      <w:r>
        <w:rPr>
          <w:b/>
        </w:rPr>
        <w:t xml:space="preserve">Data status: </w:t>
      </w:r>
      <w:r>
        <w:t>HIGH QUALITY</w:t>
      </w:r>
      <w:r>
        <w:t xml:space="preserve"> | Paired observations: </w:t>
      </w:r>
      <w:r>
        <w:t>146</w:t>
      </w:r>
      <w:r>
        <w:t xml:space="preserve"> | Comparison missing: </w:t>
      </w:r>
      <w:r>
        <w:t>512</w:t>
      </w:r>
      <w:r>
        <w:t xml:space="preserve"> | Faulty observations: </w:t>
      </w:r>
      <w:r>
        <w:t>16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146</w:t>
            </w:r>
          </w:p>
        </w:tc>
        <w:tc>
          <w:tcPr>
            <w:tcW w:type="dxa" w:w="3264"/>
          </w:tcPr>
          <w:p>
            <w:r>
              <w:t>146</w:t>
            </w:r>
          </w:p>
        </w:tc>
      </w:tr>
      <w:tr>
        <w:tc>
          <w:tcPr>
            <w:tcW w:type="dxa" w:w="3264"/>
          </w:tcPr>
          <w:p>
            <w:r>
              <w:t>Mean</w:t>
            </w:r>
          </w:p>
        </w:tc>
        <w:tc>
          <w:tcPr>
            <w:tcW w:type="dxa" w:w="3264"/>
          </w:tcPr>
          <w:p>
            <w:r>
              <w:t>818.173</w:t>
            </w:r>
          </w:p>
        </w:tc>
        <w:tc>
          <w:tcPr>
            <w:tcW w:type="dxa" w:w="3264"/>
          </w:tcPr>
          <w:p>
            <w:r>
              <w:t>823.568</w:t>
            </w:r>
          </w:p>
        </w:tc>
      </w:tr>
      <w:tr>
        <w:tc>
          <w:tcPr>
            <w:tcW w:type="dxa" w:w="3264"/>
          </w:tcPr>
          <w:p>
            <w:r>
              <w:t>Median</w:t>
            </w:r>
          </w:p>
        </w:tc>
        <w:tc>
          <w:tcPr>
            <w:tcW w:type="dxa" w:w="3264"/>
          </w:tcPr>
          <w:p>
            <w:r>
              <w:t>818.175</w:t>
            </w:r>
          </w:p>
        </w:tc>
        <w:tc>
          <w:tcPr>
            <w:tcW w:type="dxa" w:w="3264"/>
          </w:tcPr>
          <w:p>
            <w:r>
              <w:t>823.735</w:t>
            </w:r>
          </w:p>
        </w:tc>
      </w:tr>
      <w:tr>
        <w:tc>
          <w:tcPr>
            <w:tcW w:type="dxa" w:w="3264"/>
          </w:tcPr>
          <w:p>
            <w:r>
              <w:t>Minimum</w:t>
            </w:r>
          </w:p>
        </w:tc>
        <w:tc>
          <w:tcPr>
            <w:tcW w:type="dxa" w:w="3264"/>
          </w:tcPr>
          <w:p>
            <w:r>
              <w:t>815.172</w:t>
            </w:r>
          </w:p>
        </w:tc>
        <w:tc>
          <w:tcPr>
            <w:tcW w:type="dxa" w:w="3264"/>
          </w:tcPr>
          <w:p>
            <w:r>
              <w:t>818.830</w:t>
            </w:r>
          </w:p>
        </w:tc>
      </w:tr>
      <w:tr>
        <w:tc>
          <w:tcPr>
            <w:tcW w:type="dxa" w:w="3264"/>
          </w:tcPr>
          <w:p>
            <w:r>
              <w:t>Maximum</w:t>
            </w:r>
          </w:p>
        </w:tc>
        <w:tc>
          <w:tcPr>
            <w:tcW w:type="dxa" w:w="3264"/>
          </w:tcPr>
          <w:p>
            <w:r>
              <w:t>826.951</w:t>
            </w:r>
          </w:p>
        </w:tc>
        <w:tc>
          <w:tcPr>
            <w:tcW w:type="dxa" w:w="3264"/>
          </w:tcPr>
          <w:p>
            <w:r>
              <w:t>827.070</w:t>
            </w:r>
          </w:p>
        </w:tc>
      </w:tr>
      <w:tr>
        <w:tc>
          <w:tcPr>
            <w:tcW w:type="dxa" w:w="3264"/>
          </w:tcPr>
          <w:p>
            <w:r>
              <w:t>Standard Deviation</w:t>
            </w:r>
          </w:p>
        </w:tc>
        <w:tc>
          <w:tcPr>
            <w:tcW w:type="dxa" w:w="3264"/>
          </w:tcPr>
          <w:p>
            <w:r>
              <w:t>1.343</w:t>
            </w:r>
          </w:p>
        </w:tc>
        <w:tc>
          <w:tcPr>
            <w:tcW w:type="dxa" w:w="3264"/>
          </w:tcPr>
          <w:p>
            <w:r>
              <w:t>1.314</w:t>
            </w:r>
          </w:p>
        </w:tc>
      </w:tr>
      <w:tr>
        <w:tc>
          <w:tcPr>
            <w:tcW w:type="dxa" w:w="3264"/>
          </w:tcPr>
          <w:p>
            <w:r>
              <w:t>Variance</w:t>
            </w:r>
          </w:p>
        </w:tc>
        <w:tc>
          <w:tcPr>
            <w:tcW w:type="dxa" w:w="3264"/>
          </w:tcPr>
          <w:p>
            <w:r>
              <w:t>1.804</w:t>
            </w:r>
          </w:p>
        </w:tc>
        <w:tc>
          <w:tcPr>
            <w:tcW w:type="dxa" w:w="3264"/>
          </w:tcPr>
          <w:p>
            <w:r>
              <w:t>1.727</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-5.395 hPa</w:t>
            </w:r>
          </w:p>
        </w:tc>
      </w:tr>
      <w:tr>
        <w:tc>
          <w:tcPr>
            <w:tcW w:type="dxa" w:w="4896"/>
          </w:tcPr>
          <w:p>
            <w:r>
              <w:t>Mean Absolute Error (MAE)</w:t>
            </w:r>
          </w:p>
        </w:tc>
        <w:tc>
          <w:tcPr>
            <w:tcW w:type="dxa" w:w="4896"/>
          </w:tcPr>
          <w:p>
            <w:r>
              <w:t>5.526 hPa</w:t>
            </w:r>
          </w:p>
        </w:tc>
      </w:tr>
      <w:tr>
        <w:tc>
          <w:tcPr>
            <w:tcW w:type="dxa" w:w="4896"/>
          </w:tcPr>
          <w:p>
            <w:r>
              <w:t>Root Mean Square Error (RMSE)</w:t>
            </w:r>
          </w:p>
        </w:tc>
        <w:tc>
          <w:tcPr>
            <w:tcW w:type="dxa" w:w="4896"/>
          </w:tcPr>
          <w:p>
            <w:r>
              <w:t>5.561 hPa</w:t>
            </w:r>
          </w:p>
        </w:tc>
      </w:tr>
      <w:tr>
        <w:tc>
          <w:tcPr>
            <w:tcW w:type="dxa" w:w="4896"/>
          </w:tcPr>
          <w:p>
            <w:r>
              <w:t>Correlation coefficient (r)</w:t>
            </w:r>
          </w:p>
        </w:tc>
        <w:tc>
          <w:tcPr>
            <w:tcW w:type="dxa" w:w="4896"/>
          </w:tcPr>
          <w:p>
            <w:r>
              <w:t>0.481</w:t>
            </w:r>
          </w:p>
        </w:tc>
      </w:tr>
      <w:tr>
        <w:tc>
          <w:tcPr>
            <w:tcW w:type="dxa" w:w="4896"/>
          </w:tcPr>
          <w:p>
            <w:r>
              <w:t>Coefficient of determination (R²)</w:t>
            </w:r>
          </w:p>
        </w:tc>
        <w:tc>
          <w:tcPr>
            <w:tcW w:type="dxa" w:w="4896"/>
          </w:tcPr>
          <w:p>
            <w:r>
              <w:t>0.231</w:t>
            </w:r>
          </w:p>
        </w:tc>
      </w:tr>
    </w:tbl>
    <w:p>
      <w:r>
        <w:rPr>
          <w:b/>
        </w:rPr>
        <w:t xml:space="preserve">Performance assessment: </w:t>
      </w:r>
      <w:r>
        <w:t>Below Threshold</w:t>
      </w:r>
    </w:p>
    <w:p>
      <w:r>
        <w:rPr>
          <w:b/>
        </w:rPr>
        <w:t xml:space="preserve">WMO requirement: </w:t>
      </w:r>
      <w:r>
        <w:t>250</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hPa</w:t>
            </w:r>
          </w:p>
        </w:tc>
      </w:tr>
      <w:tr>
        <w:tc>
          <w:tcPr>
            <w:tcW w:type="dxa" w:w="4896"/>
          </w:tcPr>
          <w:p>
            <w:r>
              <w:t>Breakthrough</w:t>
            </w:r>
          </w:p>
        </w:tc>
        <w:tc>
          <w:tcPr>
            <w:tcW w:type="dxa" w:w="4896"/>
          </w:tcPr>
          <w:p>
            <w:r>
              <w:t>1.000 hPa</w:t>
            </w:r>
          </w:p>
        </w:tc>
      </w:tr>
      <w:tr>
        <w:tc>
          <w:tcPr>
            <w:tcW w:type="dxa" w:w="4896"/>
          </w:tcPr>
          <w:p>
            <w:r>
              <w:t>Threshold</w:t>
            </w:r>
          </w:p>
        </w:tc>
        <w:tc>
          <w:tcPr>
            <w:tcW w:type="dxa" w:w="4896"/>
          </w:tcPr>
          <w:p>
            <w:r>
              <w:t>1.000 hPa</w:t>
            </w:r>
          </w:p>
        </w:tc>
      </w:tr>
    </w:tbl>
    <w:p>
      <w:r>
        <w:rPr>
          <w:b/>
        </w:rPr>
        <w:t xml:space="preserve">Interpretation: </w:t>
      </w:r>
      <w:r>
        <w:t>The paired observations show weak linear agreement between 3DPAWS and KMD measurements (r = 0.481). The coefficient of determination was R² = 0.231. The mean bias was -5.395 hPa, indicating that the 3DPAWS observations were generally lower than the KMD observations. The mean absolute error was 5.526 hPa. The root mean square error was 5.561 hPa. Under the implemented performance assessment criteria, the parameter was classified as Below Threshold. Differences in pressure variability may be associated with elevation correction, sensor response characteristics, or local exposure conditions.</w:t>
      </w:r>
    </w:p>
    <w:p>
      <w:pPr>
        <w:jc w:val="center"/>
      </w:pPr>
      <w:r>
        <w:drawing>
          <wp:inline xmlns:a="http://schemas.openxmlformats.org/drawingml/2006/main" xmlns:pic="http://schemas.openxmlformats.org/drawingml/2006/picture">
            <wp:extent cx="5715000" cy="5712581"/>
            <wp:docPr id="17" name="Picture 17"/>
            <wp:cNvGraphicFramePr>
              <a:graphicFrameLocks noChangeAspect="1"/>
            </wp:cNvGraphicFramePr>
            <a:graphic>
              <a:graphicData uri="http://schemas.openxmlformats.org/drawingml/2006/picture">
                <pic:pic>
                  <pic:nvPicPr>
                    <pic:cNvPr id="0" name="Mean_Pressure_Scatter_2024-10_to_2026-07.png"/>
                    <pic:cNvPicPr/>
                  </pic:nvPicPr>
                  <pic:blipFill>
                    <a:blip r:embed="rId23"/>
                    <a:stretch>
                      <a:fillRect/>
                    </a:stretch>
                  </pic:blipFill>
                  <pic:spPr>
                    <a:xfrm>
                      <a:off x="0" y="0"/>
                      <a:ext cx="5715000" cy="5712581"/>
                    </a:xfrm>
                    <a:prstGeom prst="rect"/>
                  </pic:spPr>
                </pic:pic>
              </a:graphicData>
            </a:graphic>
          </wp:inline>
        </w:drawing>
      </w:r>
    </w:p>
    <w:p>
      <w:pPr>
        <w:jc w:val="center"/>
      </w:pPr>
      <w:r>
        <w:rPr>
          <w:i/>
          <w:sz w:val="18"/>
        </w:rPr>
        <w:t>Figure 7.17: Scatter comparison of mean pressure observations between 3DPAWS and KMD at KITALE - NEW for 2024-10_to_2026-07.</w:t>
      </w:r>
    </w:p>
    <w:p>
      <w:pPr>
        <w:jc w:val="center"/>
      </w:pPr>
      <w:r>
        <w:drawing>
          <wp:inline xmlns:a="http://schemas.openxmlformats.org/drawingml/2006/main" xmlns:pic="http://schemas.openxmlformats.org/drawingml/2006/picture">
            <wp:extent cx="5715000" cy="3090890"/>
            <wp:docPr id="18" name="Picture 18"/>
            <wp:cNvGraphicFramePr>
              <a:graphicFrameLocks noChangeAspect="1"/>
            </wp:cNvGraphicFramePr>
            <a:graphic>
              <a:graphicData uri="http://schemas.openxmlformats.org/drawingml/2006/picture">
                <pic:pic>
                  <pic:nvPicPr>
                    <pic:cNvPr id="0" name="Mean_Pressure_TimeSeries_2024-10_to_2026-07.png"/>
                    <pic:cNvPicPr/>
                  </pic:nvPicPr>
                  <pic:blipFill>
                    <a:blip r:embed="rId24"/>
                    <a:stretch>
                      <a:fillRect/>
                    </a:stretch>
                  </pic:blipFill>
                  <pic:spPr>
                    <a:xfrm>
                      <a:off x="0" y="0"/>
                      <a:ext cx="5715000" cy="3090890"/>
                    </a:xfrm>
                    <a:prstGeom prst="rect"/>
                  </pic:spPr>
                </pic:pic>
              </a:graphicData>
            </a:graphic>
          </wp:inline>
        </w:drawing>
      </w:r>
    </w:p>
    <w:p>
      <w:pPr>
        <w:jc w:val="center"/>
      </w:pPr>
      <w:r>
        <w:rPr>
          <w:i/>
          <w:sz w:val="18"/>
        </w:rPr>
        <w:t>Figure 7.18: Time-series comparison of daily mean pressure observations between 3DPAWS and KMD at KITALE - NEW for 2024-10_to_2026-07.</w:t>
      </w:r>
    </w:p>
    <w:p>
      <w:pPr>
        <w:pStyle w:val="Heading1"/>
      </w:pPr>
      <w:r>
        <w:t>7.7 Rainfall Results</w:t>
      </w:r>
    </w:p>
    <w:p>
      <w:pPr>
        <w:pStyle w:val="Heading2"/>
      </w:pPr>
      <w:r>
        <w:t>Daily Rainfall (Rain Gauge 1)</w:t>
      </w:r>
    </w:p>
    <w:p>
      <w:r>
        <w:rPr>
          <w:b/>
        </w:rPr>
        <w:t xml:space="preserve">Data status: </w:t>
      </w:r>
      <w:r>
        <w:t>AVAILABLE</w:t>
      </w:r>
      <w:r>
        <w:t xml:space="preserve"> | Paired observations: </w:t>
      </w:r>
      <w:r>
        <w:t>166</w:t>
      </w:r>
      <w:r>
        <w:t xml:space="preserve"> | Comparison missing: </w:t>
      </w:r>
      <w:r>
        <w:t>492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166</w:t>
            </w:r>
          </w:p>
        </w:tc>
        <w:tc>
          <w:tcPr>
            <w:tcW w:type="dxa" w:w="3264"/>
          </w:tcPr>
          <w:p>
            <w:r>
              <w:t>166</w:t>
            </w:r>
          </w:p>
        </w:tc>
      </w:tr>
      <w:tr>
        <w:tc>
          <w:tcPr>
            <w:tcW w:type="dxa" w:w="3264"/>
          </w:tcPr>
          <w:p>
            <w:r>
              <w:t>Mean</w:t>
            </w:r>
          </w:p>
        </w:tc>
        <w:tc>
          <w:tcPr>
            <w:tcW w:type="dxa" w:w="3264"/>
          </w:tcPr>
          <w:p>
            <w:r>
              <w:t>86.996</w:t>
            </w:r>
          </w:p>
        </w:tc>
        <w:tc>
          <w:tcPr>
            <w:tcW w:type="dxa" w:w="3264"/>
          </w:tcPr>
          <w:p>
            <w:r>
              <w:t>3.934</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5830.000</w:t>
            </w:r>
          </w:p>
        </w:tc>
        <w:tc>
          <w:tcPr>
            <w:tcW w:type="dxa" w:w="3264"/>
          </w:tcPr>
          <w:p>
            <w:r>
              <w:t>105.200</w:t>
            </w:r>
          </w:p>
        </w:tc>
      </w:tr>
      <w:tr>
        <w:tc>
          <w:tcPr>
            <w:tcW w:type="dxa" w:w="3264"/>
          </w:tcPr>
          <w:p>
            <w:r>
              <w:t>Standard Deviation</w:t>
            </w:r>
          </w:p>
        </w:tc>
        <w:tc>
          <w:tcPr>
            <w:tcW w:type="dxa" w:w="3264"/>
          </w:tcPr>
          <w:p>
            <w:r>
              <w:t>557.490</w:t>
            </w:r>
          </w:p>
        </w:tc>
        <w:tc>
          <w:tcPr>
            <w:tcW w:type="dxa" w:w="3264"/>
          </w:tcPr>
          <w:p>
            <w:r>
              <w:t>11.332</w:t>
            </w:r>
          </w:p>
        </w:tc>
      </w:tr>
      <w:tr>
        <w:tc>
          <w:tcPr>
            <w:tcW w:type="dxa" w:w="3264"/>
          </w:tcPr>
          <w:p>
            <w:r>
              <w:t>Variance</w:t>
            </w:r>
          </w:p>
        </w:tc>
        <w:tc>
          <w:tcPr>
            <w:tcW w:type="dxa" w:w="3264"/>
          </w:tcPr>
          <w:p>
            <w:r>
              <w:t>310795.239</w:t>
            </w:r>
          </w:p>
        </w:tc>
        <w:tc>
          <w:tcPr>
            <w:tcW w:type="dxa" w:w="3264"/>
          </w:tcPr>
          <w:p>
            <w:r>
              <w:t>128.421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83.062 mm</w:t>
            </w:r>
          </w:p>
        </w:tc>
      </w:tr>
      <w:tr>
        <w:tc>
          <w:tcPr>
            <w:tcW w:type="dxa" w:w="4896"/>
          </w:tcPr>
          <w:p>
            <w:r>
              <w:t>Mean Absolute Error (MAE)</w:t>
            </w:r>
          </w:p>
        </w:tc>
        <w:tc>
          <w:tcPr>
            <w:tcW w:type="dxa" w:w="4896"/>
          </w:tcPr>
          <w:p>
            <w:r>
              <w:t>88.542 mm</w:t>
            </w:r>
          </w:p>
        </w:tc>
      </w:tr>
      <w:tr>
        <w:tc>
          <w:tcPr>
            <w:tcW w:type="dxa" w:w="4896"/>
          </w:tcPr>
          <w:p>
            <w:r>
              <w:t>Root Mean Square Error (RMSE)</w:t>
            </w:r>
          </w:p>
        </w:tc>
        <w:tc>
          <w:tcPr>
            <w:tcW w:type="dxa" w:w="4896"/>
          </w:tcPr>
          <w:p>
            <w:r>
              <w:t>561.881 mm</w:t>
            </w:r>
          </w:p>
        </w:tc>
      </w:tr>
      <w:tr>
        <w:tc>
          <w:tcPr>
            <w:tcW w:type="dxa" w:w="4896"/>
          </w:tcPr>
          <w:p>
            <w:r>
              <w:t>Correlation coefficient (r)</w:t>
            </w:r>
          </w:p>
        </w:tc>
        <w:tc>
          <w:tcPr>
            <w:tcW w:type="dxa" w:w="4896"/>
          </w:tcPr>
          <w:p>
            <w:r>
              <w:t>0.019</w:t>
            </w:r>
          </w:p>
        </w:tc>
      </w:tr>
      <w:tr>
        <w:tc>
          <w:tcPr>
            <w:tcW w:type="dxa" w:w="4896"/>
          </w:tcPr>
          <w:p>
            <w:r>
              <w:t>Coefficient of determination (R²)</w:t>
            </w:r>
          </w:p>
        </w:tc>
        <w:tc>
          <w:tcPr>
            <w:tcW w:type="dxa" w:w="4896"/>
          </w:tcPr>
          <w:p>
            <w:r>
              <w:t>0.000</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very weak linear agreement between 3DPAWS and KMD measurements (r = 0.019). The coefficient of determination was R² = 0.000. The mean bias was 83.062 mm, indicating that the 3DPAWS observations were generally higher than the KMD observations. The mean absolute error was 88.542 mm. The root mean square error was 561.881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22265"/>
            <wp:docPr id="19" name="Picture 19"/>
            <wp:cNvGraphicFramePr>
              <a:graphicFrameLocks noChangeAspect="1"/>
            </wp:cNvGraphicFramePr>
            <a:graphic>
              <a:graphicData uri="http://schemas.openxmlformats.org/drawingml/2006/picture">
                <pic:pic>
                  <pic:nvPicPr>
                    <pic:cNvPr id="0" name="Daily_Rainfall__Rain_Gauge_1_Scatter_2024-10_to_2026-07.png"/>
                    <pic:cNvPicPr/>
                  </pic:nvPicPr>
                  <pic:blipFill>
                    <a:blip r:embed="rId25"/>
                    <a:stretch>
                      <a:fillRect/>
                    </a:stretch>
                  </pic:blipFill>
                  <pic:spPr>
                    <a:xfrm>
                      <a:off x="0" y="0"/>
                      <a:ext cx="5715000" cy="5722265"/>
                    </a:xfrm>
                    <a:prstGeom prst="rect"/>
                  </pic:spPr>
                </pic:pic>
              </a:graphicData>
            </a:graphic>
          </wp:inline>
        </w:drawing>
      </w:r>
    </w:p>
    <w:p>
      <w:pPr>
        <w:jc w:val="center"/>
      </w:pPr>
      <w:r>
        <w:rPr>
          <w:i/>
          <w:sz w:val="18"/>
        </w:rPr>
        <w:t>Figure 7.19: Scatter comparison of daily rainfall (rain gauge 1) observations between 3DPAWS and KMD at KITALE - NEW for 2024-10_to_2026-07.</w:t>
      </w:r>
    </w:p>
    <w:p>
      <w:pPr>
        <w:jc w:val="center"/>
      </w:pPr>
      <w:r>
        <w:drawing>
          <wp:inline xmlns:a="http://schemas.openxmlformats.org/drawingml/2006/main" xmlns:pic="http://schemas.openxmlformats.org/drawingml/2006/picture">
            <wp:extent cx="5715000" cy="3091693"/>
            <wp:docPr id="20" name="Picture 20"/>
            <wp:cNvGraphicFramePr>
              <a:graphicFrameLocks noChangeAspect="1"/>
            </wp:cNvGraphicFramePr>
            <a:graphic>
              <a:graphicData uri="http://schemas.openxmlformats.org/drawingml/2006/picture">
                <pic:pic>
                  <pic:nvPicPr>
                    <pic:cNvPr id="0" name="Daily_Rainfall__Rain_Gauge_1_TimeSeries_2024-10_to_2026-07.png"/>
                    <pic:cNvPicPr/>
                  </pic:nvPicPr>
                  <pic:blipFill>
                    <a:blip r:embed="rId26"/>
                    <a:stretch>
                      <a:fillRect/>
                    </a:stretch>
                  </pic:blipFill>
                  <pic:spPr>
                    <a:xfrm>
                      <a:off x="0" y="0"/>
                      <a:ext cx="5715000" cy="3091693"/>
                    </a:xfrm>
                    <a:prstGeom prst="rect"/>
                  </pic:spPr>
                </pic:pic>
              </a:graphicData>
            </a:graphic>
          </wp:inline>
        </w:drawing>
      </w:r>
    </w:p>
    <w:p>
      <w:pPr>
        <w:jc w:val="center"/>
      </w:pPr>
      <w:r>
        <w:rPr>
          <w:i/>
          <w:sz w:val="18"/>
        </w:rPr>
        <w:t>Figure 7.20: Time-series comparison of daily daily rainfall (rain gauge 1) observations between 3DPAWS and KMD at KITALE - NEW for 2024-10_to_2026-07.</w:t>
      </w:r>
    </w:p>
    <w:p>
      <w:pPr>
        <w:pStyle w:val="Heading2"/>
      </w:pPr>
      <w:r>
        <w:t>Daily Rainfall (Rain Gauge 2)</w:t>
      </w:r>
    </w:p>
    <w:p>
      <w:r>
        <w:rPr>
          <w:b/>
        </w:rPr>
        <w:t xml:space="preserve">Data status: </w:t>
      </w:r>
      <w:r>
        <w:t>AVAILABLE</w:t>
      </w:r>
      <w:r>
        <w:t xml:space="preserve"> | Paired observations: </w:t>
      </w:r>
      <w:r>
        <w:t>166</w:t>
      </w:r>
      <w:r>
        <w:t xml:space="preserve"> | Comparison missing: </w:t>
      </w:r>
      <w:r>
        <w:t>492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166</w:t>
            </w:r>
          </w:p>
        </w:tc>
        <w:tc>
          <w:tcPr>
            <w:tcW w:type="dxa" w:w="3264"/>
          </w:tcPr>
          <w:p>
            <w:r>
              <w:t>166</w:t>
            </w:r>
          </w:p>
        </w:tc>
      </w:tr>
      <w:tr>
        <w:tc>
          <w:tcPr>
            <w:tcW w:type="dxa" w:w="3264"/>
          </w:tcPr>
          <w:p>
            <w:r>
              <w:t>Mean</w:t>
            </w:r>
          </w:p>
        </w:tc>
        <w:tc>
          <w:tcPr>
            <w:tcW w:type="dxa" w:w="3264"/>
          </w:tcPr>
          <w:p>
            <w:r>
              <w:t>2.180</w:t>
            </w:r>
          </w:p>
        </w:tc>
        <w:tc>
          <w:tcPr>
            <w:tcW w:type="dxa" w:w="3264"/>
          </w:tcPr>
          <w:p>
            <w:r>
              <w:t>3.934</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56.600</w:t>
            </w:r>
          </w:p>
        </w:tc>
        <w:tc>
          <w:tcPr>
            <w:tcW w:type="dxa" w:w="3264"/>
          </w:tcPr>
          <w:p>
            <w:r>
              <w:t>105.200</w:t>
            </w:r>
          </w:p>
        </w:tc>
      </w:tr>
      <w:tr>
        <w:tc>
          <w:tcPr>
            <w:tcW w:type="dxa" w:w="3264"/>
          </w:tcPr>
          <w:p>
            <w:r>
              <w:t>Standard Deviation</w:t>
            </w:r>
          </w:p>
        </w:tc>
        <w:tc>
          <w:tcPr>
            <w:tcW w:type="dxa" w:w="3264"/>
          </w:tcPr>
          <w:p>
            <w:r>
              <w:t>6.746</w:t>
            </w:r>
          </w:p>
        </w:tc>
        <w:tc>
          <w:tcPr>
            <w:tcW w:type="dxa" w:w="3264"/>
          </w:tcPr>
          <w:p>
            <w:r>
              <w:t>11.332</w:t>
            </w:r>
          </w:p>
        </w:tc>
      </w:tr>
      <w:tr>
        <w:tc>
          <w:tcPr>
            <w:tcW w:type="dxa" w:w="3264"/>
          </w:tcPr>
          <w:p>
            <w:r>
              <w:t>Variance</w:t>
            </w:r>
          </w:p>
        </w:tc>
        <w:tc>
          <w:tcPr>
            <w:tcW w:type="dxa" w:w="3264"/>
          </w:tcPr>
          <w:p>
            <w:r>
              <w:t>45.507</w:t>
            </w:r>
          </w:p>
        </w:tc>
        <w:tc>
          <w:tcPr>
            <w:tcW w:type="dxa" w:w="3264"/>
          </w:tcPr>
          <w:p>
            <w:r>
              <w:t>128.421</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-1.754 mm</w:t>
            </w:r>
          </w:p>
        </w:tc>
      </w:tr>
      <w:tr>
        <w:tc>
          <w:tcPr>
            <w:tcW w:type="dxa" w:w="4896"/>
          </w:tcPr>
          <w:p>
            <w:r>
              <w:t>Mean Absolute Error (MAE)</w:t>
            </w:r>
          </w:p>
        </w:tc>
        <w:tc>
          <w:tcPr>
            <w:tcW w:type="dxa" w:w="4896"/>
          </w:tcPr>
          <w:p>
            <w:r>
              <w:t>4.166 mm</w:t>
            </w:r>
          </w:p>
        </w:tc>
      </w:tr>
      <w:tr>
        <w:tc>
          <w:tcPr>
            <w:tcW w:type="dxa" w:w="4896"/>
          </w:tcPr>
          <w:p>
            <w:r>
              <w:t>Root Mean Square Error (RMSE)</w:t>
            </w:r>
          </w:p>
        </w:tc>
        <w:tc>
          <w:tcPr>
            <w:tcW w:type="dxa" w:w="4896"/>
          </w:tcPr>
          <w:p>
            <w:r>
              <w:t>12.425 mm</w:t>
            </w:r>
          </w:p>
        </w:tc>
      </w:tr>
      <w:tr>
        <w:tc>
          <w:tcPr>
            <w:tcW w:type="dxa" w:w="4896"/>
          </w:tcPr>
          <w:p>
            <w:r>
              <w:t>Correlation coefficient (r)</w:t>
            </w:r>
          </w:p>
        </w:tc>
        <w:tc>
          <w:tcPr>
            <w:tcW w:type="dxa" w:w="4896"/>
          </w:tcPr>
          <w:p>
            <w:r>
              <w:t>0.142</w:t>
            </w:r>
          </w:p>
        </w:tc>
      </w:tr>
      <w:tr>
        <w:tc>
          <w:tcPr>
            <w:tcW w:type="dxa" w:w="4896"/>
          </w:tcPr>
          <w:p>
            <w:r>
              <w:t>Coefficient of determination (R²)</w:t>
            </w:r>
          </w:p>
        </w:tc>
        <w:tc>
          <w:tcPr>
            <w:tcW w:type="dxa" w:w="4896"/>
          </w:tcPr>
          <w:p>
            <w:r>
              <w:t>0.020</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very weak linear agreement between 3DPAWS and KMD measurements (r = 0.142). The coefficient of determination was R² = 0.020. The mean bias was -1.754 mm, indicating that the 3DPAWS observations were generally lower than the KMD observations. The mean absolute error was 4.166 mm. The root mean square error was 12.425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21" name="Picture 21"/>
            <wp:cNvGraphicFramePr>
              <a:graphicFrameLocks noChangeAspect="1"/>
            </wp:cNvGraphicFramePr>
            <a:graphic>
              <a:graphicData uri="http://schemas.openxmlformats.org/drawingml/2006/picture">
                <pic:pic>
                  <pic:nvPicPr>
                    <pic:cNvPr id="0" name="Daily_Rainfall__Rain_Gauge_2_Scatter_2024-10_to_2026-07.png"/>
                    <pic:cNvPicPr/>
                  </pic:nvPicPr>
                  <pic:blipFill>
                    <a:blip r:embed="rId27"/>
                    <a:stretch>
                      <a:fillRect/>
                    </a:stretch>
                  </pic:blipFill>
                  <pic:spPr>
                    <a:xfrm>
                      <a:off x="0" y="0"/>
                      <a:ext cx="5715000" cy="5712582"/>
                    </a:xfrm>
                    <a:prstGeom prst="rect"/>
                  </pic:spPr>
                </pic:pic>
              </a:graphicData>
            </a:graphic>
          </wp:inline>
        </w:drawing>
      </w:r>
    </w:p>
    <w:p>
      <w:pPr>
        <w:jc w:val="center"/>
      </w:pPr>
      <w:r>
        <w:rPr>
          <w:i/>
          <w:sz w:val="18"/>
        </w:rPr>
        <w:t>Figure 7.21: Scatter comparison of daily rainfall (rain gauge 2) observations between 3DPAWS and KMD at KITALE - NEW for 2024-10_to_2026-07.</w:t>
      </w:r>
    </w:p>
    <w:p>
      <w:pPr>
        <w:jc w:val="center"/>
      </w:pPr>
      <w:r>
        <w:drawing>
          <wp:inline xmlns:a="http://schemas.openxmlformats.org/drawingml/2006/main" xmlns:pic="http://schemas.openxmlformats.org/drawingml/2006/picture">
            <wp:extent cx="5715000" cy="3091693"/>
            <wp:docPr id="22" name="Picture 22"/>
            <wp:cNvGraphicFramePr>
              <a:graphicFrameLocks noChangeAspect="1"/>
            </wp:cNvGraphicFramePr>
            <a:graphic>
              <a:graphicData uri="http://schemas.openxmlformats.org/drawingml/2006/picture">
                <pic:pic>
                  <pic:nvPicPr>
                    <pic:cNvPr id="0" name="Daily_Rainfall__Rain_Gauge_2_TimeSeries_2024-10_to_2026-07.png"/>
                    <pic:cNvPicPr/>
                  </pic:nvPicPr>
                  <pic:blipFill>
                    <a:blip r:embed="rId28"/>
                    <a:stretch>
                      <a:fillRect/>
                    </a:stretch>
                  </pic:blipFill>
                  <pic:spPr>
                    <a:xfrm>
                      <a:off x="0" y="0"/>
                      <a:ext cx="5715000" cy="3091693"/>
                    </a:xfrm>
                    <a:prstGeom prst="rect"/>
                  </pic:spPr>
                </pic:pic>
              </a:graphicData>
            </a:graphic>
          </wp:inline>
        </w:drawing>
      </w:r>
    </w:p>
    <w:p>
      <w:pPr>
        <w:jc w:val="center"/>
      </w:pPr>
      <w:r>
        <w:rPr>
          <w:i/>
          <w:sz w:val="18"/>
        </w:rPr>
        <w:t>Figure 7.22: Time-series comparison of daily daily rainfall (rain gauge 2) observations between 3DPAWS and KMD at KITALE - NEW for 2024-10_to_2026-07.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152</w:t>
            </w:r>
          </w:p>
        </w:tc>
        <w:tc>
          <w:tcPr>
            <w:tcW w:type="dxa" w:w="979"/>
          </w:tcPr>
          <w:p>
            <w:r>
              <w:t>0.352</w:t>
            </w:r>
          </w:p>
        </w:tc>
        <w:tc>
          <w:tcPr>
            <w:tcW w:type="dxa" w:w="979"/>
          </w:tcPr>
          <w:p>
            <w:r>
              <w:t>1.214</w:t>
            </w:r>
          </w:p>
        </w:tc>
        <w:tc>
          <w:tcPr>
            <w:tcW w:type="dxa" w:w="979"/>
          </w:tcPr>
          <w:p>
            <w:r>
              <w:t>2.282</w:t>
            </w:r>
          </w:p>
        </w:tc>
        <w:tc>
          <w:tcPr>
            <w:tcW w:type="dxa" w:w="979"/>
          </w:tcPr>
          <w:p>
            <w:r>
              <w:t>0.616</w:t>
            </w:r>
          </w:p>
        </w:tc>
        <w:tc>
          <w:tcPr>
            <w:tcW w:type="dxa" w:w="979"/>
          </w:tcPr>
          <w:p>
            <w:r>
              <w:t>0.380</w:t>
            </w:r>
          </w:p>
        </w:tc>
        <w:tc>
          <w:tcPr>
            <w:tcW w:type="dxa" w:w="979"/>
          </w:tcPr>
          <w:p>
            <w:r>
              <w:t>Below Threshold</w:t>
            </w:r>
          </w:p>
        </w:tc>
        <w:tc>
          <w:tcPr>
            <w:tcW w:type="dxa" w:w="979"/>
          </w:tcPr>
          <w:p>
            <w:r>
              <w:t>HIGH QUALITY</w:t>
            </w:r>
          </w:p>
        </w:tc>
      </w:tr>
      <w:tr>
        <w:tc>
          <w:tcPr>
            <w:tcW w:type="dxa" w:w="979"/>
          </w:tcPr>
          <w:p>
            <w:r>
              <w:t>Temperature</w:t>
            </w:r>
          </w:p>
        </w:tc>
        <w:tc>
          <w:tcPr>
            <w:tcW w:type="dxa" w:w="979"/>
          </w:tcPr>
          <w:p>
            <w:r>
              <w:t>Minimum Temperature</w:t>
            </w:r>
          </w:p>
        </w:tc>
        <w:tc>
          <w:tcPr>
            <w:tcW w:type="dxa" w:w="979"/>
          </w:tcPr>
          <w:p>
            <w:r>
              <w:t>147</w:t>
            </w:r>
          </w:p>
        </w:tc>
        <w:tc>
          <w:tcPr>
            <w:tcW w:type="dxa" w:w="979"/>
          </w:tcPr>
          <w:p>
            <w:r>
              <w:t>-0.202</w:t>
            </w:r>
          </w:p>
        </w:tc>
        <w:tc>
          <w:tcPr>
            <w:tcW w:type="dxa" w:w="979"/>
          </w:tcPr>
          <w:p>
            <w:r>
              <w:t>1.289</w:t>
            </w:r>
          </w:p>
        </w:tc>
        <w:tc>
          <w:tcPr>
            <w:tcW w:type="dxa" w:w="979"/>
          </w:tcPr>
          <w:p>
            <w:r>
              <w:t>2.369</w:t>
            </w:r>
          </w:p>
        </w:tc>
        <w:tc>
          <w:tcPr>
            <w:tcW w:type="dxa" w:w="979"/>
          </w:tcPr>
          <w:p>
            <w:r>
              <w:t>0.512</w:t>
            </w:r>
          </w:p>
        </w:tc>
        <w:tc>
          <w:tcPr>
            <w:tcW w:type="dxa" w:w="979"/>
          </w:tcPr>
          <w:p>
            <w:r>
              <w:t>0.262</w:t>
            </w:r>
          </w:p>
        </w:tc>
        <w:tc>
          <w:tcPr>
            <w:tcW w:type="dxa" w:w="979"/>
          </w:tcPr>
          <w:p>
            <w:r>
              <w:t>Below Threshold</w:t>
            </w:r>
          </w:p>
        </w:tc>
        <w:tc>
          <w:tcPr>
            <w:tcW w:type="dxa" w:w="979"/>
          </w:tcPr>
          <w:p>
            <w:r>
              <w:t>HIGH QUALITY</w:t>
            </w:r>
          </w:p>
        </w:tc>
      </w:tr>
      <w:tr>
        <w:tc>
          <w:tcPr>
            <w:tcW w:type="dxa" w:w="979"/>
          </w:tcPr>
          <w:p>
            <w:r>
              <w:t>Temperature</w:t>
            </w:r>
          </w:p>
        </w:tc>
        <w:tc>
          <w:tcPr>
            <w:tcW w:type="dxa" w:w="979"/>
          </w:tcPr>
          <w:p>
            <w:r>
              <w:t>Mean Temperature</w:t>
            </w:r>
          </w:p>
        </w:tc>
        <w:tc>
          <w:tcPr>
            <w:tcW w:type="dxa" w:w="979"/>
          </w:tcPr>
          <w:p>
            <w:r>
              <w:t>143</w:t>
            </w:r>
          </w:p>
        </w:tc>
        <w:tc>
          <w:tcPr>
            <w:tcW w:type="dxa" w:w="979"/>
          </w:tcPr>
          <w:p>
            <w:r>
              <w:t>-0.937</w:t>
            </w:r>
          </w:p>
        </w:tc>
        <w:tc>
          <w:tcPr>
            <w:tcW w:type="dxa" w:w="979"/>
          </w:tcPr>
          <w:p>
            <w:r>
              <w:t>1.445</w:t>
            </w:r>
          </w:p>
        </w:tc>
        <w:tc>
          <w:tcPr>
            <w:tcW w:type="dxa" w:w="979"/>
          </w:tcPr>
          <w:p>
            <w:r>
              <w:t>2.085</w:t>
            </w:r>
          </w:p>
        </w:tc>
        <w:tc>
          <w:tcPr>
            <w:tcW w:type="dxa" w:w="979"/>
          </w:tcPr>
          <w:p>
            <w:r>
              <w:t>0.379</w:t>
            </w:r>
          </w:p>
        </w:tc>
        <w:tc>
          <w:tcPr>
            <w:tcW w:type="dxa" w:w="979"/>
          </w:tcPr>
          <w:p>
            <w:r>
              <w:t>0.143</w:t>
            </w:r>
          </w:p>
        </w:tc>
        <w:tc>
          <w:tcPr>
            <w:tcW w:type="dxa" w:w="979"/>
          </w:tcPr>
          <w:p>
            <w:r>
              <w:t>Below Threshold</w:t>
            </w:r>
          </w:p>
        </w:tc>
        <w:tc>
          <w:tcPr>
            <w:tcW w:type="dxa" w:w="979"/>
          </w:tcPr>
          <w:p>
            <w:r>
              <w:t>HIGH QUALITY</w:t>
            </w:r>
          </w:p>
        </w:tc>
      </w:tr>
      <w:tr>
        <w:tc>
          <w:tcPr>
            <w:tcW w:type="dxa" w:w="979"/>
          </w:tcPr>
          <w:p>
            <w:r>
              <w:t>Humidity</w:t>
            </w:r>
          </w:p>
        </w:tc>
        <w:tc>
          <w:tcPr>
            <w:tcW w:type="dxa" w:w="979"/>
          </w:tcPr>
          <w:p>
            <w:r>
              <w:t>Maximum Relative Humidity</w:t>
            </w:r>
          </w:p>
        </w:tc>
        <w:tc>
          <w:tcPr>
            <w:tcW w:type="dxa" w:w="979"/>
          </w:tcPr>
          <w:p>
            <w:r>
              <w:t>146</w:t>
            </w:r>
          </w:p>
        </w:tc>
        <w:tc>
          <w:tcPr>
            <w:tcW w:type="dxa" w:w="979"/>
          </w:tcPr>
          <w:p>
            <w:r>
              <w:t>25.293</w:t>
            </w:r>
          </w:p>
        </w:tc>
        <w:tc>
          <w:tcPr>
            <w:tcW w:type="dxa" w:w="979"/>
          </w:tcPr>
          <w:p>
            <w:r>
              <w:t>26.398</w:t>
            </w:r>
          </w:p>
        </w:tc>
        <w:tc>
          <w:tcPr>
            <w:tcW w:type="dxa" w:w="979"/>
          </w:tcPr>
          <w:p>
            <w:r>
              <w:t>28.177</w:t>
            </w:r>
          </w:p>
        </w:tc>
        <w:tc>
          <w:tcPr>
            <w:tcW w:type="dxa" w:w="979"/>
          </w:tcPr>
          <w:p>
            <w:r>
              <w:t>0.546</w:t>
            </w:r>
          </w:p>
        </w:tc>
        <w:tc>
          <w:tcPr>
            <w:tcW w:type="dxa" w:w="979"/>
          </w:tcPr>
          <w:p>
            <w:r>
              <w:t>0.298</w:t>
            </w:r>
          </w:p>
        </w:tc>
        <w:tc>
          <w:tcPr>
            <w:tcW w:type="dxa" w:w="979"/>
          </w:tcPr>
          <w:p>
            <w:r>
              <w:t>Below Threshold</w:t>
            </w:r>
          </w:p>
        </w:tc>
        <w:tc>
          <w:tcPr>
            <w:tcW w:type="dxa" w:w="979"/>
          </w:tcPr>
          <w:p>
            <w:r>
              <w:t>HIGH QUALITY</w:t>
            </w:r>
          </w:p>
        </w:tc>
      </w:tr>
      <w:tr>
        <w:tc>
          <w:tcPr>
            <w:tcW w:type="dxa" w:w="979"/>
          </w:tcPr>
          <w:p>
            <w:r>
              <w:t>Humidity</w:t>
            </w:r>
          </w:p>
        </w:tc>
        <w:tc>
          <w:tcPr>
            <w:tcW w:type="dxa" w:w="979"/>
          </w:tcPr>
          <w:p>
            <w:r>
              <w:t>Minimum Relative Humidity</w:t>
            </w:r>
          </w:p>
        </w:tc>
        <w:tc>
          <w:tcPr>
            <w:tcW w:type="dxa" w:w="979"/>
          </w:tcPr>
          <w:p>
            <w:r>
              <w:t>146</w:t>
            </w:r>
          </w:p>
        </w:tc>
        <w:tc>
          <w:tcPr>
            <w:tcW w:type="dxa" w:w="979"/>
          </w:tcPr>
          <w:p>
            <w:r>
              <w:t>-25.466</w:t>
            </w:r>
          </w:p>
        </w:tc>
        <w:tc>
          <w:tcPr>
            <w:tcW w:type="dxa" w:w="979"/>
          </w:tcPr>
          <w:p>
            <w:r>
              <w:t>25.995</w:t>
            </w:r>
          </w:p>
        </w:tc>
        <w:tc>
          <w:tcPr>
            <w:tcW w:type="dxa" w:w="979"/>
          </w:tcPr>
          <w:p>
            <w:r>
              <w:t>27.053</w:t>
            </w:r>
          </w:p>
        </w:tc>
        <w:tc>
          <w:tcPr>
            <w:tcW w:type="dxa" w:w="979"/>
          </w:tcPr>
          <w:p>
            <w:r>
              <w:t>0.783</w:t>
            </w:r>
          </w:p>
        </w:tc>
        <w:tc>
          <w:tcPr>
            <w:tcW w:type="dxa" w:w="979"/>
          </w:tcPr>
          <w:p>
            <w:r>
              <w:t>0.614</w:t>
            </w:r>
          </w:p>
        </w:tc>
        <w:tc>
          <w:tcPr>
            <w:tcW w:type="dxa" w:w="979"/>
          </w:tcPr>
          <w:p>
            <w:r>
              <w:t>Below Threshold</w:t>
            </w:r>
          </w:p>
        </w:tc>
        <w:tc>
          <w:tcPr>
            <w:tcW w:type="dxa" w:w="979"/>
          </w:tcPr>
          <w:p>
            <w:r>
              <w:t>HIGH QUALITY</w:t>
            </w:r>
          </w:p>
        </w:tc>
      </w:tr>
      <w:tr>
        <w:tc>
          <w:tcPr>
            <w:tcW w:type="dxa" w:w="979"/>
          </w:tcPr>
          <w:p>
            <w:r>
              <w:t>Humidity</w:t>
            </w:r>
          </w:p>
        </w:tc>
        <w:tc>
          <w:tcPr>
            <w:tcW w:type="dxa" w:w="979"/>
          </w:tcPr>
          <w:p>
            <w:r>
              <w:t>Mean Relative Humidity</w:t>
            </w:r>
          </w:p>
        </w:tc>
        <w:tc>
          <w:tcPr>
            <w:tcW w:type="dxa" w:w="979"/>
          </w:tcPr>
          <w:p>
            <w:r>
              <w:t>146</w:t>
            </w:r>
          </w:p>
        </w:tc>
        <w:tc>
          <w:tcPr>
            <w:tcW w:type="dxa" w:w="979"/>
          </w:tcPr>
          <w:p>
            <w:r>
              <w:t>2.655</w:t>
            </w:r>
          </w:p>
        </w:tc>
        <w:tc>
          <w:tcPr>
            <w:tcW w:type="dxa" w:w="979"/>
          </w:tcPr>
          <w:p>
            <w:r>
              <w:t>6.206</w:t>
            </w:r>
          </w:p>
        </w:tc>
        <w:tc>
          <w:tcPr>
            <w:tcW w:type="dxa" w:w="979"/>
          </w:tcPr>
          <w:p>
            <w:r>
              <w:t>8.701</w:t>
            </w:r>
          </w:p>
        </w:tc>
        <w:tc>
          <w:tcPr>
            <w:tcW w:type="dxa" w:w="979"/>
          </w:tcPr>
          <w:p>
            <w:r>
              <w:t>0.833</w:t>
            </w:r>
          </w:p>
        </w:tc>
        <w:tc>
          <w:tcPr>
            <w:tcW w:type="dxa" w:w="979"/>
          </w:tcPr>
          <w:p>
            <w:r>
              <w:t>0.694</w:t>
            </w:r>
          </w:p>
        </w:tc>
        <w:tc>
          <w:tcPr>
            <w:tcW w:type="dxa" w:w="979"/>
          </w:tcPr>
          <w:p>
            <w:r>
              <w:t>Below Threshold</w:t>
            </w:r>
          </w:p>
        </w:tc>
        <w:tc>
          <w:tcPr>
            <w:tcW w:type="dxa" w:w="979"/>
          </w:tcPr>
          <w:p>
            <w:r>
              <w:t>HIGH QUALITY</w:t>
            </w:r>
          </w:p>
        </w:tc>
      </w:tr>
      <w:tr>
        <w:tc>
          <w:tcPr>
            <w:tcW w:type="dxa" w:w="979"/>
          </w:tcPr>
          <w:p>
            <w:r>
              <w:t>Pressure</w:t>
            </w:r>
          </w:p>
        </w:tc>
        <w:tc>
          <w:tcPr>
            <w:tcW w:type="dxa" w:w="979"/>
          </w:tcPr>
          <w:p>
            <w:r>
              <w:t>Maximum Pressure</w:t>
            </w:r>
          </w:p>
        </w:tc>
        <w:tc>
          <w:tcPr>
            <w:tcW w:type="dxa" w:w="979"/>
          </w:tcPr>
          <w:p>
            <w:r>
              <w:t>146</w:t>
            </w:r>
          </w:p>
        </w:tc>
        <w:tc>
          <w:tcPr>
            <w:tcW w:type="dxa" w:w="979"/>
          </w:tcPr>
          <w:p>
            <w:r>
              <w:t>4.851</w:t>
            </w:r>
          </w:p>
        </w:tc>
        <w:tc>
          <w:tcPr>
            <w:tcW w:type="dxa" w:w="979"/>
          </w:tcPr>
          <w:p>
            <w:r>
              <w:t>9.449</w:t>
            </w:r>
          </w:p>
        </w:tc>
        <w:tc>
          <w:tcPr>
            <w:tcW w:type="dxa" w:w="979"/>
          </w:tcPr>
          <w:p>
            <w:r>
              <w:t>18.280</w:t>
            </w:r>
          </w:p>
        </w:tc>
        <w:tc>
          <w:tcPr>
            <w:tcW w:type="dxa" w:w="979"/>
          </w:tcPr>
          <w:p>
            <w:r>
              <w:t>0.132</w:t>
            </w:r>
          </w:p>
        </w:tc>
        <w:tc>
          <w:tcPr>
            <w:tcW w:type="dxa" w:w="979"/>
          </w:tcPr>
          <w:p>
            <w:r>
              <w:t>0.017</w:t>
            </w:r>
          </w:p>
        </w:tc>
        <w:tc>
          <w:tcPr>
            <w:tcW w:type="dxa" w:w="979"/>
          </w:tcPr>
          <w:p>
            <w:r>
              <w:t>Below Threshold</w:t>
            </w:r>
          </w:p>
        </w:tc>
        <w:tc>
          <w:tcPr>
            <w:tcW w:type="dxa" w:w="979"/>
          </w:tcPr>
          <w:p>
            <w:r>
              <w:t>HIGH QUALITY</w:t>
            </w:r>
          </w:p>
        </w:tc>
      </w:tr>
      <w:tr>
        <w:tc>
          <w:tcPr>
            <w:tcW w:type="dxa" w:w="979"/>
          </w:tcPr>
          <w:p>
            <w:r>
              <w:t>Pressure</w:t>
            </w:r>
          </w:p>
        </w:tc>
        <w:tc>
          <w:tcPr>
            <w:tcW w:type="dxa" w:w="979"/>
          </w:tcPr>
          <w:p>
            <w:r>
              <w:t>Minimum Pressure</w:t>
            </w:r>
          </w:p>
        </w:tc>
        <w:tc>
          <w:tcPr>
            <w:tcW w:type="dxa" w:w="979"/>
          </w:tcPr>
          <w:p>
            <w:r>
              <w:t>146</w:t>
            </w:r>
          </w:p>
        </w:tc>
        <w:tc>
          <w:tcPr>
            <w:tcW w:type="dxa" w:w="979"/>
          </w:tcPr>
          <w:p>
            <w:r>
              <w:t>-7.841</w:t>
            </w:r>
          </w:p>
        </w:tc>
        <w:tc>
          <w:tcPr>
            <w:tcW w:type="dxa" w:w="979"/>
          </w:tcPr>
          <w:p>
            <w:r>
              <w:t>7.921</w:t>
            </w:r>
          </w:p>
        </w:tc>
        <w:tc>
          <w:tcPr>
            <w:tcW w:type="dxa" w:w="979"/>
          </w:tcPr>
          <w:p>
            <w:r>
              <w:t>7.954</w:t>
            </w:r>
          </w:p>
        </w:tc>
        <w:tc>
          <w:tcPr>
            <w:tcW w:type="dxa" w:w="979"/>
          </w:tcPr>
          <w:p>
            <w:r>
              <w:t>0.570</w:t>
            </w:r>
          </w:p>
        </w:tc>
        <w:tc>
          <w:tcPr>
            <w:tcW w:type="dxa" w:w="979"/>
          </w:tcPr>
          <w:p>
            <w:r>
              <w:t>0.324</w:t>
            </w:r>
          </w:p>
        </w:tc>
        <w:tc>
          <w:tcPr>
            <w:tcW w:type="dxa" w:w="979"/>
          </w:tcPr>
          <w:p>
            <w:r>
              <w:t>Below Threshold</w:t>
            </w:r>
          </w:p>
        </w:tc>
        <w:tc>
          <w:tcPr>
            <w:tcW w:type="dxa" w:w="979"/>
          </w:tcPr>
          <w:p>
            <w:r>
              <w:t>HIGH QUALITY</w:t>
            </w:r>
          </w:p>
        </w:tc>
      </w:tr>
      <w:tr>
        <w:tc>
          <w:tcPr>
            <w:tcW w:type="dxa" w:w="979"/>
          </w:tcPr>
          <w:p>
            <w:r>
              <w:t>Pressure</w:t>
            </w:r>
          </w:p>
        </w:tc>
        <w:tc>
          <w:tcPr>
            <w:tcW w:type="dxa" w:w="979"/>
          </w:tcPr>
          <w:p>
            <w:r>
              <w:t>Mean Pressure</w:t>
            </w:r>
          </w:p>
        </w:tc>
        <w:tc>
          <w:tcPr>
            <w:tcW w:type="dxa" w:w="979"/>
          </w:tcPr>
          <w:p>
            <w:r>
              <w:t>146</w:t>
            </w:r>
          </w:p>
        </w:tc>
        <w:tc>
          <w:tcPr>
            <w:tcW w:type="dxa" w:w="979"/>
          </w:tcPr>
          <w:p>
            <w:r>
              <w:t>-5.395</w:t>
            </w:r>
          </w:p>
        </w:tc>
        <w:tc>
          <w:tcPr>
            <w:tcW w:type="dxa" w:w="979"/>
          </w:tcPr>
          <w:p>
            <w:r>
              <w:t>5.526</w:t>
            </w:r>
          </w:p>
        </w:tc>
        <w:tc>
          <w:tcPr>
            <w:tcW w:type="dxa" w:w="979"/>
          </w:tcPr>
          <w:p>
            <w:r>
              <w:t>5.561</w:t>
            </w:r>
          </w:p>
        </w:tc>
        <w:tc>
          <w:tcPr>
            <w:tcW w:type="dxa" w:w="979"/>
          </w:tcPr>
          <w:p>
            <w:r>
              <w:t>0.481</w:t>
            </w:r>
          </w:p>
        </w:tc>
        <w:tc>
          <w:tcPr>
            <w:tcW w:type="dxa" w:w="979"/>
          </w:tcPr>
          <w:p>
            <w:r>
              <w:t>0.231</w:t>
            </w:r>
          </w:p>
        </w:tc>
        <w:tc>
          <w:tcPr>
            <w:tcW w:type="dxa" w:w="979"/>
          </w:tcPr>
          <w:p>
            <w:r>
              <w:t>Below Threshold</w:t>
            </w:r>
          </w:p>
        </w:tc>
        <w:tc>
          <w:tcPr>
            <w:tcW w:type="dxa" w:w="979"/>
          </w:tcPr>
          <w:p>
            <w:r>
              <w:t>HIGH QUALITY</w:t>
            </w:r>
          </w:p>
        </w:tc>
      </w:tr>
      <w:tr>
        <w:tc>
          <w:tcPr>
            <w:tcW w:type="dxa" w:w="979"/>
          </w:tcPr>
          <w:p>
            <w:r>
              <w:t>Rainfall</w:t>
            </w:r>
          </w:p>
        </w:tc>
        <w:tc>
          <w:tcPr>
            <w:tcW w:type="dxa" w:w="979"/>
          </w:tcPr>
          <w:p>
            <w:r>
              <w:t>Daily Rainfall (Rain Gauge 1)</w:t>
            </w:r>
          </w:p>
        </w:tc>
        <w:tc>
          <w:tcPr>
            <w:tcW w:type="dxa" w:w="979"/>
          </w:tcPr>
          <w:p>
            <w:r>
              <w:t>166</w:t>
            </w:r>
          </w:p>
        </w:tc>
        <w:tc>
          <w:tcPr>
            <w:tcW w:type="dxa" w:w="979"/>
          </w:tcPr>
          <w:p>
            <w:r>
              <w:t>83.062</w:t>
            </w:r>
          </w:p>
        </w:tc>
        <w:tc>
          <w:tcPr>
            <w:tcW w:type="dxa" w:w="979"/>
          </w:tcPr>
          <w:p>
            <w:r>
              <w:t>88.542</w:t>
            </w:r>
          </w:p>
        </w:tc>
        <w:tc>
          <w:tcPr>
            <w:tcW w:type="dxa" w:w="979"/>
          </w:tcPr>
          <w:p>
            <w:r>
              <w:t>561.881</w:t>
            </w:r>
          </w:p>
        </w:tc>
        <w:tc>
          <w:tcPr>
            <w:tcW w:type="dxa" w:w="979"/>
          </w:tcPr>
          <w:p>
            <w:r>
              <w:t>0.019</w:t>
            </w:r>
          </w:p>
        </w:tc>
        <w:tc>
          <w:tcPr>
            <w:tcW w:type="dxa" w:w="979"/>
          </w:tcPr>
          <w:p>
            <w:r>
              <w:t>0.000</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166</w:t>
            </w:r>
          </w:p>
        </w:tc>
        <w:tc>
          <w:tcPr>
            <w:tcW w:type="dxa" w:w="979"/>
          </w:tcPr>
          <w:p>
            <w:r>
              <w:t>-1.754</w:t>
            </w:r>
          </w:p>
        </w:tc>
        <w:tc>
          <w:tcPr>
            <w:tcW w:type="dxa" w:w="979"/>
          </w:tcPr>
          <w:p>
            <w:r>
              <w:t>4.166</w:t>
            </w:r>
          </w:p>
        </w:tc>
        <w:tc>
          <w:tcPr>
            <w:tcW w:type="dxa" w:w="979"/>
          </w:tcPr>
          <w:p>
            <w:r>
              <w:t>12.425</w:t>
            </w:r>
          </w:p>
        </w:tc>
        <w:tc>
          <w:tcPr>
            <w:tcW w:type="dxa" w:w="979"/>
          </w:tcPr>
          <w:p>
            <w:r>
              <w:t>0.142</w:t>
            </w:r>
          </w:p>
        </w:tc>
        <w:tc>
          <w:tcPr>
            <w:tcW w:type="dxa" w:w="979"/>
          </w:tcPr>
          <w:p>
            <w:r>
              <w:t>0.020</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KITALE - NEW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Maximum Temperature demonstrated the strongest temporal agreement within the temperature parameter group, with r = 0.616.</w:t>
      </w:r>
    </w:p>
    <w:p>
      <w:r>
        <w:t>Mean Temperature recorded the lowest RMSE within the group (2.085 °C).</w:t>
      </w:r>
    </w:p>
    <w:p>
      <w:r>
        <w:t>Minimum Temperature showed the smallest absolute bias within the group, with a bias of -0.202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Below Threshold</w:t>
      </w:r>
    </w:p>
    <w:p>
      <w:pPr>
        <w:pStyle w:val="Heading2"/>
      </w:pPr>
      <w:r>
        <w:t>Humidity</w:t>
      </w:r>
    </w:p>
    <w:p>
      <w:r>
        <w:t>Mean Relative Humidity demonstrated the strongest temporal agreement within the humidity parameter group, with r = 0.833.</w:t>
      </w:r>
    </w:p>
    <w:p>
      <w:r>
        <w:t>Mean Relative Humidity recorded the lowest RMSE within the group (8.701 %).</w:t>
      </w:r>
    </w:p>
    <w:p>
      <w:r>
        <w:t>Mean Relative Humidity showed the smallest absolute bias within the group, with a bias of 2.655 %.</w:t>
      </w:r>
    </w:p>
    <w:p>
      <w:r>
        <w:t>Relative humidity observations demonstrated temporal agreement with the KMD reference observations. Differences in absolute values should be considered when interpreting measurement agreement and performance classification. Further investigation may consider sensor calibration, exposure, and local environmental conditions.</w:t>
      </w:r>
    </w:p>
    <w:p>
      <w:r>
        <w:t>Performance classification: Below Threshold</w:t>
      </w:r>
    </w:p>
    <w:p>
      <w:pPr>
        <w:pStyle w:val="Heading2"/>
      </w:pPr>
      <w:r>
        <w:t>Pressure</w:t>
      </w:r>
    </w:p>
    <w:p>
      <w:r>
        <w:t>Minimum Pressure demonstrated the strongest temporal agreement within the pressure parameter group, with r = 0.570.</w:t>
      </w:r>
    </w:p>
    <w:p>
      <w:r>
        <w:t>Mean Pressure recorded the lowest RMSE within the group (5.561 hPa).</w:t>
      </w:r>
    </w:p>
    <w:p>
      <w:r>
        <w:t>Maximum Pressure showed the smallest absolute bias within the group, with a bias of 4.851 hPa.</w:t>
      </w:r>
    </w:p>
    <w:p>
      <w:r>
        <w:t>Atmospheric pressure observations showed differences in temporal agreement among the evaluated pressure statistics. Differences may be associated with elevation correction, pressure-reduction procedures, sensor response characteristics, and station exposure.</w:t>
      </w:r>
    </w:p>
    <w:p>
      <w:r>
        <w:t>Performance classification: Below Threshold</w:t>
      </w:r>
    </w:p>
    <w:p>
      <w:pPr>
        <w:pStyle w:val="Heading2"/>
      </w:pPr>
      <w:r>
        <w:t>Rainfall</w:t>
      </w:r>
    </w:p>
    <w:p>
      <w:r>
        <w:t>Daily Rainfall (Rain Gauge 2) demonstrated the strongest temporal agreement within the rainfall parameter group, with r = 0.142.</w:t>
      </w:r>
    </w:p>
    <w:p>
      <w:r>
        <w:t>Daily Rainfall (Rain Gauge 2) recorded the lowest RMSE within the group (12.425 mm).</w:t>
      </w:r>
    </w:p>
    <w:p>
      <w:r>
        <w:t>Daily Rainfall (Rain Gauge 2) showed the smallest absolute bias within the group, with a bias of -1.754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KITALE - NEW demonstrated that the 3D-PAWS system reproduced meaningful temporal variability in several meteorological parameters when compared with the KMD reference observations.</w:t>
      </w:r>
    </w:p>
    <w:p>
      <w:pPr>
        <w:pStyle w:val="ListBullet"/>
      </w:pPr>
      <w:r>
        <w:t>Temperature performance was strongest for Maximum Temperature, which recorded the highest temperature correlation at r = 0.616. Mean Temperature also recorded the lowest temperature RMSE of 2.085 °C. The smallest absolute temperature bias was observed for Minimum Temperature, at -0.202 °C.</w:t>
      </w:r>
    </w:p>
    <w:p>
      <w:pPr>
        <w:pStyle w:val="ListBullet"/>
      </w:pPr>
      <w:r>
        <w:t>Relative humidity showed the strongest temporal agreement for Mean Relative Humidity, with r = 0.833 and R² = 0.694. The parameter assessments were Below Threshold under the implemented criteria. The results therefore indicate the degree of temporal reproduction achieved by the 3D-PAWS observations, while absolute differences should be considered when interpreting compliance with the applicable performance criteria.</w:t>
      </w:r>
    </w:p>
    <w:p>
      <w:pPr>
        <w:pStyle w:val="ListBullet"/>
      </w:pPr>
      <w:r>
        <w:t>Atmospheric pressure showed the weakest temporal agreement among the evaluated parameter groups. The lowest pressure correlation was observed for Maximum Pressure, at r = 0.132. Maximum Pressure showed the closest agreement in absolute magnitude, with a bias of 4.851 hPa and an MAE of 9.449 hPa. These results highlight pressure reduction and elevation-correction procedures as areas requiring further evaluation.</w:t>
      </w:r>
    </w:p>
    <w:p>
      <w:pPr>
        <w:pStyle w:val="ListBullet"/>
      </w:pPr>
      <w:r>
        <w:t>Rainfall observations demonstrated temporal agreement with the KMD reference observations, with Daily Rainfall (Rain Gauge 2) recording the highest rainfall correlation at r = 0.142.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11.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21.7% for Mean Temperature to 25.2% for Daily Rainfall (Rain Gauge 1). These coverage differences should be considered when interpreting parameter-level statistical results.</w:t>
      </w:r>
    </w:p>
    <w:p>
      <w:r>
        <w:t>Overall, the KITALE - NEW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