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-993" w:firstLine="14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08" w:dyaOrig="1091">
          <v:rect xmlns:o="urn:schemas-microsoft-com:office:office" xmlns:v="urn:schemas-microsoft-com:vml" id="rectole0000000000" style="width:500.400000pt;height:5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-284" w:left="-851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</w:pPr>
      <w:r>
        <w:object w:dxaOrig="452" w:dyaOrig="467">
          <v:rect xmlns:o="urn:schemas-microsoft-com:office:office" xmlns:v="urn:schemas-microsoft-com:vml" id="rectole0000000001" style="width:22.600000pt;height:23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  <w:t xml:space="preserve"> </w:t>
        <w:tab/>
        <w:tab/>
        <w:tab/>
        <w:tab/>
        <w:tab/>
      </w:r>
    </w:p>
    <w:p>
      <w:pPr>
        <w:spacing w:before="0" w:after="160" w:line="259"/>
        <w:ind w:right="0" w:left="-851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4"/>
          <w:shd w:fill="3B3838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4"/>
          <w:shd w:fill="3B3838" w:val="clear"/>
        </w:rPr>
        <w:t xml:space="preserve">&gt; MODELO DE BRIEFING</w:t>
      </w:r>
    </w:p>
    <w:p>
      <w:pPr>
        <w:spacing w:before="0" w:after="160" w:line="480"/>
        <w:ind w:right="0" w:left="-851" w:firstLine="0"/>
        <w:jc w:val="center"/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  <w:t xml:space="preserve">Cliente: Marpes Solar____________________  Produto: Site profissional da empresa_______________________________</w:t>
        <w:br/>
        <w:t xml:space="preserve">Data: 07_/20_/2023_____  Responsável: Moricy Martins __________________________________</w:t>
      </w:r>
    </w:p>
    <w:p>
      <w:pPr>
        <w:spacing w:before="0" w:after="160" w:line="259"/>
        <w:ind w:right="0" w:left="-851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4"/>
          <w:shd w:fill="3B3838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4"/>
          <w:shd w:fill="3B3838" w:val="clear"/>
        </w:rPr>
        <w:t xml:space="preserve">&gt; INFORMAÇÕES DO CLIENTE</w:t>
      </w: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Histórico do Cliente: Primeira vez 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cliente nunca pediu por um site anteriormente</w:t>
            </w:r>
          </w:p>
        </w:tc>
      </w:tr>
    </w:tbl>
    <w:p>
      <w:pPr>
        <w:spacing w:before="0" w:after="0" w:line="259"/>
        <w:ind w:right="0" w:left="-851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</w:pP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Nome do produto e/ou serviço: 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Desenvolvimento do seite profissional da empresa Marpes Solar</w:t>
            </w:r>
          </w:p>
        </w:tc>
      </w:tr>
    </w:tbl>
    <w:p>
      <w:pPr>
        <w:spacing w:before="0" w:after="0" w:line="259"/>
        <w:ind w:right="0" w:left="-851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</w:pP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Qual é o segmento de atuação da empresa?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Paines Solares</w:t>
            </w:r>
          </w:p>
        </w:tc>
      </w:tr>
    </w:tbl>
    <w:p>
      <w:pPr>
        <w:spacing w:before="0" w:after="0" w:line="259"/>
        <w:ind w:right="0" w:left="-851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</w:pP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Pontos positivos e negativos: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Positivos: qualidade e comprometimento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durante o pagamento do emprestimo, você não pega pela sua conta de luz, sendo assim, muito custo beneficio.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Negativos: muitas empresas concorrentes com preços melhores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9"/>
        <w:ind w:right="0" w:left="-851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</w:pP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Diferenciais: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Micro-inversores, placas menores e fáceis de ser transportadas.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9"/>
        <w:ind w:right="0" w:left="-851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-851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4"/>
          <w:shd w:fill="3B3838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4"/>
          <w:shd w:fill="3B3838" w:val="clear"/>
        </w:rPr>
        <w:t xml:space="preserve">&gt; PÚBLICO-ALVO DO CLIENTE</w:t>
      </w: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Perfil do público-alvo: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Pessoas adultas com uma casa própria.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9"/>
        <w:ind w:right="0" w:left="-851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</w:pP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Hábitos e comportamento do público-alvo: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Buscar sempre economizar ao máximo, pesquisar por coisas baratas.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9"/>
        <w:ind w:right="0" w:left="-851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-851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-851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4"/>
          <w:shd w:fill="3B3838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4"/>
          <w:shd w:fill="3B3838" w:val="clear"/>
        </w:rPr>
        <w:t xml:space="preserve">&gt; CONCORRÊNCIA</w:t>
      </w: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Principais concorrentes: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Ilumisol</w:t>
            </w:r>
          </w:p>
        </w:tc>
      </w:tr>
    </w:tbl>
    <w:p>
      <w:pPr>
        <w:spacing w:before="0" w:after="0" w:line="259"/>
        <w:ind w:right="0" w:left="-851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</w:pP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Preços, distribuição, promoções e informações úteis: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9"/>
        <w:ind w:right="0" w:left="-851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</w:pP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Pontos positivos e negativos: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Positivos: Mais acessíveis, entrega para todo o país.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9"/>
        <w:ind w:right="0" w:left="-851" w:firstLine="0"/>
        <w:jc w:val="left"/>
        <w:rPr>
          <w:rFonts w:ascii="Arial" w:hAnsi="Arial" w:cs="Arial" w:eastAsia="Arial"/>
          <w:b/>
          <w:color w:val="40404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-851" w:firstLine="0"/>
        <w:jc w:val="left"/>
        <w:rPr>
          <w:rFonts w:ascii="Arial" w:hAnsi="Arial" w:cs="Arial" w:eastAsia="Arial"/>
          <w:b/>
          <w:color w:val="FFFFFF"/>
          <w:spacing w:val="0"/>
          <w:position w:val="0"/>
          <w:sz w:val="24"/>
          <w:shd w:fill="3B3838" w:val="clear"/>
        </w:rPr>
      </w:pPr>
      <w:r>
        <w:rPr>
          <w:rFonts w:ascii="Arial" w:hAnsi="Arial" w:cs="Arial" w:eastAsia="Arial"/>
          <w:b/>
          <w:color w:val="FFFFFF"/>
          <w:spacing w:val="0"/>
          <w:position w:val="0"/>
          <w:sz w:val="24"/>
          <w:shd w:fill="3B3838" w:val="clear"/>
        </w:rPr>
        <w:t xml:space="preserve">&gt; O SITE</w:t>
      </w: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Qual tipo de projeto deseja?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"/>
              </w:numPr>
              <w:spacing w:before="0" w:after="0" w:line="36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Site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institucional X</w:t>
            </w:r>
          </w:p>
          <w:p>
            <w:pPr>
              <w:numPr>
                <w:ilvl w:val="0"/>
                <w:numId w:val="83"/>
              </w:numPr>
              <w:spacing w:before="0" w:after="0" w:line="36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Loja virtual (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e-commerce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</w:tbl>
    <w:p>
      <w:pPr>
        <w:spacing w:before="0" w:after="0" w:line="259"/>
        <w:ind w:right="0" w:left="-851" w:firstLine="0"/>
        <w:jc w:val="left"/>
        <w:rPr>
          <w:rFonts w:ascii="Arial" w:hAnsi="Arial" w:cs="Arial" w:eastAsia="Arial"/>
          <w:color w:val="404040"/>
          <w:spacing w:val="0"/>
          <w:position w:val="0"/>
          <w:sz w:val="24"/>
          <w:shd w:fill="auto" w:val="clear"/>
        </w:rPr>
      </w:pPr>
    </w:p>
    <w:tbl>
      <w:tblPr/>
      <w:tblGrid>
        <w:gridCol w:w="10490"/>
      </w:tblGrid>
      <w:tr>
        <w:trPr>
          <w:trHeight w:val="435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Objetivos do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site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Conseguir o contado de pessoas interessadas</w:t>
            </w:r>
          </w:p>
        </w:tc>
      </w:tr>
    </w:tbl>
    <w:p>
      <w:pPr>
        <w:spacing w:before="0" w:after="0" w:line="259"/>
        <w:ind w:right="0" w:left="-993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Conceito a ser trabalhado: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547"/>
      </w:tblGrid>
      <w:tr>
        <w:trPr>
          <w:trHeight w:val="271" w:hRule="auto"/>
          <w:jc w:val="left"/>
        </w:trPr>
        <w:tc>
          <w:tcPr>
            <w:tcW w:w="10547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Quais páginas/funcionalidades o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site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deverá ter?</w:t>
            </w:r>
          </w:p>
        </w:tc>
      </w:tr>
      <w:tr>
        <w:trPr>
          <w:trHeight w:val="521" w:hRule="auto"/>
          <w:jc w:val="left"/>
        </w:trPr>
        <w:tc>
          <w:tcPr>
            <w:tcW w:w="10547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240" w:after="0" w:line="36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Home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(página inicial) X</w:t>
            </w:r>
          </w:p>
          <w:p>
            <w:pPr>
              <w:numPr>
                <w:ilvl w:val="0"/>
                <w:numId w:val="104"/>
              </w:numPr>
              <w:spacing w:before="0" w:after="0" w:line="36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Institucional (“quem somos”/”missão”/”visão”) X</w:t>
            </w:r>
          </w:p>
          <w:p>
            <w:pPr>
              <w:numPr>
                <w:ilvl w:val="0"/>
                <w:numId w:val="104"/>
              </w:numPr>
              <w:spacing w:before="0" w:after="0" w:line="36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Produtos</w:t>
            </w:r>
          </w:p>
          <w:p>
            <w:pPr>
              <w:numPr>
                <w:ilvl w:val="0"/>
                <w:numId w:val="104"/>
              </w:numPr>
              <w:spacing w:before="0" w:after="0" w:line="36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Serviços</w:t>
            </w:r>
          </w:p>
          <w:p>
            <w:pPr>
              <w:numPr>
                <w:ilvl w:val="0"/>
                <w:numId w:val="104"/>
              </w:numPr>
              <w:spacing w:before="0" w:after="0" w:line="36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Notícias/artigos</w:t>
            </w:r>
          </w:p>
          <w:p>
            <w:pPr>
              <w:numPr>
                <w:ilvl w:val="0"/>
                <w:numId w:val="104"/>
              </w:numPr>
              <w:spacing w:before="0" w:after="0" w:line="36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Portfólio/projetos</w:t>
            </w:r>
          </w:p>
          <w:p>
            <w:pPr>
              <w:numPr>
                <w:ilvl w:val="0"/>
                <w:numId w:val="104"/>
              </w:numPr>
              <w:spacing w:before="0" w:after="0" w:line="36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Parceiros/clientes</w:t>
            </w:r>
          </w:p>
          <w:p>
            <w:pPr>
              <w:numPr>
                <w:ilvl w:val="0"/>
                <w:numId w:val="104"/>
              </w:numPr>
              <w:spacing w:before="0" w:after="0" w:line="36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Galeria de fotografias</w:t>
            </w:r>
          </w:p>
          <w:p>
            <w:pPr>
              <w:numPr>
                <w:ilvl w:val="0"/>
                <w:numId w:val="104"/>
              </w:numPr>
              <w:spacing w:before="0" w:after="0" w:line="36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Galeria de vídeos</w:t>
            </w:r>
          </w:p>
          <w:p>
            <w:pPr>
              <w:numPr>
                <w:ilvl w:val="0"/>
                <w:numId w:val="104"/>
              </w:numPr>
              <w:spacing w:before="0" w:after="0" w:line="36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Trabalhe conosco</w:t>
            </w:r>
          </w:p>
          <w:p>
            <w:pPr>
              <w:numPr>
                <w:ilvl w:val="0"/>
                <w:numId w:val="104"/>
              </w:numPr>
              <w:spacing w:before="0" w:after="0" w:line="36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Contato (“fale conosco”) X</w:t>
            </w:r>
          </w:p>
          <w:p>
            <w:pPr>
              <w:numPr>
                <w:ilvl w:val="0"/>
                <w:numId w:val="104"/>
              </w:numPr>
              <w:spacing w:before="0" w:after="0" w:line="36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E-commerce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/ferramenta de venda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on-line</w:t>
            </w:r>
          </w:p>
          <w:p>
            <w:pPr>
              <w:numPr>
                <w:ilvl w:val="0"/>
                <w:numId w:val="104"/>
              </w:numPr>
              <w:spacing w:before="0" w:after="0" w:line="36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Outros: ________________________________________________________________________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site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terá versões em outros idiomas?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"/>
              </w:numPr>
              <w:spacing w:before="240" w:after="0" w:line="36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Português X</w:t>
            </w:r>
          </w:p>
          <w:p>
            <w:pPr>
              <w:numPr>
                <w:ilvl w:val="0"/>
                <w:numId w:val="112"/>
              </w:numPr>
              <w:spacing w:before="0" w:after="0" w:line="36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Inglês</w:t>
            </w:r>
          </w:p>
          <w:p>
            <w:pPr>
              <w:numPr>
                <w:ilvl w:val="0"/>
                <w:numId w:val="112"/>
              </w:numPr>
              <w:spacing w:before="0" w:after="0" w:line="36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Espanhol</w:t>
            </w:r>
          </w:p>
          <w:p>
            <w:pPr>
              <w:numPr>
                <w:ilvl w:val="0"/>
                <w:numId w:val="112"/>
              </w:numPr>
              <w:spacing w:before="0" w:after="0" w:line="36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Outros:______________________________________________________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Sugestões (utilizar as cores e o estilo):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Cores amarelo e verde, um estilo simples mas não tão simples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Tecnologia desejada: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7"/>
              </w:numPr>
              <w:spacing w:before="240" w:after="0" w:line="36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Estática (linguagem HTML sem base de dados nem animações)</w:t>
            </w:r>
          </w:p>
          <w:p>
            <w:pPr>
              <w:numPr>
                <w:ilvl w:val="0"/>
                <w:numId w:val="127"/>
              </w:numPr>
              <w:spacing w:before="0" w:after="0" w:line="36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Animada (linguagem HTML com animações)</w:t>
            </w:r>
          </w:p>
          <w:p>
            <w:pPr>
              <w:numPr>
                <w:ilvl w:val="0"/>
                <w:numId w:val="127"/>
              </w:numPr>
              <w:spacing w:before="0" w:after="0" w:line="36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Dinâmica (linguagens HTML e PHP e banco de dados)</w:t>
            </w:r>
          </w:p>
          <w:p>
            <w:pPr>
              <w:numPr>
                <w:ilvl w:val="0"/>
                <w:numId w:val="127"/>
              </w:numPr>
              <w:spacing w:before="0" w:after="0" w:line="36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Dinâmica animada (linguagens HTML com animações, PHP e banco de dados) X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Como deseja promover/divulgar o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site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após a publicação?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Através de redes sociais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Restrições: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 deve haver mais de uma página, todo o conteúdo deve ser aplicado na mesma página.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3180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Referências de </w:t>
            </w: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sites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interessantes (de outras empresas):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Energy Volt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490"/>
      </w:tblGrid>
      <w:tr>
        <w:trPr>
          <w:trHeight w:val="271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Verba disponível: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R$0,00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490"/>
      </w:tblGrid>
      <w:tr>
        <w:trPr>
          <w:trHeight w:val="405" w:hRule="auto"/>
          <w:jc w:val="left"/>
        </w:trPr>
        <w:tc>
          <w:tcPr>
            <w:tcW w:w="10490" w:type="dxa"/>
            <w:tcBorders>
              <w:top w:val="single" w:color="a5a5a5" w:sz="8"/>
              <w:left w:val="single" w:color="a5a5a5" w:sz="8"/>
              <w:bottom w:val="single" w:color="a5a5a5" w:sz="8"/>
              <w:right w:val="single" w:color="a5a5a5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Prazos para a realização do trabalho:</w:t>
            </w:r>
          </w:p>
        </w:tc>
      </w:tr>
      <w:tr>
        <w:trPr>
          <w:trHeight w:val="521" w:hRule="auto"/>
          <w:jc w:val="left"/>
        </w:trPr>
        <w:tc>
          <w:tcPr>
            <w:tcW w:w="10490" w:type="dxa"/>
            <w:tcBorders>
              <w:top w:val="single" w:color="000000" w:sz="4"/>
              <w:left w:val="single" w:color="a5a5a5" w:sz="8"/>
              <w:bottom w:val="single" w:color="a5a5a5" w:sz="8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até dia 24/07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83">
    <w:abstractNumId w:val="18"/>
  </w:num>
  <w:num w:numId="104">
    <w:abstractNumId w:val="12"/>
  </w:num>
  <w:num w:numId="112">
    <w:abstractNumId w:val="6"/>
  </w:num>
  <w:num w:numId="1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