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400040" cy="318008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400040" cy="318008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Wp = 0.25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Ws = 0.4437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Wc = 0.3469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Rp = 0.2015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= 19.9966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326380" cy="399034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99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322570" cy="3992245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399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322570" cy="399224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399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nYAQL25ISrM41z2rERlwDqYhNw==">AMUW2mVj2PvSeeSZ3PoCSB5RIlJ3QE/pizwum6xl2qS1Ajse+ytZP0NKari7P+o6gEHwRAyhluYFsO2a0CQ+CI/R1Km49m22XCZK6ePRY342fn6vzrasiJ215FZwJsXFLQcunfa3Ak6S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2018-12-16T18:16:00Z</dcterms:created>
  <dc:creator>Davidson</dc:creator>
</cp:coreProperties>
</file>