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0E70" w14:textId="6006EA11" w:rsidR="00031525" w:rsidRDefault="00310C7A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问题一：</w:t>
      </w:r>
    </w:p>
    <w:p w14:paraId="4F0D5238" w14:textId="7EDEE125" w:rsidR="00310C7A" w:rsidRDefault="00310C7A">
      <w:pPr>
        <w:rPr>
          <w:rFonts w:ascii="仿宋" w:eastAsia="仿宋" w:hAnsi="仿宋"/>
          <w:sz w:val="24"/>
          <w:szCs w:val="24"/>
        </w:rPr>
      </w:pPr>
      <w:r w:rsidRPr="00310C7A">
        <w:rPr>
          <w:rFonts w:ascii="仿宋" w:eastAsia="仿宋" w:hAnsi="仿宋"/>
          <w:sz w:val="24"/>
          <w:szCs w:val="24"/>
        </w:rPr>
        <w:drawing>
          <wp:inline distT="0" distB="0" distL="0" distR="0" wp14:anchorId="477054DB" wp14:editId="612F8A1E">
            <wp:extent cx="5274310" cy="2522855"/>
            <wp:effectExtent l="0" t="0" r="2540" b="0"/>
            <wp:docPr id="1695554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541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F8EB" w14:textId="69261ED8" w:rsidR="00310C7A" w:rsidRDefault="00310C7A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人事薪资菜单项就只管理员工变动，不要包含计件工资和工资单，另外两个由其他菜单项处理</w:t>
      </w:r>
    </w:p>
    <w:p w14:paraId="296BAB18" w14:textId="77777777" w:rsidR="00BA3FC0" w:rsidRDefault="00BA3FC0">
      <w:pPr>
        <w:rPr>
          <w:rFonts w:ascii="仿宋" w:eastAsia="仿宋" w:hAnsi="仿宋"/>
          <w:sz w:val="24"/>
          <w:szCs w:val="24"/>
        </w:rPr>
      </w:pPr>
    </w:p>
    <w:p w14:paraId="74DEFA03" w14:textId="707F95A7" w:rsidR="00BA3FC0" w:rsidRDefault="00BA3FC0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问题二：员工操作没有开除离职操作项</w:t>
      </w:r>
    </w:p>
    <w:p w14:paraId="4D43256E" w14:textId="55D720A1" w:rsidR="00BA3FC0" w:rsidRDefault="00BA3FC0">
      <w:pPr>
        <w:rPr>
          <w:rFonts w:ascii="仿宋" w:eastAsia="仿宋" w:hAnsi="仿宋"/>
          <w:sz w:val="24"/>
          <w:szCs w:val="24"/>
        </w:rPr>
      </w:pPr>
      <w:r w:rsidRPr="00BA3FC0">
        <w:rPr>
          <w:rFonts w:ascii="仿宋" w:eastAsia="仿宋" w:hAnsi="仿宋"/>
          <w:sz w:val="24"/>
          <w:szCs w:val="24"/>
        </w:rPr>
        <w:drawing>
          <wp:inline distT="0" distB="0" distL="0" distR="0" wp14:anchorId="390B983B" wp14:editId="00583365">
            <wp:extent cx="5274310" cy="2535555"/>
            <wp:effectExtent l="0" t="0" r="2540" b="0"/>
            <wp:docPr id="1091070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70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B373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3D542891" w14:textId="6F9FF478" w:rsidR="003F23BB" w:rsidRDefault="003F23BB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问题三：如果当前人事能够进行工资计件处理的话，那么在生产工单上应该具有相应员工的工作生产记录，如果没有，需要进行设计修改</w:t>
      </w:r>
    </w:p>
    <w:p w14:paraId="55D68D60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0031C03F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5F1C60A3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40AEF948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34EC6C65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45E02FCE" w14:textId="221614B8" w:rsidR="003F23BB" w:rsidRDefault="003F23BB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问题四：</w:t>
      </w:r>
    </w:p>
    <w:p w14:paraId="705D7044" w14:textId="206A7CE5" w:rsidR="003F23BB" w:rsidRDefault="003F23BB" w:rsidP="003F23BB">
      <w:p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工资单页面中的工资生成。</w:t>
      </w:r>
      <w:r w:rsidRPr="003F23BB">
        <w:rPr>
          <w:rFonts w:ascii="仿宋" w:eastAsia="仿宋" w:hAnsi="仿宋" w:hint="eastAsia"/>
          <w:sz w:val="24"/>
          <w:szCs w:val="24"/>
        </w:rPr>
        <w:t>这个按钮不是让你手填工资，而是按月份自动汇总算一张工资单。点开后要选两样东西：员工和工资期（月份），然后系统去数据库里把这个员工当月所有报工产生的计件工资加总，套进工资公式里生成一条记录。</w:t>
      </w:r>
    </w:p>
    <w:p w14:paraId="3A4959DB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0ACF23BD" w14:textId="46B87CD3" w:rsidR="003F23BB" w:rsidRDefault="003F23BB">
      <w:p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lastRenderedPageBreak/>
        <w:t>字段状态的内容不应该是1和0，仍然需要以中文标识，这里应该是已发放和未发放之分</w:t>
      </w:r>
    </w:p>
    <w:p w14:paraId="140973E7" w14:textId="77777777" w:rsidR="003F23BB" w:rsidRPr="003F23BB" w:rsidRDefault="003F23BB">
      <w:pPr>
        <w:rPr>
          <w:rFonts w:ascii="仿宋" w:eastAsia="仿宋" w:hAnsi="仿宋" w:hint="eastAsia"/>
          <w:sz w:val="24"/>
          <w:szCs w:val="24"/>
        </w:rPr>
      </w:pPr>
    </w:p>
    <w:p w14:paraId="149A6CA2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393A13B2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4FDACF3D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65EA4CD3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481A6C95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61EE6317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20D769CC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10637B49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0BA65524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7D95EEA4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6ADA1AEA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6A543079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02F8DA1F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36A7B42C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5A0B8BE4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663F693C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23C4D76B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0B13337D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0C3790AD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3E9E0B2C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61775D7A" w14:textId="77777777" w:rsidR="003F23BB" w:rsidRDefault="003F23BB">
      <w:pPr>
        <w:rPr>
          <w:rFonts w:ascii="仿宋" w:eastAsia="仿宋" w:hAnsi="仿宋"/>
          <w:sz w:val="24"/>
          <w:szCs w:val="24"/>
        </w:rPr>
      </w:pPr>
    </w:p>
    <w:p w14:paraId="21672C2F" w14:textId="77777777" w:rsidR="003F23BB" w:rsidRPr="00310C7A" w:rsidRDefault="003F23BB">
      <w:pPr>
        <w:rPr>
          <w:rFonts w:ascii="仿宋" w:eastAsia="仿宋" w:hAnsi="仿宋" w:hint="eastAsia"/>
          <w:sz w:val="24"/>
          <w:szCs w:val="24"/>
        </w:rPr>
      </w:pPr>
    </w:p>
    <w:sectPr w:rsidR="003F23BB" w:rsidRPr="00310C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13"/>
    <w:rsid w:val="00031525"/>
    <w:rsid w:val="00310C7A"/>
    <w:rsid w:val="003F23BB"/>
    <w:rsid w:val="005828D5"/>
    <w:rsid w:val="005F641A"/>
    <w:rsid w:val="00832E5A"/>
    <w:rsid w:val="00924413"/>
    <w:rsid w:val="00BA3FC0"/>
    <w:rsid w:val="00DA01C4"/>
    <w:rsid w:val="00F2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B0BCFB"/>
  <w15:chartTrackingRefBased/>
  <w15:docId w15:val="{84B9F541-C381-4B67-849D-6FE5958B7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44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4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4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4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4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4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4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4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44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4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4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44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441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244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44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44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44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44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4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4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44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4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44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4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4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44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4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tianyu zhang</dc:creator>
  <cp:keywords/>
  <dc:description/>
  <cp:lastModifiedBy>tianyu zhang</cp:lastModifiedBy>
  <cp:revision>6</cp:revision>
  <dcterms:created xsi:type="dcterms:W3CDTF">2026-10-22T06:18:00Z</dcterms:created>
  <dcterms:modified xsi:type="dcterms:W3CDTF">2026-10-22T06:29:00Z</dcterms:modified>
</cp:coreProperties>
</file>