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tbl>
      <w:tblPr>
        <w:tblStyle w:val="Table1"/>
        <w:tblW w:w="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0"/>
        <w:tblGridChange w:id="0">
          <w:tblGrid>
            <w:gridCol w:w="8720"/>
          </w:tblGrid>
        </w:tblGridChange>
      </w:tblGrid>
      <w:tr>
        <w:trPr>
          <w:cantSplit w:val="0"/>
          <w:trHeight w:val="2379.89501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Diploma Pre-Defense 1</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of a Digital Platform to Support Admission to Higher Education Programs”</w:t>
            </w:r>
          </w:p>
          <w:p w:rsidR="00000000" w:rsidDel="00000000" w:rsidP="00000000" w:rsidRDefault="00000000" w:rsidRPr="00000000" w14:paraId="00000004">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w:t>
            </w:r>
            <w:r w:rsidDel="00000000" w:rsidR="00000000" w:rsidRPr="00000000">
              <w:rPr>
                <w:rFonts w:ascii="Times New Roman" w:cs="Times New Roman" w:eastAsia="Times New Roman" w:hAnsi="Times New Roman"/>
                <w:rtl w:val="0"/>
              </w:rPr>
              <w:t xml:space="preserve">Medeubek</w:t>
            </w:r>
            <w:r w:rsidDel="00000000" w:rsidR="00000000" w:rsidRPr="00000000">
              <w:rPr>
                <w:rFonts w:ascii="Times New Roman" w:cs="Times New Roman" w:eastAsia="Times New Roman" w:hAnsi="Times New Roman"/>
                <w:rtl w:val="0"/>
              </w:rPr>
              <w:t xml:space="preserve"> Dinara, </w:t>
            </w:r>
            <w:r w:rsidDel="00000000" w:rsidR="00000000" w:rsidRPr="00000000">
              <w:rPr>
                <w:rFonts w:ascii="Times New Roman" w:cs="Times New Roman" w:eastAsia="Times New Roman" w:hAnsi="Times New Roman"/>
                <w:rtl w:val="0"/>
              </w:rPr>
              <w:t xml:space="preserve">Jaxygaliyev</w:t>
            </w:r>
            <w:r w:rsidDel="00000000" w:rsidR="00000000" w:rsidRPr="00000000">
              <w:rPr>
                <w:rFonts w:ascii="Times New Roman" w:cs="Times New Roman" w:eastAsia="Times New Roman" w:hAnsi="Times New Roman"/>
                <w:rtl w:val="0"/>
              </w:rPr>
              <w:t xml:space="preserve"> Artur</w:t>
            </w:r>
          </w:p>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Altynbek Seitenov </w:t>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GitHub repository:</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f497d"/>
                  <w:sz w:val="24"/>
                  <w:szCs w:val="24"/>
                  <w:u w:val="single"/>
                  <w:rtl w:val="0"/>
                </w:rPr>
                <w:t xml:space="preserve">https://github.com/Arthurmyn/unified-applicant-platform</w:t>
              </w:r>
            </w:hyperlink>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4"/>
                <w:szCs w:val="24"/>
                <w:rtl w:val="0"/>
              </w:rPr>
              <w:t xml:space="preserve">YouTrack project:</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f497d"/>
                  <w:sz w:val="24"/>
                  <w:szCs w:val="24"/>
                  <w:u w:val="single"/>
                  <w:rtl w:val="0"/>
                </w:rPr>
                <w:t xml:space="preserve">https://udp.youtrack.cloud/dashboard?id=177-0</w:t>
              </w:r>
            </w:hyperlink>
            <w:r w:rsidDel="00000000" w:rsidR="00000000" w:rsidRPr="00000000">
              <w:rPr>
                <w:rFonts w:ascii="Times New Roman" w:cs="Times New Roman" w:eastAsia="Times New Roman" w:hAnsi="Times New Roman"/>
                <w:sz w:val="24"/>
                <w:szCs w:val="24"/>
                <w:shd w:fill="c6c6c6" w:val="clear"/>
                <w:rtl w:val="0"/>
              </w:rPr>
              <w:t xml:space="preserve"> </w:t>
            </w:r>
            <w:r w:rsidDel="00000000" w:rsidR="00000000" w:rsidRPr="00000000">
              <w:rPr>
                <w:rtl w:val="0"/>
              </w:rPr>
            </w:r>
          </w:p>
          <w:p w:rsidR="00000000" w:rsidDel="00000000" w:rsidP="00000000" w:rsidRDefault="00000000" w:rsidRPr="00000000" w14:paraId="0000000A">
            <w:pPr>
              <w:pStyle w:val="Heading1"/>
              <w:spacing w:after="0" w:before="0" w:line="240" w:lineRule="auto"/>
              <w:rPr>
                <w:rFonts w:ascii="Times New Roman" w:cs="Times New Roman" w:eastAsia="Times New Roman" w:hAnsi="Times New Roman"/>
                <w:b w:val="1"/>
                <w:bCs w:val="1"/>
                <w:sz w:val="28"/>
                <w:szCs w:val="28"/>
              </w:rPr>
            </w:pPr>
            <w:bookmarkStart w:colFirst="0" w:colLast="0" w:name="_kuqmqalq6pgw" w:id="0"/>
            <w:bookmarkEnd w:id="0"/>
            <w:r w:rsidDel="00000000" w:rsidR="00000000" w:rsidRPr="00000000">
              <w:rPr>
                <w:rFonts w:ascii="Times New Roman" w:cs="Times New Roman" w:eastAsia="Times New Roman" w:hAnsi="Times New Roman"/>
                <w:b w:val="1"/>
                <w:bCs w:val="1"/>
                <w:sz w:val="28"/>
                <w:szCs w:val="28"/>
                <w:rtl w:val="0"/>
              </w:rPr>
              <w:t xml:space="preserve">1.Project Proposal</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tl w:val="0"/>
              </w:rPr>
            </w:r>
          </w:p>
          <w:tbl>
            <w:tblPr>
              <w:tblStyle w:val="Table2"/>
              <w:tblW w:w="84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420"/>
              <w:tblGridChange w:id="0">
                <w:tblGrid>
                  <w:gridCol w:w="2070"/>
                  <w:gridCol w:w="6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a Digital Platform to Support Admission to Higher Education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Medeubek</w:t>
                  </w:r>
                  <w:r w:rsidDel="00000000" w:rsidR="00000000" w:rsidRPr="00000000">
                    <w:rPr>
                      <w:rFonts w:ascii="Times New Roman" w:cs="Times New Roman" w:eastAsia="Times New Roman" w:hAnsi="Times New Roman"/>
                      <w:rtl w:val="0"/>
                    </w:rPr>
                    <w:t xml:space="preserve"> Dinara, </w:t>
                  </w:r>
                  <w:r w:rsidDel="00000000" w:rsidR="00000000" w:rsidRPr="00000000">
                    <w:rPr>
                      <w:rFonts w:ascii="Times New Roman" w:cs="Times New Roman" w:eastAsia="Times New Roman" w:hAnsi="Times New Roman"/>
                      <w:rtl w:val="0"/>
                    </w:rPr>
                    <w:t xml:space="preserve">Jaxygaliyev</w:t>
                  </w:r>
                  <w:r w:rsidDel="00000000" w:rsidR="00000000" w:rsidRPr="00000000">
                    <w:rPr>
                      <w:rFonts w:ascii="Times New Roman" w:cs="Times New Roman" w:eastAsia="Times New Roman" w:hAnsi="Times New Roman"/>
                      <w:rtl w:val="0"/>
                    </w:rPr>
                    <w:t xml:space="preserve"> Artur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Altynbek Seitenov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Astana IT University</w:t>
                  </w:r>
                </w:p>
              </w:tc>
            </w:tr>
          </w:tbl>
          <w:p w:rsidR="00000000" w:rsidDel="00000000" w:rsidP="00000000" w:rsidRDefault="00000000" w:rsidRPr="00000000" w14:paraId="00000016">
            <w:pPr>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7">
      <w:pPr>
        <w:pStyle w:val="Heading2"/>
        <w:spacing w:before="0" w:line="240" w:lineRule="auto"/>
        <w:rPr>
          <w:rFonts w:ascii="Times New Roman" w:cs="Times New Roman" w:eastAsia="Times New Roman" w:hAnsi="Times New Roman"/>
          <w:b w:val="1"/>
          <w:bCs w:val="1"/>
          <w:sz w:val="24"/>
          <w:szCs w:val="24"/>
        </w:rPr>
      </w:pPr>
      <w:bookmarkStart w:colFirst="0" w:colLast="0" w:name="_7mbubr8tlrmm" w:id="1"/>
      <w:bookmarkEnd w:id="1"/>
      <w:r w:rsidDel="00000000" w:rsidR="00000000" w:rsidRPr="00000000">
        <w:rPr>
          <w:rFonts w:ascii="Times New Roman" w:cs="Times New Roman" w:eastAsia="Times New Roman" w:hAnsi="Times New Roman"/>
          <w:b w:val="1"/>
          <w:bCs w:val="1"/>
          <w:sz w:val="24"/>
          <w:szCs w:val="24"/>
          <w:rtl w:val="0"/>
        </w:rPr>
        <w:t xml:space="preserve">1.1 Problem Statement </w:t>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to Bachelor's, Master’s, Doctoral programs have to collect information from different sources, such as university websites, national testing organization, scholarship portal like Bolashak through </w:t>
      </w:r>
      <w:hyperlink r:id="rId10">
        <w:r w:rsidDel="00000000" w:rsidR="00000000" w:rsidRPr="00000000">
          <w:rPr>
            <w:rFonts w:ascii="Times New Roman" w:cs="Times New Roman" w:eastAsia="Times New Roman" w:hAnsi="Times New Roman"/>
            <w:color w:val="1155cc"/>
            <w:u w:val="single"/>
            <w:rtl w:val="0"/>
          </w:rPr>
          <w:t xml:space="preserve">eGov.kz</w:t>
        </w:r>
      </w:hyperlink>
      <w:r w:rsidDel="00000000" w:rsidR="00000000" w:rsidRPr="00000000">
        <w:rPr>
          <w:rFonts w:ascii="Times New Roman" w:cs="Times New Roman" w:eastAsia="Times New Roman" w:hAnsi="Times New Roman"/>
          <w:rtl w:val="0"/>
        </w:rPr>
        <w:t xml:space="preserve">, language providers, and informal sources. The requirements vary depending on the country, university, degree, and admission pathway, and they can change overtime. As a result, applicants face information overload and often struggle to find all the information they need in one place [3]. Global rankings also fail to account for individual preferences and needs [4], while most academic recommender systems have been tested in laboratory settings rather than in real-world conditions [2].</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problem is that applicants cannot easily check whether they meet a program’s requirements, identify what they are missing, or understand what steps to take next and when to complete them. This happens because the information is spread across different sources, requirements change over time, and it is often unclear whether the information is still valid or has been verified.</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spacing w:before="0" w:line="240" w:lineRule="auto"/>
        <w:rPr>
          <w:rFonts w:ascii="Times New Roman" w:cs="Times New Roman" w:eastAsia="Times New Roman" w:hAnsi="Times New Roman"/>
          <w:b w:val="1"/>
          <w:bCs w:val="1"/>
          <w:sz w:val="24"/>
          <w:szCs w:val="24"/>
        </w:rPr>
      </w:pPr>
      <w:bookmarkStart w:colFirst="0" w:colLast="0" w:name="_vnkumvbtxhlg" w:id="2"/>
      <w:bookmarkEnd w:id="2"/>
      <w:r w:rsidDel="00000000" w:rsidR="00000000" w:rsidRPr="00000000">
        <w:rPr>
          <w:rFonts w:ascii="Times New Roman" w:cs="Times New Roman" w:eastAsia="Times New Roman" w:hAnsi="Times New Roman"/>
          <w:b w:val="1"/>
          <w:bCs w:val="1"/>
          <w:sz w:val="24"/>
          <w:szCs w:val="24"/>
          <w:rtl w:val="0"/>
        </w:rPr>
        <w:t xml:space="preserve">1.2 Target User</w:t>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5115"/>
        <w:tblGridChange w:id="0">
          <w:tblGrid>
            <w:gridCol w:w="3885"/>
            <w:gridCol w:w="511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User Group</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Role in the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Applicants to Master’s programmes in Kazakhstan and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 Primary users, profile, AI-assisted onboarding, gap analysis, personalized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Bachelor’s Programmes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 Primary users, profile, AI-assisted onboarding, gap analysis, personalized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Doctoral / PhD programmes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 Primary users, profile, AI-assisted onboarding, gap analysis, personalized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Teachers, Mentors and Supervisors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Excluded: Future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Administrations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 the project team manages and verifies data</w:t>
            </w:r>
          </w:p>
        </w:tc>
      </w:tr>
    </w:tbl>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spacing w:before="0" w:line="240" w:lineRule="auto"/>
        <w:rPr>
          <w:rFonts w:ascii="Times New Roman" w:cs="Times New Roman" w:eastAsia="Times New Roman" w:hAnsi="Times New Roman"/>
          <w:b w:val="1"/>
          <w:bCs w:val="1"/>
          <w:sz w:val="24"/>
          <w:szCs w:val="24"/>
        </w:rPr>
      </w:pPr>
      <w:bookmarkStart w:colFirst="0" w:colLast="0" w:name="_64drd8miyiah" w:id="3"/>
      <w:bookmarkEnd w:id="3"/>
      <w:r w:rsidDel="00000000" w:rsidR="00000000" w:rsidRPr="00000000">
        <w:rPr>
          <w:rFonts w:ascii="Times New Roman" w:cs="Times New Roman" w:eastAsia="Times New Roman" w:hAnsi="Times New Roman"/>
          <w:b w:val="1"/>
          <w:bCs w:val="1"/>
          <w:sz w:val="24"/>
          <w:szCs w:val="24"/>
          <w:rtl w:val="0"/>
        </w:rPr>
        <w:t xml:space="preserve">1.3 Aim</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develop, and evaluate a digital platform to Bachelor’s, Master’s, Doctoral/PhD programmes in Kazakhstan and Abroad by transforming their academic profile and study goals - into a verified, explainable and actionable admission pathway. The MVP provides programme discovery, eligibility and gap analysis, personalized roadmap, deadline tracking, and source-grounded AI-guidance.</w:t>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spacing w:before="0" w:line="240" w:lineRule="auto"/>
        <w:rPr>
          <w:rFonts w:ascii="Times New Roman" w:cs="Times New Roman" w:eastAsia="Times New Roman" w:hAnsi="Times New Roman"/>
          <w:b w:val="1"/>
          <w:bCs w:val="1"/>
          <w:sz w:val="24"/>
          <w:szCs w:val="24"/>
        </w:rPr>
      </w:pPr>
      <w:bookmarkStart w:colFirst="0" w:colLast="0" w:name="_e1e4yd1a0u14" w:id="4"/>
      <w:bookmarkEnd w:id="4"/>
      <w:r w:rsidDel="00000000" w:rsidR="00000000" w:rsidRPr="00000000">
        <w:rPr>
          <w:rFonts w:ascii="Times New Roman" w:cs="Times New Roman" w:eastAsia="Times New Roman" w:hAnsi="Times New Roman"/>
          <w:b w:val="1"/>
          <w:bCs w:val="1"/>
          <w:sz w:val="24"/>
          <w:szCs w:val="24"/>
          <w:rtl w:val="0"/>
        </w:rPr>
        <w:t xml:space="preserve">1.4 Objectives</w:t>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8250"/>
        <w:tblGridChange w:id="0">
          <w:tblGrid>
            <w:gridCol w:w="750"/>
            <w:gridCol w:w="8250"/>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ID </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 the needs and admission workflows of applicants to Bachelor’s, Master’s, and Doctoral/PhD programmes in Kazakhstan and the United States, using interviews and official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Design and Populate a database of at least 20 programmes in Kazakhstan and the the United States, including degree levels, requirements, deadlines, documents, official URLs, verification dates and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a Russian-language AI-assisted onboarding flow that creates an editable profile with education, GPA, field, target degree and country, intake, budget, language, scores, citizenship and document readiness. The design shall support future Kazakhs and English localization.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rule-based eligibility matching and gap analysis for GPA, degree background, language scores, examinations, deadlines documents, budget, citizenship and work experience. Each requirement shall be classified as Meets, Action needed or Unknown, with an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personalised admission and training plan based on gaps, proven deadlines, and task dependencies. Candidates can mark tasks as completed, while administrators keep track of program deadlines.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 a source-grounded AI advisor that answers questions using only verified programme databases, cites official sources, and declines to answer when verified information is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an administration interface for managing users, universities, programmes, requirements, deadlines, sources, and verification statuses, including alerts for missing outdated, or conflicting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Evaluate the MVP prototype using pilot data, synthetic applicant profiles, and user testing. Assess requirement accuracy, AI grounding, gap-analysis quality, task completion, usability and response time.</w:t>
            </w:r>
          </w:p>
        </w:tc>
      </w:tr>
    </w:tbl>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spacing w:before="0" w:line="240" w:lineRule="auto"/>
        <w:rPr>
          <w:rFonts w:ascii="Times New Roman" w:cs="Times New Roman" w:eastAsia="Times New Roman" w:hAnsi="Times New Roman"/>
          <w:b w:val="1"/>
          <w:bCs w:val="1"/>
          <w:sz w:val="24"/>
          <w:szCs w:val="24"/>
        </w:rPr>
      </w:pPr>
      <w:bookmarkStart w:colFirst="0" w:colLast="0" w:name="_qptcl6kzswrb" w:id="5"/>
      <w:bookmarkEnd w:id="5"/>
      <w:r w:rsidDel="00000000" w:rsidR="00000000" w:rsidRPr="00000000">
        <w:rPr>
          <w:rFonts w:ascii="Times New Roman" w:cs="Times New Roman" w:eastAsia="Times New Roman" w:hAnsi="Times New Roman"/>
          <w:b w:val="1"/>
          <w:bCs w:val="1"/>
          <w:sz w:val="24"/>
          <w:szCs w:val="24"/>
          <w:rtl w:val="0"/>
        </w:rPr>
        <w:t xml:space="preserve">1.5 Expected Outcomes</w:t>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8355"/>
        <w:tblGridChange w:id="0">
          <w:tblGrid>
            <w:gridCol w:w="645"/>
            <w:gridCol w:w="835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ID</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functional MVP that integrates all the main features described in section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pilot dataset containing 20 verified programmes across Bachelor’s, Master’s and doctoral/PhD levels, supported by official sources and verification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Technical documentation covering system requirements, architecture, schematics, and technology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report on evaluating the effectiveness of the platform in accordance with the basic criteria set out in section 9.</w:t>
            </w:r>
          </w:p>
        </w:tc>
      </w:tr>
    </w:tbl>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spacing w:before="0" w:line="240" w:lineRule="auto"/>
        <w:rPr>
          <w:rFonts w:ascii="Times New Roman" w:cs="Times New Roman" w:eastAsia="Times New Roman" w:hAnsi="Times New Roman"/>
          <w:b w:val="1"/>
          <w:bCs w:val="1"/>
          <w:sz w:val="24"/>
          <w:szCs w:val="24"/>
        </w:rPr>
      </w:pPr>
      <w:bookmarkStart w:colFirst="0" w:colLast="0" w:name="_bgmb84w32u86" w:id="6"/>
      <w:bookmarkEnd w:id="6"/>
      <w:r w:rsidDel="00000000" w:rsidR="00000000" w:rsidRPr="00000000">
        <w:rPr>
          <w:rFonts w:ascii="Times New Roman" w:cs="Times New Roman" w:eastAsia="Times New Roman" w:hAnsi="Times New Roman"/>
          <w:b w:val="1"/>
          <w:bCs w:val="1"/>
          <w:sz w:val="24"/>
          <w:szCs w:val="24"/>
          <w:rtl w:val="0"/>
        </w:rPr>
        <w:t xml:space="preserve">1.6 Project Slope</w:t>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supervisor’s recommendation, the project scope has been revised to distinguish essential MVP features from those that can be developed later.</w:t>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is intended for applicants applying to higher-education programmes in Kazakhstan and abroad. The MVP will demonstrate this wider purpose using a pilot dataset of 20 selected programmes across these degree levels. This smaller dataset limits the initial data collection and evaluation, but it does not limit the platform’s intended audience. The proposed change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approved by the supervisors before it becomes a confirmed requirement.</w:t>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245"/>
        <w:gridCol w:w="2805"/>
        <w:tblGridChange w:id="0">
          <w:tblGrid>
            <w:gridCol w:w="1950"/>
            <w:gridCol w:w="4245"/>
            <w:gridCol w:w="280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Category</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Features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Applicant profiles and AI-assisted onboarding. University and programme information with verified admission requirements. Eligibility matching and gap analysis. Personalised application roadmaps. An AI advisor that uses verified sources and administrator workflow for verifying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Supporting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checklist, deadline tracking, and email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Future </w:t>
            </w:r>
            <w:r w:rsidDel="00000000" w:rsidR="00000000" w:rsidRPr="00000000">
              <w:rPr>
                <w:rFonts w:ascii="Times New Roman" w:cs="Times New Roman" w:eastAsia="Times New Roman" w:hAnsi="Times New Roman"/>
                <w:sz w:val="16"/>
                <w:szCs w:val="16"/>
                <w:rtl w:val="0"/>
              </w:rPr>
              <w:t xml:space="preserve">extension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Teacher scheduling, preparation courses, mentor and supervisors dashboards, document uploads, and document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Won’t in this diploma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 of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Payment Processing, live classes, community features, a mobile application, and automatic scaping of university 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Won’t</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does not replace official application systems. Applicants must submit their applications through the official websites of universities or scholarship programmes.</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of the user journey: </w:t>
      </w:r>
      <w:r w:rsidDel="00000000" w:rsidR="00000000" w:rsidRPr="00000000">
        <w:rPr>
          <w:rFonts w:ascii="Times New Roman" w:cs="Times New Roman" w:eastAsia="Times New Roman" w:hAnsi="Times New Roman"/>
          <w:rtl w:val="0"/>
        </w:rPr>
        <w:t xml:space="preserve">An applicant creates a profile and enters their academic background and study goals through AI-assisted onboarding. They select a programme and review its admission requirements, including official source links and verification dates. The platform then checks their eligibility, identifies missing requirements, and generates an ordered list of next steps. The AI advisor provides explanations based only on verified information. If information is missing, outdated, or conflicting, the system explains the limitation and directs the applicant to verify it. Any programme-specific information must be checked against official sources before it is presented as a fact.</w:t>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spacing w:before="0" w:line="240" w:lineRule="auto"/>
        <w:rPr>
          <w:rFonts w:ascii="Times New Roman" w:cs="Times New Roman" w:eastAsia="Times New Roman" w:hAnsi="Times New Roman"/>
          <w:b w:val="1"/>
          <w:bCs w:val="1"/>
          <w:sz w:val="24"/>
          <w:szCs w:val="24"/>
        </w:rPr>
      </w:pPr>
      <w:bookmarkStart w:colFirst="0" w:colLast="0" w:name="_gcd9vra5ztx2" w:id="7"/>
      <w:bookmarkEnd w:id="7"/>
      <w:r w:rsidDel="00000000" w:rsidR="00000000" w:rsidRPr="00000000">
        <w:rPr>
          <w:rFonts w:ascii="Times New Roman" w:cs="Times New Roman" w:eastAsia="Times New Roman" w:hAnsi="Times New Roman"/>
          <w:b w:val="1"/>
          <w:bCs w:val="1"/>
          <w:sz w:val="24"/>
          <w:szCs w:val="24"/>
          <w:rtl w:val="0"/>
        </w:rPr>
        <w:t xml:space="preserve">1.7 Engineering Complexity</w:t>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involves several technical challenges, including designing a relational database that stores admission requirements, their sources, and verification statuses. It also requires a rule-based engine that checks eligibility, identifies missing requirements, and explains its results using three possible states. The platform must generate personalised roadmaps by organising tasks according to deadlines and dependencies. In addition, the AI advisor will use retrieval-augmented generation (RAG) to provide answers supported by verified sources, with citations and a refusal mechanism when reliable information is unavailable. The onboarding process must also extract applicant information from conversations and convert it into a structured profile. Finally, the project requires an evaluation framework with manually verified reference data, baseline comparisons, and user testing to assess the platform’s accuracy and usability.</w:t>
      </w:r>
    </w:p>
    <w:p w:rsidR="00000000" w:rsidDel="00000000" w:rsidP="00000000" w:rsidRDefault="00000000" w:rsidRPr="00000000" w14:paraId="0000006A">
      <w:pPr>
        <w:pStyle w:val="Heading1"/>
        <w:rPr>
          <w:rFonts w:ascii="Times New Roman" w:cs="Times New Roman" w:eastAsia="Times New Roman" w:hAnsi="Times New Roman"/>
          <w:b w:val="1"/>
          <w:bCs w:val="1"/>
          <w:sz w:val="28"/>
          <w:szCs w:val="28"/>
        </w:rPr>
      </w:pPr>
      <w:bookmarkStart w:colFirst="0" w:colLast="0" w:name="_8u0v9aeybpb0" w:id="8"/>
      <w:bookmarkEnd w:id="8"/>
      <w:r w:rsidDel="00000000" w:rsidR="00000000" w:rsidRPr="00000000">
        <w:rPr>
          <w:rFonts w:ascii="Times New Roman" w:cs="Times New Roman" w:eastAsia="Times New Roman" w:hAnsi="Times New Roman"/>
          <w:b w:val="1"/>
          <w:bCs w:val="1"/>
          <w:sz w:val="28"/>
          <w:szCs w:val="28"/>
          <w:rtl w:val="0"/>
        </w:rPr>
        <w:t xml:space="preserve">2.Evidence of the relevance</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Evidence log</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shd w:fill="c6c6c6"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Participant or source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Format</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Status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findings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Requirement or change it caused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Written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problem is relevant and the unified applicant journey is promising; scope is broad; ERD, activity and sequence diagrams and clearer evaluation plan are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Scope reduced to core features; diagrams and evaluation plan extended.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 admission pages of universities and of the Bolashak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Admission information is scattered across university websites and government portals. Requirements vary by programme and admission pathway.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Store programme-specific requirements with official source URLs and verification dates (FR-05).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to 14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Applicant interested in Bachelor’s and Master’s programmes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Semi-structured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applicant found it difficult to compare universities, check eligibility and identify required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applicant profiles, programme comparison and personalised roadmaps.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to 14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Recent university applicant or graduate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Semi-structured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graduate reported difficulties tracking deadlines and remembering document requirements.</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an application checklist, deadline tracking and visible source information. Each requirement should include its verification date and an appropriate data-status label.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to 16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admissions staff member or education consultant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Semi-structured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admissions consultant highlighted frequent questions about eligibility, documents and changing requirements.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programme-specific requirements and clear eligibility explanations. The AI advisor must rely on verified information, provide sources.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to 16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Second applicant (Bachelor or Doctoral/PhD)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applicant wanted support for different degree levels and clearer explanations of missing requirements.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Ensured support for Bachelor’s, Master’s and Doctoral/PhD programmes, with clear eligibility results and next steps.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last 10 to 20 minutes; are recorded by role only, and use five questions: which sources were used to find requirements; which requirement or deadline was hardest to find; how eligibility was judged and how sure the applicant was; whether outdated or contradictory information was encountered; and what would be needed to trust an assistant that answers admission questions. Each finding is recorded in a requirement change log.</w:t>
      </w:r>
    </w:p>
    <w:p w:rsidR="00000000" w:rsidDel="00000000" w:rsidP="00000000" w:rsidRDefault="00000000" w:rsidRPr="00000000" w14:paraId="000000A9">
      <w:pPr>
        <w:pStyle w:val="Heading2"/>
        <w:rPr>
          <w:rFonts w:ascii="Times New Roman" w:cs="Times New Roman" w:eastAsia="Times New Roman" w:hAnsi="Times New Roman"/>
          <w:b w:val="1"/>
          <w:bCs w:val="1"/>
          <w:sz w:val="24"/>
          <w:szCs w:val="24"/>
        </w:rPr>
      </w:pPr>
      <w:bookmarkStart w:colFirst="0" w:colLast="0" w:name="_jra8x27qjpwl" w:id="9"/>
      <w:bookmarkEnd w:id="9"/>
      <w:r w:rsidDel="00000000" w:rsidR="00000000" w:rsidRPr="00000000">
        <w:rPr>
          <w:rFonts w:ascii="Times New Roman" w:cs="Times New Roman" w:eastAsia="Times New Roman" w:hAnsi="Times New Roman"/>
          <w:b w:val="1"/>
          <w:bCs w:val="1"/>
          <w:sz w:val="24"/>
          <w:szCs w:val="24"/>
          <w:rtl w:val="0"/>
        </w:rPr>
        <w:t xml:space="preserve">2.2 Verified findings and assumptions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shd w:fill="cccccc" w:val="clear"/>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c6c6c6"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Statement</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Status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Basic or planned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Admission information is spread over several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Requirements differ by admission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expert judges the problem relevant and the unified journey promising.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 as expert opinion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Applicants find it hard to decide whether they are eligible and what is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Interviews E3 to 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Applicants encounter outdated or contradictory requirement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Interviews E3 to 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Applicants trust an AI advisor that shows sources and verification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Interviews</w:t>
            </w:r>
          </w:p>
        </w:tc>
      </w:tr>
    </w:tbl>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1"/>
        <w:rPr>
          <w:rFonts w:ascii="Times New Roman" w:cs="Times New Roman" w:eastAsia="Times New Roman" w:hAnsi="Times New Roman"/>
          <w:b w:val="1"/>
          <w:bCs w:val="1"/>
          <w:sz w:val="28"/>
          <w:szCs w:val="28"/>
        </w:rPr>
      </w:pPr>
      <w:bookmarkStart w:colFirst="0" w:colLast="0" w:name="_vu0b7c4dcm1q" w:id="10"/>
      <w:bookmarkEnd w:id="10"/>
      <w:r w:rsidDel="00000000" w:rsidR="00000000" w:rsidRPr="00000000">
        <w:rPr>
          <w:rtl w:val="0"/>
        </w:rPr>
      </w:r>
    </w:p>
    <w:p w:rsidR="00000000" w:rsidDel="00000000" w:rsidP="00000000" w:rsidRDefault="00000000" w:rsidRPr="00000000" w14:paraId="000000C9">
      <w:pPr>
        <w:pStyle w:val="Heading1"/>
        <w:rPr>
          <w:rFonts w:ascii="Times New Roman" w:cs="Times New Roman" w:eastAsia="Times New Roman" w:hAnsi="Times New Roman"/>
          <w:b w:val="1"/>
          <w:bCs w:val="1"/>
          <w:sz w:val="28"/>
          <w:szCs w:val="28"/>
        </w:rPr>
      </w:pPr>
      <w:bookmarkStart w:colFirst="0" w:colLast="0" w:name="_qyh1t9109re" w:id="11"/>
      <w:bookmarkEnd w:id="11"/>
      <w:r w:rsidDel="00000000" w:rsidR="00000000" w:rsidRPr="00000000">
        <w:rPr>
          <w:rFonts w:ascii="Times New Roman" w:cs="Times New Roman" w:eastAsia="Times New Roman" w:hAnsi="Times New Roman"/>
          <w:b w:val="1"/>
          <w:bCs w:val="1"/>
          <w:sz w:val="28"/>
          <w:szCs w:val="28"/>
          <w:rtl w:val="0"/>
        </w:rPr>
        <w:br w:type="textWrapping"/>
        <w:t xml:space="preserve">3. Literature review</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Method</w:t>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covers recommended systems for academic and university choice, chatbots in admission, retrieval-augmented generation (RAG) and hallucination, and evaluation methodology. Sources were searched in Google Scholar, DOAJ, MDPI, IEEE Xplore, ACM Digital Library and arXiv. Twelve sources are used: 11 peer-reviewed publications and 1 preprint. Nine were published in 2021 to 2025; three are foundational (2020 and earlier). Bibliographic details were verified against publisher or repository records on 10 October 2026.</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Structured analysis of publications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68.333333333334"/>
        <w:gridCol w:w="2216.6666666666665"/>
        <w:gridCol w:w="1800"/>
        <w:gridCol w:w="1800"/>
        <w:tblGridChange w:id="0">
          <w:tblGrid>
            <w:gridCol w:w="615"/>
            <w:gridCol w:w="2568.333333333334"/>
            <w:gridCol w:w="2216.6666666666665"/>
            <w:gridCol w:w="1800"/>
            <w:gridCol w:w="1800"/>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Source (full references in section 3.6)</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Method and data</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findings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Limitations and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Urdaneta-Ponte, Méndez-Zorrilla, Oleagordia-Ruiz (2021), </w:t>
            </w:r>
            <w:r w:rsidDel="00000000" w:rsidR="00000000" w:rsidRPr="00000000">
              <w:rPr>
                <w:rFonts w:ascii="Times New Roman" w:cs="Times New Roman" w:eastAsia="Times New Roman" w:hAnsi="Times New Roman"/>
                <w:i w:val="1"/>
                <w:iCs w:val="1"/>
                <w:sz w:val="16"/>
                <w:szCs w:val="16"/>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Systematic review of recommender systems for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Collaborative, content-based and hybrid approaches dominate, with a trend toward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Broad educational scope, not admission eligibility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Kamal, Sarker, Rahman, Hossain, AI Mamun (2024), </w:t>
            </w:r>
            <w:r w:rsidDel="00000000" w:rsidR="00000000" w:rsidRPr="00000000">
              <w:rPr>
                <w:rFonts w:ascii="Times New Roman" w:cs="Times New Roman" w:eastAsia="Times New Roman" w:hAnsi="Times New Roman"/>
                <w:i w:val="1"/>
                <w:iCs w:val="1"/>
                <w:sz w:val="16"/>
                <w:szCs w:val="16"/>
                <w:rtl w:val="0"/>
              </w:rPr>
              <w:t xml:space="preserve">IEEE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Systematic review, 56 of 1578 studies (2011 to 2023) on academic choices and advising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Hybrid recommendation strategies were effective; most studies relied on offline experiments and case studies.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Most studies were lab-based, so real-user evaluation is a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Fedushko</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Ustyianovych</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Syerov</w:t>
            </w:r>
            <w:r w:rsidDel="00000000" w:rsidR="00000000" w:rsidRPr="00000000">
              <w:rPr>
                <w:rFonts w:ascii="Times New Roman" w:cs="Times New Roman" w:eastAsia="Times New Roman" w:hAnsi="Times New Roman"/>
                <w:sz w:val="16"/>
                <w:szCs w:val="16"/>
                <w:rtl w:val="0"/>
              </w:rPr>
              <w:t xml:space="preserve"> (2022), </w:t>
            </w:r>
            <w:r w:rsidDel="00000000" w:rsidR="00000000" w:rsidRPr="00000000">
              <w:rPr>
                <w:rFonts w:ascii="Times New Roman" w:cs="Times New Roman" w:eastAsia="Times New Roman" w:hAnsi="Times New Roman"/>
                <w:i w:val="1"/>
                <w:iCs w:val="1"/>
                <w:sz w:val="16"/>
                <w:szCs w:val="16"/>
                <w:rtl w:val="0"/>
              </w:rPr>
              <w:t xml:space="preserve">J.Intell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Decision architecture, database model and exploratory analysis of the 2021 Ukrainian admission campaign (1,056,574 application records), associated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Entrants face information overload and no single system; most apply to popular specialties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country; no built service or user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Elahi, Starke, El Ioini, Lambrix, Trattner (2022), </w:t>
            </w:r>
            <w:r w:rsidDel="00000000" w:rsidR="00000000" w:rsidRPr="00000000">
              <w:rPr>
                <w:rFonts w:ascii="Times New Roman" w:cs="Times New Roman" w:eastAsia="Times New Roman" w:hAnsi="Times New Roman"/>
                <w:i w:val="1"/>
                <w:iCs w:val="1"/>
                <w:sz w:val="16"/>
                <w:szCs w:val="16"/>
                <w:rtl w:val="0"/>
              </w:rPr>
              <w:t xml:space="preserve">Front. Artif. Intell.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Offline evaluation on a rating dataset and an online user study of three algorithms ( accuracy, diversity, perceived personalization, satisfaction, novelty) plus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SVD scored high on accuracy and perceived personalization, KNN on novelty, global rankings ignore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Ranks by preference only; does not check eligibility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Mokarrama</w:t>
            </w:r>
            <w:r w:rsidDel="00000000" w:rsidR="00000000" w:rsidRPr="00000000">
              <w:rPr>
                <w:rFonts w:ascii="Times New Roman" w:cs="Times New Roman" w:eastAsia="Times New Roman" w:hAnsi="Times New Roman"/>
                <w:sz w:val="16"/>
                <w:szCs w:val="16"/>
                <w:rtl w:val="0"/>
              </w:rPr>
              <w:t xml:space="preserve">, Khatun, Arefin (2020), </w:t>
            </w:r>
            <w:r w:rsidDel="00000000" w:rsidR="00000000" w:rsidRPr="00000000">
              <w:rPr>
                <w:rFonts w:ascii="Times New Roman" w:cs="Times New Roman" w:eastAsia="Times New Roman" w:hAnsi="Times New Roman"/>
                <w:i w:val="1"/>
                <w:iCs w:val="1"/>
                <w:sz w:val="16"/>
                <w:szCs w:val="16"/>
                <w:rtl w:val="0"/>
              </w:rPr>
              <w:t xml:space="preserve">Turk. J. Elec. Eng. Comp. Sci.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Content-based top-K recommendation of private universities in Bangladesh from six parameters; 947 real feedback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Precision 89.05%, recall 95.85%, F1 92.32%, but specificity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Few criteria, many false positives, no explanations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Algarni, Sheldon (2023), </w:t>
            </w:r>
            <w:r w:rsidDel="00000000" w:rsidR="00000000" w:rsidRPr="00000000">
              <w:rPr>
                <w:rFonts w:ascii="Times New Roman" w:cs="Times New Roman" w:eastAsia="Times New Roman" w:hAnsi="Times New Roman"/>
                <w:i w:val="1"/>
                <w:iCs w:val="1"/>
                <w:sz w:val="16"/>
                <w:szCs w:val="16"/>
                <w:rtl w:val="0"/>
              </w:rPr>
              <w:t xml:space="preserve">Mach. Learn. Knowl. Extr.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Systematic review, 35 of 1938 papers (2017 to 2022) on course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 dynamic decision spaces and cold start for new students are central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selection, but cold start applies to new applicants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Prashant, Poriye, Mittal, Sharma (2025), </w:t>
            </w:r>
            <w:r w:rsidDel="00000000" w:rsidR="00000000" w:rsidRPr="00000000">
              <w:rPr>
                <w:rFonts w:ascii="Times New Roman" w:cs="Times New Roman" w:eastAsia="Times New Roman" w:hAnsi="Times New Roman"/>
                <w:i w:val="1"/>
                <w:iCs w:val="1"/>
                <w:sz w:val="16"/>
                <w:szCs w:val="16"/>
                <w:rtl w:val="0"/>
              </w:rPr>
              <w:t xml:space="preserve">AIJR Proc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PRISMA review of 38 articles on administrative chatbots (admissions, enrollment, student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Benefits are lower workload and faster response; challenges are privacy, limited multilingual capability and mismatch between evaluation methods and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 only; no system for eligibility or planning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Chen, Zou, Xie, Lou (2024), </w:t>
            </w:r>
            <w:r w:rsidDel="00000000" w:rsidR="00000000" w:rsidRPr="00000000">
              <w:rPr>
                <w:rFonts w:ascii="Times New Roman" w:cs="Times New Roman" w:eastAsia="Times New Roman" w:hAnsi="Times New Roman"/>
                <w:i w:val="1"/>
                <w:iCs w:val="1"/>
                <w:sz w:val="16"/>
                <w:szCs w:val="16"/>
                <w:rtl w:val="0"/>
              </w:rPr>
              <w:t xml:space="preserve">Educ. Technol. Soc.</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RAG chatbot for admission consultation tested on undergraduate admission data of three universities and 53 high school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Average accuracy rose from 41.4% to 89.5% (peak 94.7%)</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 answering only; no eligibility, roadmap or verification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Lewis et al. (2020), </w:t>
            </w:r>
            <w:r w:rsidDel="00000000" w:rsidR="00000000" w:rsidRPr="00000000">
              <w:rPr>
                <w:rFonts w:ascii="Times New Roman" w:cs="Times New Roman" w:eastAsia="Times New Roman" w:hAnsi="Times New Roman"/>
                <w:sz w:val="16"/>
                <w:szCs w:val="16"/>
                <w:rtl w:val="0"/>
              </w:rPr>
              <w:t xml:space="preserve">NeurIPS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Introduces RAG, combining a generator with retrieved memory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More specific and factual text than generation-only baselines; provenance and updating knowledge remain open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General NLP benchmarks, not admission data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Ji et al. (2023), ACM </w:t>
            </w:r>
            <w:r w:rsidDel="00000000" w:rsidR="00000000" w:rsidRPr="00000000">
              <w:rPr>
                <w:rFonts w:ascii="Times New Roman" w:cs="Times New Roman" w:eastAsia="Times New Roman" w:hAnsi="Times New Roman"/>
                <w:i w:val="1"/>
                <w:iCs w:val="1"/>
                <w:sz w:val="16"/>
                <w:szCs w:val="16"/>
                <w:rtl w:val="0"/>
              </w:rPr>
              <w:t xml:space="preserve">Comput. Surv.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Survey of hallucination in language generation: definitions, metrics,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Generated text may contain unsupported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General survey; mitigation must be designed per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Gao et al. (2023), arXiv preprint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Survey of RAG for LLMs; Naive, Advanced and Modular RAG;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RAG addresses hallucination, outdated knowledge and untraceable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Preprint; used for pipeline and evaluation design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Herlocker, Konstan, Terveen, Riedl (2004), </w:t>
            </w:r>
            <w:r w:rsidDel="00000000" w:rsidR="00000000" w:rsidRPr="00000000">
              <w:rPr>
                <w:rFonts w:ascii="Times New Roman" w:cs="Times New Roman" w:eastAsia="Times New Roman" w:hAnsi="Times New Roman"/>
                <w:i w:val="1"/>
                <w:iCs w:val="1"/>
                <w:sz w:val="16"/>
                <w:szCs w:val="16"/>
                <w:rtl w:val="0"/>
              </w:rPr>
              <w:t xml:space="preserve">ACM </w:t>
            </w:r>
            <w:r w:rsidDel="00000000" w:rsidR="00000000" w:rsidRPr="00000000">
              <w:rPr>
                <w:rFonts w:ascii="Times New Roman" w:cs="Times New Roman" w:eastAsia="Times New Roman" w:hAnsi="Times New Roman"/>
                <w:i w:val="1"/>
                <w:iCs w:val="1"/>
                <w:sz w:val="16"/>
                <w:szCs w:val="16"/>
                <w:rtl w:val="0"/>
              </w:rPr>
              <w:t xml:space="preserve">TOIS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Methodological review of evaluating recommender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Defines user tasks and precision and recall style metrics; metrics must match the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Foundational; predates LLM-based systems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Synthesis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already known.</w:t>
      </w:r>
      <w:r w:rsidDel="00000000" w:rsidR="00000000" w:rsidRPr="00000000">
        <w:rPr>
          <w:rFonts w:ascii="Times New Roman" w:cs="Times New Roman" w:eastAsia="Times New Roman" w:hAnsi="Times New Roman"/>
          <w:sz w:val="24"/>
          <w:szCs w:val="24"/>
          <w:rtl w:val="0"/>
        </w:rPr>
        <w:t xml:space="preserve"> Academic </w:t>
      </w:r>
      <w:r w:rsidDel="00000000" w:rsidR="00000000" w:rsidRPr="00000000">
        <w:rPr>
          <w:rFonts w:ascii="Times New Roman" w:cs="Times New Roman" w:eastAsia="Times New Roman" w:hAnsi="Times New Roman"/>
          <w:sz w:val="24"/>
          <w:szCs w:val="24"/>
          <w:rtl w:val="0"/>
        </w:rPr>
        <w:t xml:space="preserve">recommenders</w:t>
      </w:r>
      <w:r w:rsidDel="00000000" w:rsidR="00000000" w:rsidRPr="00000000">
        <w:rPr>
          <w:rFonts w:ascii="Times New Roman" w:cs="Times New Roman" w:eastAsia="Times New Roman" w:hAnsi="Times New Roman"/>
          <w:sz w:val="24"/>
          <w:szCs w:val="24"/>
          <w:rtl w:val="0"/>
        </w:rPr>
        <w:t xml:space="preserve"> exist for individual countries, including Ukraine [3] and Bangladesh [5], but evaluation is often offline, with limited real-user studies [2, 4]. Reviews highlight hybrid strategies and context-specific designs [1, 2, 6]. Admission chatbots provide guidance, while RAG can improve answer accuracy [7-9].</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the project takes into account.</w:t>
      </w:r>
      <w:r w:rsidDel="00000000" w:rsidR="00000000" w:rsidRPr="00000000">
        <w:rPr>
          <w:rFonts w:ascii="Times New Roman" w:cs="Times New Roman" w:eastAsia="Times New Roman" w:hAnsi="Times New Roman"/>
          <w:sz w:val="24"/>
          <w:szCs w:val="24"/>
          <w:rtl w:val="0"/>
        </w:rPr>
        <w:t xml:space="preserve"> Existing systems rarely explain eligibility requirement by requirement [4, 5], calculate gaps or create action plans [7, 8]. AI answers may be unsupported, and source reliability and freshness remain challenges [9-11]. The reviewed sources do not address Kazakhstan or admission-data verification status. New users also lack interaction history [6].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175.9999999999995"/>
        <w:gridCol w:w="4824"/>
        <w:tblGridChange w:id="0">
          <w:tblGrid>
            <w:gridCol w:w="3000"/>
            <w:gridCol w:w="1175.9999999999995"/>
            <w:gridCol w:w="4824"/>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Finding</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Source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Design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Preference rankings ignore eligibility; low specificity of content-based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Eligibility-first matching with explicit rules and Met, Not met, Pending, Unknown outcomes; false Met rate is a critical metric (FR-08)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Information overload, no single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catalog with structured requirements and one roadmap per program (FR-04, FR-09)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Cold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Conversational onboarding builds the profile directly (FR-02)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Retrieval improves admission answer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advisor retrieves from a curated knowledge base; evaluation compares it with an LLM without retrieval (FR-10)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Hallucination; provenance and freshness are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9, 10, 11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Mandatory citations, citation validation, refusal policy and a verification status with expiry (FR-05, FR-07, 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Evaluation mostly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Evaluation includes a user study and manual-process baseline (section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Privacy limits of administrative chatbots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minimization; no document upload in the MVP (NFR-02)</w:t>
            </w:r>
          </w:p>
        </w:tc>
      </w:tr>
    </w:tbl>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Difference from existing platforms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App, Studyportals and similar platforms (section 4) support search, comparison and submission, but they do not show for each requirement whether it is verified or outdated, do not compute a personal gap analysis, and do not derive a roadmap from the gaps. The proposed platform computes eligibility requirements by requirement with explanations, attaches source and verification status to every datum, derives the roadmap from the gaps, and lets the AI advisor answer only from verified sources. It is designed for the Kazakhstan context.</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Research gap and contribution</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integrates existing technologies (web framework, relational database, embedding-based retrieval, an LLM API); integration alone is an engineering result. The research contribution is stated separately.</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Type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Element</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hyperlink r:id="rId11">
              <w:r w:rsidDel="00000000" w:rsidR="00000000" w:rsidRPr="00000000">
                <w:rPr>
                  <w:rFonts w:ascii="Times New Roman" w:cs="Times New Roman" w:eastAsia="Times New Roman" w:hAnsi="Times New Roman"/>
                  <w:color w:val="1155cc"/>
                  <w:sz w:val="16"/>
                  <w:szCs w:val="16"/>
                  <w:u w:val="single"/>
                  <w:rtl w:val="0"/>
                </w:rPr>
                <w:t xml:space="preserve">Next.js</w:t>
              </w:r>
            </w:hyperlink>
            <w:r w:rsidDel="00000000" w:rsidR="00000000" w:rsidRPr="00000000">
              <w:rPr>
                <w:rFonts w:ascii="Times New Roman" w:cs="Times New Roman" w:eastAsia="Times New Roman" w:hAnsi="Times New Roman"/>
                <w:sz w:val="16"/>
                <w:szCs w:val="16"/>
                <w:rtl w:val="0"/>
              </w:rPr>
              <w:t xml:space="preserve">, FastAPI, PostgreSQL with </w:t>
            </w:r>
            <w:r w:rsidDel="00000000" w:rsidR="00000000" w:rsidRPr="00000000">
              <w:rPr>
                <w:rFonts w:ascii="Times New Roman" w:cs="Times New Roman" w:eastAsia="Times New Roman" w:hAnsi="Times New Roman"/>
                <w:sz w:val="16"/>
                <w:szCs w:val="16"/>
                <w:rtl w:val="0"/>
              </w:rPr>
              <w:t xml:space="preserve">pgvector</w:t>
            </w:r>
            <w:r w:rsidDel="00000000" w:rsidR="00000000" w:rsidRPr="00000000">
              <w:rPr>
                <w:rFonts w:ascii="Times New Roman" w:cs="Times New Roman" w:eastAsia="Times New Roman" w:hAnsi="Times New Roman"/>
                <w:sz w:val="16"/>
                <w:szCs w:val="16"/>
                <w:rtl w:val="0"/>
              </w:rPr>
              <w:t xml:space="preserve">, LLM API, email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a 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Requirement data model with provenance, source tier, verification status, validity window and a status life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O2, O7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Transparent three-valued eligibility matching in which unknown and outdated information are first-class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Roadmap generation from gaps, deadlines and dependencies, recomputed on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Grounded advisor policy: retrieval only from verified records, mandatory citations, citation validation and refusal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Evaluation protocol and verified pilot dataset for admission guidance in the Kazakhstan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O8</w:t>
            </w:r>
          </w:p>
        </w:tc>
      </w:tr>
    </w:tbl>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is applied and methodological: it claims a design that makes admission data trustworthy and an empirical evaluation against the manual process and an LLM-only baseline, not a new learning algorithm.</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References</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C. Urdaneta-Ponte, A. Méndez-Zorrilla, and I. Oleagordia-Ruiz, “Recommendation systems for education: Systematic review,” Electronics, vol. 10, no. 14, Art. 1611, 2021, doi: 10.3390/electronics10141611.</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 Kamal, F. Sarker, A. Rahman, S. Hossain, and K. A. Al Mamun, “Recommender system in academic choices of higher education: A systematic review,” IEEE Access, vol. 12, pp. 35475-35501, 2024, doi: 10.1109/ACCESS.2024.3368058.</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Fedushko, T. Ustyianovych, and Y. Syerov, “Intelligent academic specialties selection in higher education for Ukrainian entrants: A recommendation system,” J. Intell., vol. 10, no. 2, Art. 32, 2022, doi: 10.3390/jintelligence10020032.</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Elahi, A. Starke, N. El Ioini, A. A. Lambrix, and C. Trattner, “Developing and evaluating a university recommender system,” Front. Artif. Intell., vol. 4, Art. 796268, 2022, doi: 10.3389/frai.2021.796268.</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 J. </w:t>
      </w:r>
      <w:r w:rsidDel="00000000" w:rsidR="00000000" w:rsidRPr="00000000">
        <w:rPr>
          <w:rFonts w:ascii="Times New Roman" w:cs="Times New Roman" w:eastAsia="Times New Roman" w:hAnsi="Times New Roman"/>
          <w:sz w:val="24"/>
          <w:szCs w:val="24"/>
          <w:rtl w:val="0"/>
        </w:rPr>
        <w:t xml:space="preserve">Mokarrama</w:t>
      </w:r>
      <w:r w:rsidDel="00000000" w:rsidR="00000000" w:rsidRPr="00000000">
        <w:rPr>
          <w:rFonts w:ascii="Times New Roman" w:cs="Times New Roman" w:eastAsia="Times New Roman" w:hAnsi="Times New Roman"/>
          <w:sz w:val="24"/>
          <w:szCs w:val="24"/>
          <w:rtl w:val="0"/>
        </w:rPr>
        <w:t xml:space="preserve">, S. Khatun, and M. S. Arefin, “A content-based recommender system for choosing universities,” Turk. J. Elec. Eng. Comp. Sci., vol. 28, no. 4, pp. 2128-2142, 2020, doi: 10.3906/elk-1911-37.</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 Algarni and F. Sheldon, “Systematic review of recommendation systems for course selection,” Mach. Learn. Knowl. Extr., vol. 5, no. 2, pp. 560-596, 2023, doi: 10.3390/make5020033.</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Prashant, M. Poriye, P. Mittal, and N. Sharma, “Automating university administration: A systematic review of chatbot applications in higher education,” AIJR Proc., vol. 7, no. 6, pp. 314-323, 2025, doi: 10.21467/proceedings.7.6.36.</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Z. Chen, D. Zou, H. Xie, and H. Lou, “Facilitating university admission using a chatbot based on large language models with retrieval-augmented generation,” Educ. Technol. Soc., vol. 27, no. 4, pp. 454-470, 2024.</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 Lewis et al., “Retrieval-augmented generation for knowledge-intensive NLP tasks,” in Adv. Neural Inf. Process. Syst., vol. 33, 2020, arXiv:2005.11401.</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Z. Ji et al., “Survey of hallucination in natural language generation,” ACM Comput. Surv., vol. 55, no. 12, Art. 248, 2023, arXiv:2202.03629.</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Y. Gao et al., “Retrieval-augmented generation for large language models: A survey,” arXiv:2312.10997, 2023 (preprint).</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 L. Herlocker, J. A. Konstan, L. G. Terveen, and J. T. Riedl, “Evaluating collaborative filtering recommender systems,” ACM Trans. Inf. Syst., vol. 22, no. 1, pp. 5-53, 2004.</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Style w:val="Heading1"/>
        <w:spacing w:after="0" w:before="0" w:line="240" w:lineRule="auto"/>
        <w:rPr>
          <w:rFonts w:ascii="Times New Roman" w:cs="Times New Roman" w:eastAsia="Times New Roman" w:hAnsi="Times New Roman"/>
          <w:b w:val="1"/>
          <w:bCs w:val="1"/>
          <w:sz w:val="28"/>
          <w:szCs w:val="28"/>
        </w:rPr>
      </w:pPr>
      <w:bookmarkStart w:colFirst="0" w:colLast="0" w:name="_eoo140pa1ne2" w:id="12"/>
      <w:bookmarkEnd w:id="12"/>
      <w:r w:rsidDel="00000000" w:rsidR="00000000" w:rsidRPr="00000000">
        <w:rPr>
          <w:rFonts w:ascii="Times New Roman" w:cs="Times New Roman" w:eastAsia="Times New Roman" w:hAnsi="Times New Roman"/>
          <w:b w:val="1"/>
          <w:bCs w:val="1"/>
          <w:sz w:val="28"/>
          <w:szCs w:val="28"/>
          <w:rtl w:val="0"/>
        </w:rPr>
        <w:t xml:space="preserve">4. Existing System Comparison</w:t>
      </w:r>
    </w:p>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2"/>
        <w:spacing w:before="0" w:line="240" w:lineRule="auto"/>
        <w:rPr>
          <w:rFonts w:ascii="Times New Roman" w:cs="Times New Roman" w:eastAsia="Times New Roman" w:hAnsi="Times New Roman"/>
          <w:b w:val="1"/>
          <w:bCs w:val="1"/>
          <w:sz w:val="24"/>
          <w:szCs w:val="24"/>
        </w:rPr>
      </w:pPr>
      <w:bookmarkStart w:colFirst="0" w:colLast="0" w:name="_rxhzyyift34v" w:id="13"/>
      <w:bookmarkEnd w:id="13"/>
      <w:r w:rsidDel="00000000" w:rsidR="00000000" w:rsidRPr="00000000">
        <w:rPr>
          <w:rFonts w:ascii="Times New Roman" w:cs="Times New Roman" w:eastAsia="Times New Roman" w:hAnsi="Times New Roman"/>
          <w:b w:val="1"/>
          <w:bCs w:val="1"/>
          <w:sz w:val="24"/>
          <w:szCs w:val="24"/>
          <w:rtl w:val="0"/>
        </w:rPr>
        <w:t xml:space="preserve">4.1 System and Criteria</w:t>
      </w:r>
    </w:p>
    <w:p w:rsidR="00000000" w:rsidDel="00000000" w:rsidP="00000000" w:rsidRDefault="00000000" w:rsidRPr="00000000" w14:paraId="0000016F">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Four systems were compared against eight criteria: </w:t>
      </w:r>
    </w:p>
    <w:p w:rsidR="00000000" w:rsidDel="00000000" w:rsidP="00000000" w:rsidRDefault="00000000" w:rsidRPr="00000000" w14:paraId="00000170">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search and comparison;</w:t>
      </w:r>
    </w:p>
    <w:p w:rsidR="00000000" w:rsidDel="00000000" w:rsidP="00000000" w:rsidRDefault="00000000" w:rsidRPr="00000000" w14:paraId="00000171">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Per-program requirements and deadlines;</w:t>
      </w:r>
    </w:p>
    <w:p w:rsidR="00000000" w:rsidDel="00000000" w:rsidP="00000000" w:rsidRDefault="00000000" w:rsidRPr="00000000" w14:paraId="00000172">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Visible verification status and date;</w:t>
      </w:r>
    </w:p>
    <w:p w:rsidR="00000000" w:rsidDel="00000000" w:rsidP="00000000" w:rsidRDefault="00000000" w:rsidRPr="00000000" w14:paraId="00000173">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eligibility and gap analysis;</w:t>
      </w:r>
    </w:p>
    <w:p w:rsidR="00000000" w:rsidDel="00000000" w:rsidP="00000000" w:rsidRDefault="00000000" w:rsidRPr="00000000" w14:paraId="00000174">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roadmap;</w:t>
      </w:r>
    </w:p>
    <w:p w:rsidR="00000000" w:rsidDel="00000000" w:rsidP="00000000" w:rsidRDefault="00000000" w:rsidRPr="00000000" w14:paraId="00000175">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assistant grounded in sources;</w:t>
      </w:r>
    </w:p>
    <w:p w:rsidR="00000000" w:rsidDel="00000000" w:rsidP="00000000" w:rsidRDefault="00000000" w:rsidRPr="00000000" w14:paraId="00000176">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submission or tracking;</w:t>
      </w:r>
    </w:p>
    <w:p w:rsidR="00000000" w:rsidDel="00000000" w:rsidP="00000000" w:rsidRDefault="00000000" w:rsidRPr="00000000" w14:paraId="00000177">
      <w:pPr>
        <w:numPr>
          <w:ilvl w:val="0"/>
          <w:numId w:val="2"/>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Kazakhstan context.</w:t>
      </w:r>
    </w:p>
    <w:p w:rsidR="00000000" w:rsidDel="00000000" w:rsidP="00000000" w:rsidRDefault="00000000" w:rsidRPr="00000000" w14:paraId="0000017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systems are common App (submission), Studyportals (discovery), the Bolashak process on </w:t>
      </w:r>
      <w:hyperlink r:id="rId12">
        <w:r w:rsidDel="00000000" w:rsidR="00000000" w:rsidRPr="00000000">
          <w:rPr>
            <w:rFonts w:ascii="Times New Roman" w:cs="Times New Roman" w:eastAsia="Times New Roman" w:hAnsi="Times New Roman"/>
            <w:color w:val="1155cc"/>
            <w:u w:val="single"/>
            <w:rtl w:val="0"/>
          </w:rPr>
          <w:t xml:space="preserve">gov.kz</w:t>
        </w:r>
      </w:hyperlink>
      <w:r w:rsidDel="00000000" w:rsidR="00000000" w:rsidRPr="00000000">
        <w:rPr>
          <w:rFonts w:ascii="Times New Roman" w:cs="Times New Roman" w:eastAsia="Times New Roman" w:hAnsi="Times New Roman"/>
          <w:rtl w:val="0"/>
        </w:rPr>
        <w:t xml:space="preserve"> and </w:t>
      </w:r>
      <w:hyperlink r:id="rId13">
        <w:r w:rsidDel="00000000" w:rsidR="00000000" w:rsidRPr="00000000">
          <w:rPr>
            <w:rFonts w:ascii="Times New Roman" w:cs="Times New Roman" w:eastAsia="Times New Roman" w:hAnsi="Times New Roman"/>
            <w:color w:val="1155cc"/>
            <w:u w:val="single"/>
            <w:rtl w:val="0"/>
          </w:rPr>
          <w:t xml:space="preserve">egov.kz</w:t>
        </w:r>
      </w:hyperlink>
      <w:r w:rsidDel="00000000" w:rsidR="00000000" w:rsidRPr="00000000">
        <w:rPr>
          <w:rFonts w:ascii="Times New Roman" w:cs="Times New Roman" w:eastAsia="Times New Roman" w:hAnsi="Times New Roman"/>
          <w:rtl w:val="0"/>
        </w:rPr>
        <w:t xml:space="preserve"> (official state scholarship channel) and general-purpose LLM assistants (represented by the ChatGPT 3.5 result in [8]). Fewer than five comparable systems exist because most services cover only one step of the journey. “Not found” means that the point is not stated in the listed sources and is not proof of absence; each cell is re-checked on the official sites before the defence.</w:t>
      </w:r>
    </w:p>
    <w:p w:rsidR="00000000" w:rsidDel="00000000" w:rsidP="00000000" w:rsidRDefault="00000000" w:rsidRPr="00000000" w14:paraId="0000017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Style w:val="Heading2"/>
        <w:spacing w:before="0" w:line="240" w:lineRule="auto"/>
        <w:rPr>
          <w:rFonts w:ascii="Times New Roman" w:cs="Times New Roman" w:eastAsia="Times New Roman" w:hAnsi="Times New Roman"/>
          <w:b w:val="1"/>
          <w:bCs w:val="1"/>
          <w:sz w:val="24"/>
          <w:szCs w:val="24"/>
        </w:rPr>
      </w:pPr>
      <w:bookmarkStart w:colFirst="0" w:colLast="0" w:name="_z6iz4qgmsnj1" w:id="14"/>
      <w:bookmarkEnd w:id="14"/>
      <w:r w:rsidDel="00000000" w:rsidR="00000000" w:rsidRPr="00000000">
        <w:rPr>
          <w:rFonts w:ascii="Times New Roman" w:cs="Times New Roman" w:eastAsia="Times New Roman" w:hAnsi="Times New Roman"/>
          <w:b w:val="1"/>
          <w:bCs w:val="1"/>
          <w:sz w:val="24"/>
          <w:szCs w:val="24"/>
          <w:rtl w:val="0"/>
        </w:rPr>
        <w:t xml:space="preserve">4.2 Comparison</w:t>
      </w:r>
    </w:p>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380"/>
        <w:gridCol w:w="1620"/>
        <w:gridCol w:w="1500"/>
        <w:gridCol w:w="1500"/>
        <w:tblGridChange w:id="0">
          <w:tblGrid>
            <w:gridCol w:w="1500"/>
            <w:gridCol w:w="1500"/>
            <w:gridCol w:w="1380"/>
            <w:gridCol w:w="1620"/>
            <w:gridCol w:w="1500"/>
            <w:gridCol w:w="1500"/>
          </w:tblGrid>
        </w:tblGridChange>
      </w:tblGrid>
      <w:tr>
        <w:trPr>
          <w:cantSplit w:val="0"/>
          <w:trHeight w:val="741.9140625" w:hRule="atLeast"/>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Criterion</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Common App</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Studyportals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Bolashak</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General Purpose LLM assistant</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Proposed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Program search and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pilot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12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Per-program requirements and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per college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language minimums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From model memory, not a maintained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with source and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12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Visible verification status and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Official source, no status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five-state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12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Personalized eligibility and gap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Matching emails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Unreliable (41.8% accuracy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per requirement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12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personalized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Deadlines checklist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Generic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from gaps and deadlines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12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assistant grounded in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not grounded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verified sources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12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submission or tracking</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via </w:t>
            </w:r>
            <w:hyperlink r:id="rId14">
              <w:r w:rsidDel="00000000" w:rsidR="00000000" w:rsidRPr="00000000">
                <w:rPr>
                  <w:rFonts w:ascii="Times New Roman" w:cs="Times New Roman" w:eastAsia="Times New Roman" w:hAnsi="Times New Roman"/>
                  <w:color w:val="1155cc"/>
                  <w:sz w:val="16"/>
                  <w:szCs w:val="16"/>
                  <w:u w:val="single"/>
                  <w:rtl w:val="0"/>
                </w:rPr>
                <w:t xml:space="preserve">eGov.kz</w:t>
              </w:r>
            </w:hyperlink>
            <w:r w:rsidDel="00000000" w:rsidR="00000000" w:rsidRPr="00000000">
              <w:rPr>
                <w:rFonts w:ascii="Times New Roman" w:cs="Times New Roman" w:eastAsia="Times New Roman" w:hAnsi="Times New Roman"/>
                <w:sz w:val="16"/>
                <w:szCs w:val="1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Tracking only; submission stays on official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12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Kazakhstan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bl>
    <w:p w:rsidR="00000000" w:rsidDel="00000000" w:rsidP="00000000" w:rsidRDefault="00000000" w:rsidRPr="00000000" w14:paraId="000001B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Why the proposed solution is needed</w:t>
      </w:r>
    </w:p>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App is strongest at submission, Studyportals at discovery, Bolashak at official scholarship rules and LLM assistants at fluent explanation . None tells an applicant, requirement by requirement, what is satisfied, what is missing, what cannot be decided because data is outdated, and none turns this into an ordered plan tied to verified deadlines. The measured accuracy of an LLM alone on admission questions (41.8% [8]) show that unverified answers are not an adequate substitute.</w:t>
      </w:r>
    </w:p>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Sources</w:t>
      </w:r>
    </w:p>
    <w:p w:rsidR="00000000" w:rsidDel="00000000" w:rsidP="00000000" w:rsidRDefault="00000000" w:rsidRPr="00000000" w14:paraId="000001B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App: Coursera guide, Crimson Education</w:t>
      </w:r>
    </w:p>
    <w:p w:rsidR="00000000" w:rsidDel="00000000" w:rsidP="00000000" w:rsidRDefault="00000000" w:rsidRPr="00000000" w14:paraId="000001B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StudyPortals: students page, company statements on Trustpilots</w:t>
      </w:r>
    </w:p>
    <w:p w:rsidR="00000000" w:rsidDel="00000000" w:rsidP="00000000" w:rsidRDefault="00000000" w:rsidRPr="00000000" w14:paraId="000001B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Bolashak: official news, gov.kz service page, </w:t>
      </w:r>
      <w:hyperlink r:id="rId15">
        <w:r w:rsidDel="00000000" w:rsidR="00000000" w:rsidRPr="00000000">
          <w:rPr>
            <w:rFonts w:ascii="Times New Roman" w:cs="Times New Roman" w:eastAsia="Times New Roman" w:hAnsi="Times New Roman"/>
            <w:color w:val="1155cc"/>
            <w:sz w:val="24"/>
            <w:szCs w:val="24"/>
            <w:u w:val="single"/>
            <w:rtl w:val="0"/>
          </w:rPr>
          <w:t xml:space="preserve">gov.kz</w:t>
        </w:r>
      </w:hyperlink>
      <w:r w:rsidDel="00000000" w:rsidR="00000000" w:rsidRPr="00000000">
        <w:rPr>
          <w:rFonts w:ascii="Times New Roman" w:cs="Times New Roman" w:eastAsia="Times New Roman" w:hAnsi="Times New Roman"/>
          <w:sz w:val="24"/>
          <w:szCs w:val="24"/>
          <w:rtl w:val="0"/>
        </w:rPr>
        <w:t xml:space="preserve"> study-abroad guide</w:t>
      </w:r>
    </w:p>
    <w:p w:rsidR="00000000" w:rsidDel="00000000" w:rsidP="00000000" w:rsidRDefault="00000000" w:rsidRPr="00000000" w14:paraId="000001B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purpose LLM assistans: accuracy figure from Chen et al. [8].</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1"/>
        <w:rPr>
          <w:rFonts w:ascii="Times New Roman" w:cs="Times New Roman" w:eastAsia="Times New Roman" w:hAnsi="Times New Roman"/>
          <w:sz w:val="24"/>
          <w:szCs w:val="24"/>
        </w:rPr>
      </w:pPr>
      <w:bookmarkStart w:colFirst="0" w:colLast="0" w:name="_apcm7895xx1y" w:id="15"/>
      <w:bookmarkEnd w:id="15"/>
      <w:r w:rsidDel="00000000" w:rsidR="00000000" w:rsidRPr="00000000">
        <w:rPr>
          <w:rFonts w:ascii="Times New Roman" w:cs="Times New Roman" w:eastAsia="Times New Roman" w:hAnsi="Times New Roman"/>
          <w:b w:val="1"/>
          <w:bCs w:val="1"/>
          <w:sz w:val="28"/>
          <w:szCs w:val="28"/>
          <w:rtl w:val="0"/>
        </w:rPr>
        <w:t xml:space="preserve">5. Technology comparison</w:t>
      </w: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MVP stack: </w:t>
      </w:r>
      <w:hyperlink r:id="rId16">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 with React and TypeScript for the web interface; Python with FastAPI for the REST backend; PostgreSQL for structured data; and an LLM API with retrieval over curated, verified records for the AI advisor.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1:</w:t>
      </w:r>
      <w:r w:rsidDel="00000000" w:rsidR="00000000" w:rsidRPr="00000000">
        <w:rPr>
          <w:rFonts w:ascii="Times New Roman" w:cs="Times New Roman" w:eastAsia="Times New Roman" w:hAnsi="Times New Roman"/>
          <w:sz w:val="24"/>
          <w:szCs w:val="24"/>
          <w:rtl w:val="0"/>
        </w:rPr>
        <w:t xml:space="preserve"> backend platform (AI retrieval integration, role-based API, development speed)</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Alternative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Strengths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Weakness for this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FastAPI</w:t>
            </w:r>
            <w:r w:rsidDel="00000000" w:rsidR="00000000" w:rsidRPr="00000000">
              <w:rPr>
                <w:rFonts w:ascii="Times New Roman" w:cs="Times New Roman" w:eastAsia="Times New Roman" w:hAnsi="Times New Roman"/>
                <w:sz w:val="16"/>
                <w:szCs w:val="16"/>
                <w:rtl w:val="0"/>
              </w:rPr>
              <w:t xml:space="preserve">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Same language as AI and retrieval libraries; typed API; automatic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Fewer ready-made admin tools than Django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hyperlink r:id="rId17">
              <w:r w:rsidDel="00000000" w:rsidR="00000000" w:rsidRPr="00000000">
                <w:rPr>
                  <w:rFonts w:ascii="Times New Roman" w:cs="Times New Roman" w:eastAsia="Times New Roman" w:hAnsi="Times New Roman"/>
                  <w:color w:val="1155cc"/>
                  <w:sz w:val="16"/>
                  <w:szCs w:val="16"/>
                  <w:u w:val="single"/>
                  <w:rtl w:val="0"/>
                </w:rPr>
                <w:t xml:space="preserve">Node.js</w:t>
              </w:r>
            </w:hyperlink>
            <w:r w:rsidDel="00000000" w:rsidR="00000000" w:rsidRPr="00000000">
              <w:rPr>
                <w:rFonts w:ascii="Times New Roman" w:cs="Times New Roman" w:eastAsia="Times New Roman" w:hAnsi="Times New Roman"/>
                <w:sz w:val="16"/>
                <w:szCs w:val="16"/>
                <w:rtl w:val="0"/>
              </w:rPr>
              <w:t xml:space="preserve"> (NestJS or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language with the frontend; large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and retrieval tooling is stronger in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Built-in administration and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Heavier; asynchronous AI calls need more setup</w:t>
            </w:r>
          </w:p>
        </w:tc>
      </w:tr>
    </w:tbl>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2:</w:t>
      </w:r>
      <w:r w:rsidDel="00000000" w:rsidR="00000000" w:rsidRPr="00000000">
        <w:rPr>
          <w:rFonts w:ascii="Times New Roman" w:cs="Times New Roman" w:eastAsia="Times New Roman" w:hAnsi="Times New Roman"/>
          <w:sz w:val="24"/>
          <w:szCs w:val="24"/>
          <w:rtl w:val="0"/>
        </w:rPr>
        <w:t xml:space="preserve"> data storage (relational requirements with source and status, embeddings for retrieval)</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Alternative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Strengths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Weakness for this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Strong relations; transactions; facts; status and embeddings in one database, so retrieval can filter by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Less tuned than dedicated engines at very large scale; schema migrations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MongoDB with a separate vector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Flexible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Weaker joins; harder to keep status and embeddings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Widely known, simple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Fewer built-in search and vector features</w:t>
            </w:r>
          </w:p>
        </w:tc>
      </w:tr>
    </w:tbl>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3:</w:t>
      </w:r>
      <w:r w:rsidDel="00000000" w:rsidR="00000000" w:rsidRPr="00000000">
        <w:rPr>
          <w:rFonts w:ascii="Times New Roman" w:cs="Times New Roman" w:eastAsia="Times New Roman" w:hAnsi="Times New Roman"/>
          <w:sz w:val="24"/>
          <w:szCs w:val="24"/>
          <w:rtl w:val="0"/>
        </w:rPr>
        <w:t xml:space="preserve"> component interaction (frontend to backend)</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Alternatives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Strengths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Weakness to this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REST (JSON over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Simple, testable, matches FastAPI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Several calls for composite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GraphQL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request for composite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More tooling and a harder test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WebSockets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Live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Unneeded complexity; reminders can be scheduled jobs</w:t>
            </w:r>
          </w:p>
        </w:tc>
      </w:tr>
    </w:tbl>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4: </w:t>
      </w:r>
      <w:r w:rsidDel="00000000" w:rsidR="00000000" w:rsidRPr="00000000">
        <w:rPr>
          <w:rFonts w:ascii="Times New Roman" w:cs="Times New Roman" w:eastAsia="Times New Roman" w:hAnsi="Times New Roman"/>
          <w:sz w:val="24"/>
          <w:szCs w:val="24"/>
          <w:rtl w:val="0"/>
        </w:rPr>
        <w:t xml:space="preserve">eligibility matching approach </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Alternatives</w:t>
            </w:r>
            <w:r w:rsidDel="00000000" w:rsidR="00000000" w:rsidRPr="00000000">
              <w:rPr>
                <w:rtl w:val="0"/>
              </w:rPr>
            </w:r>
          </w:p>
        </w:tc>
        <w:tc>
          <w:tcPr>
            <w:shd w:fill="c6c6c6"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Strengths</w:t>
            </w:r>
            <w:r w:rsidDel="00000000" w:rsidR="00000000" w:rsidRPr="00000000">
              <w:rPr>
                <w:rtl w:val="0"/>
              </w:rPr>
            </w:r>
          </w:p>
        </w:tc>
        <w:tc>
          <w:tcPr>
            <w:shd w:fill="c6c6c6"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Weakness to this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Deterministic rule engine over structured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Explainable; unit-testable; Unknown and State are explicit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Requirements must be structured by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ML classifier on historical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Can capture soft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open outcome data for Kazakhstan; opaque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 judges eligibility from retrieved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Handles 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Risk of hallucinated eligibility [10]; hard to test</w:t>
            </w:r>
          </w:p>
        </w:tc>
      </w:tr>
    </w:tbl>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w:t>
      </w:r>
      <w:hyperlink r:id="rId18">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 authentication uses JWT.</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Functional requirements </w:t>
      </w:r>
    </w:p>
    <w:p w:rsidR="00000000" w:rsidDel="00000000" w:rsidP="00000000" w:rsidRDefault="00000000" w:rsidRPr="00000000" w14:paraId="0000020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Priorities follow MoSCoW. Must requirements form the core recommended by the supervisor. Teacher scheduling, preparation courses, mentor and supervisor dashboards and document services are </w:t>
      </w:r>
      <w:r w:rsidDel="00000000" w:rsidR="00000000" w:rsidRPr="00000000">
        <w:rPr>
          <w:rFonts w:ascii="Times New Roman" w:cs="Times New Roman" w:eastAsia="Times New Roman" w:hAnsi="Times New Roman"/>
          <w:sz w:val="24"/>
          <w:szCs w:val="24"/>
          <w:rtl w:val="0"/>
        </w:rPr>
        <w:t xml:space="preserve">won’t</w:t>
      </w:r>
      <w:r w:rsidDel="00000000" w:rsidR="00000000" w:rsidRPr="00000000">
        <w:rPr>
          <w:rFonts w:ascii="Times New Roman" w:cs="Times New Roman" w:eastAsia="Times New Roman" w:hAnsi="Times New Roman"/>
          <w:sz w:val="24"/>
          <w:szCs w:val="24"/>
          <w:rtl w:val="0"/>
        </w:rPr>
        <w:t xml:space="preserve"> in the diploma. Numeric targets are proposals to be confirmed with the supervisor.</w:t>
      </w:r>
    </w:p>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540"/>
        <w:gridCol w:w="1215"/>
        <w:gridCol w:w="3255"/>
        <w:tblGridChange w:id="0">
          <w:tblGrid>
            <w:gridCol w:w="930"/>
            <w:gridCol w:w="3540"/>
            <w:gridCol w:w="121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Sign-in with roles: applicant and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role sees only its own screens; a request to another role’s API returns 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onboarding hat extracting a structured profile (degree, field, country, GPA, language score, intake, budget) and asking follow-up questions for missing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In 20 test dialogues at least 85% of stated fields are extracted correctly; each missing required field triggers a question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review and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field is editable; a change recomputes eligibility and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catalog with filters by degree level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catalog contains the agreed set of programmes across Bachelor’s, Master’s, doctoral/PhD levels; Filter returns correct subsets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store: type, operator, value, pathway, source URL, source tier, status, verification date, validity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requirements have a source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verification workflow with queues of Stale, Missing, Unverified and  Conflict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record can move through its life cycle; each change is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transition of Verified records to Stale when the validity date passes or the source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simulated later date the record is Stale; with a changed source hash it is flagged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matching and gap analysis with outcomes Met, Not met, Pending, Unknown and an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10 est profiles and 5 programs every requirement has an outcome and an explanation; non-Verified records are never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roadmap ordered by verified deadlines and dependencies, with a reason per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gap yields a task; dependencies are respected; no task is dated after the deadlines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advisor retrieving only verified records, citing source and date refusing without a verified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60-question test every answerable question is answered with a citation and every unanswerable one is refused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shortlist, checklist and deadline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changes persist; the checklist reflects the program’s required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remainders for deadlines and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reminder is sent at the configured interval before a deadline</w:t>
            </w:r>
          </w:p>
        </w:tc>
      </w:tr>
    </w:tbl>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2"/>
        <w:spacing w:after="0" w:before="0" w:line="240" w:lineRule="auto"/>
        <w:rPr>
          <w:rFonts w:ascii="Times New Roman" w:cs="Times New Roman" w:eastAsia="Times New Roman" w:hAnsi="Times New Roman"/>
          <w:b w:val="1"/>
          <w:bCs w:val="1"/>
          <w:sz w:val="24"/>
          <w:szCs w:val="24"/>
        </w:rPr>
      </w:pPr>
      <w:bookmarkStart w:colFirst="0" w:colLast="0" w:name="_7oh7l6yqv3f3" w:id="16"/>
      <w:bookmarkEnd w:id="16"/>
      <w:r w:rsidDel="00000000" w:rsidR="00000000" w:rsidRPr="00000000">
        <w:rPr>
          <w:rFonts w:ascii="Times New Roman" w:cs="Times New Roman" w:eastAsia="Times New Roman" w:hAnsi="Times New Roman"/>
          <w:b w:val="1"/>
          <w:bCs w:val="1"/>
          <w:sz w:val="24"/>
          <w:szCs w:val="24"/>
          <w:rtl w:val="0"/>
        </w:rPr>
        <w:t xml:space="preserve">6.2 Non-functional requirements </w:t>
      </w:r>
    </w:p>
    <w:p w:rsidR="00000000" w:rsidDel="00000000" w:rsidP="00000000" w:rsidRDefault="00000000" w:rsidRPr="00000000" w14:paraId="00000239">
      <w:pPr>
        <w:spacing w:line="240" w:lineRule="auto"/>
        <w:rPr>
          <w:rFonts w:ascii="Times New Roman" w:cs="Times New Roman" w:eastAsia="Times New Roman" w:hAnsi="Times New Roman"/>
        </w:rPr>
      </w:pPr>
      <w:r w:rsidDel="00000000" w:rsidR="00000000" w:rsidRPr="00000000">
        <w:rPr>
          <w:rtl w:val="0"/>
        </w:rPr>
      </w:r>
    </w:p>
    <w:tbl>
      <w:tblPr>
        <w:tblStyle w:val="Table18"/>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90"/>
        <w:gridCol w:w="2235"/>
        <w:gridCol w:w="2235"/>
        <w:tblGridChange w:id="0">
          <w:tblGrid>
            <w:gridCol w:w="1110"/>
            <w:gridCol w:w="339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hashed passwords, JWT, role-based access, no secrets in the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Checklist passes; repository scan finds no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only profile fields needed for matching are stored; account and data can be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an account removes profile and chat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Grounding: the advisor never states a deadline or rule absent from verified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fabricated deadlines in the agreed AI test set covering answerable, unanswerable, stale and conflicting-data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 every result shows rule, applicant value, source and verification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result in the test set lacks these four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freshness: no record is shown as Verified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time-travel test shows Stale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Pages within 2 s, advisor answers within 10 s on the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on the demo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core tasks completed unaided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Usability Scale of at least 70 with the sample size agreed with the supervisor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 automated test for rules and a CI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request run test; rules have unit tests</w:t>
            </w:r>
          </w:p>
        </w:tc>
      </w:tr>
    </w:tbl>
    <w:p w:rsidR="00000000" w:rsidDel="00000000" w:rsidP="00000000" w:rsidRDefault="00000000" w:rsidRPr="00000000" w14:paraId="0000025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pStyle w:val="Heading2"/>
        <w:spacing w:after="0" w:before="0" w:line="240" w:lineRule="auto"/>
        <w:rPr>
          <w:rFonts w:ascii="Times New Roman" w:cs="Times New Roman" w:eastAsia="Times New Roman" w:hAnsi="Times New Roman"/>
          <w:b w:val="1"/>
          <w:bCs w:val="1"/>
          <w:sz w:val="24"/>
          <w:szCs w:val="24"/>
        </w:rPr>
      </w:pPr>
      <w:bookmarkStart w:colFirst="0" w:colLast="0" w:name="_2qc0dkdgx4tk" w:id="17"/>
      <w:bookmarkEnd w:id="17"/>
      <w:r w:rsidDel="00000000" w:rsidR="00000000" w:rsidRPr="00000000">
        <w:rPr>
          <w:rFonts w:ascii="Times New Roman" w:cs="Times New Roman" w:eastAsia="Times New Roman" w:hAnsi="Times New Roman"/>
          <w:b w:val="1"/>
          <w:bCs w:val="1"/>
          <w:sz w:val="24"/>
          <w:szCs w:val="24"/>
          <w:rtl w:val="0"/>
        </w:rPr>
        <w:t xml:space="preserve">6.3 Verified, missing and outdated data</w:t>
      </w:r>
    </w:p>
    <w:p w:rsidR="00000000" w:rsidDel="00000000" w:rsidP="00000000" w:rsidRDefault="00000000" w:rsidRPr="00000000" w14:paraId="0000026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requirement and deadline has one of five statuses. Source tier: </w:t>
        <w:br w:type="textWrapping"/>
        <w:t xml:space="preserve">Tier 1 is an official page or document of a university, government body or testing organization; Tier 2 is official secondary material; Tier 3 is a third-party aggregator or forum. Only Tier 1 sources can produce the Verified status.</w:t>
      </w:r>
    </w:p>
    <w:p w:rsidR="00000000" w:rsidDel="00000000" w:rsidP="00000000" w:rsidRDefault="00000000" w:rsidRPr="00000000" w14:paraId="000002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Eligibility outcome is separate from data status. A verified and Sufficiently specified requirement may result in Met or Not met. Missing, Unverified, Stale, or Conflict data must produce Unknown and must never be treated as satisfied. For the MVP, freshness can be managed through verification dates and expiry rules; fully automated scraping or change detection is outside scope unless implemented and tested.</w:t>
      </w:r>
    </w:p>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tl w:val="0"/>
        </w:rPr>
      </w:r>
    </w:p>
    <w:tbl>
      <w:tblPr>
        <w:tblStyle w:val="Table1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3210"/>
        <w:gridCol w:w="2235"/>
        <w:gridCol w:w="2235"/>
        <w:tblGridChange w:id="0">
          <w:tblGrid>
            <w:gridCol w:w="1260"/>
            <w:gridCol w:w="321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 on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 on the AI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 source, reviewed by an administrator, inside its validity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a fact: Met or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cited as a fact with its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Entered but not reviewed, or supported only by Tier 2 or Tier 3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used as a fact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Stale (Outdated)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Validity date passed or the source changed on re-check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listed as a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 states that the data is outdated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template expects the item but no value is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listed as a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 states that no information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Sources disagree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until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 reports the disagreement</w:t>
            </w:r>
          </w:p>
        </w:tc>
      </w:tr>
    </w:tbl>
    <w:p w:rsidR="00000000" w:rsidDel="00000000" w:rsidP="00000000" w:rsidRDefault="00000000" w:rsidRPr="00000000" w14:paraId="0000027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Deadlines are valid until the end of their admission cycle; other requirements valid for 180 days after verification (a proposal to tune on the pilot data). A scheduled job re-fetches registered Tier 1 pages and flags changed content. Only Verified records can lead to Met or Not met; all other records yield Unknown , appear as gaps and generate roadmap tasks of the type “verify or confirm this requirement”. </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Style w:val="Heading1"/>
        <w:rPr>
          <w:rFonts w:ascii="Times New Roman" w:cs="Times New Roman" w:eastAsia="Times New Roman" w:hAnsi="Times New Roman"/>
          <w:b w:val="1"/>
          <w:bCs w:val="1"/>
          <w:sz w:val="28"/>
          <w:szCs w:val="28"/>
        </w:rPr>
      </w:pPr>
      <w:bookmarkStart w:colFirst="0" w:colLast="0" w:name="_xcjos6evboqw" w:id="18"/>
      <w:bookmarkEnd w:id="18"/>
      <w:r w:rsidDel="00000000" w:rsidR="00000000" w:rsidRPr="00000000">
        <w:rPr>
          <w:rtl w:val="0"/>
        </w:rPr>
      </w:r>
    </w:p>
    <w:p w:rsidR="00000000" w:rsidDel="00000000" w:rsidP="00000000" w:rsidRDefault="00000000" w:rsidRPr="00000000" w14:paraId="00000280">
      <w:pPr>
        <w:pStyle w:val="Heading1"/>
        <w:rPr>
          <w:rFonts w:ascii="Times New Roman" w:cs="Times New Roman" w:eastAsia="Times New Roman" w:hAnsi="Times New Roman"/>
          <w:b w:val="1"/>
          <w:bCs w:val="1"/>
          <w:sz w:val="28"/>
          <w:szCs w:val="28"/>
        </w:rPr>
      </w:pPr>
      <w:bookmarkStart w:colFirst="0" w:colLast="0" w:name="_azlh378hogct" w:id="19"/>
      <w:bookmarkEnd w:id="19"/>
      <w:r w:rsidDel="00000000" w:rsidR="00000000" w:rsidRPr="00000000">
        <w:rPr>
          <w:rFonts w:ascii="Times New Roman" w:cs="Times New Roman" w:eastAsia="Times New Roman" w:hAnsi="Times New Roman"/>
          <w:b w:val="1"/>
          <w:bCs w:val="1"/>
          <w:sz w:val="28"/>
          <w:szCs w:val="28"/>
          <w:rtl w:val="0"/>
        </w:rPr>
        <w:t xml:space="preserve">7. Architecture and Diagrams</w:t>
      </w:r>
    </w:p>
    <w:p w:rsidR="00000000" w:rsidDel="00000000" w:rsidP="00000000" w:rsidRDefault="00000000" w:rsidRPr="00000000" w14:paraId="000002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Architecture description</w:t>
      </w:r>
    </w:p>
    <w:p w:rsidR="00000000" w:rsidDel="00000000" w:rsidP="00000000" w:rsidRDefault="00000000" w:rsidRPr="00000000" w14:paraId="000002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a layered web system. A </w:t>
      </w:r>
      <w:hyperlink r:id="rId19">
        <w:r w:rsidDel="00000000" w:rsidR="00000000" w:rsidRPr="00000000">
          <w:rPr>
            <w:rFonts w:ascii="Times New Roman" w:cs="Times New Roman" w:eastAsia="Times New Roman" w:hAnsi="Times New Roman"/>
            <w:color w:val="1155cc"/>
            <w:sz w:val="24"/>
            <w:szCs w:val="24"/>
            <w:u w:val="single"/>
            <w:rtl w:val="0"/>
          </w:rPr>
          <w:t xml:space="preserve">Next.js</w:t>
        </w:r>
      </w:hyperlink>
      <w:r w:rsidDel="00000000" w:rsidR="00000000" w:rsidRPr="00000000">
        <w:rPr>
          <w:rFonts w:ascii="Times New Roman" w:cs="Times New Roman" w:eastAsia="Times New Roman" w:hAnsi="Times New Roman"/>
          <w:sz w:val="24"/>
          <w:szCs w:val="24"/>
          <w:rtl w:val="0"/>
        </w:rPr>
        <w:t xml:space="preserve"> web application serves the applicant dashboard, the advisor chat and the administrator panel and communicates over REST with FastAPI backend. The backend consists of authentication and roles, program catalog, onboarding and profile, verification service, matching engine, roadmap generator, AI advisor, application tracking and notifications. PostgreSQL with </w:t>
      </w:r>
      <w:r w:rsidDel="00000000" w:rsidR="00000000" w:rsidRPr="00000000">
        <w:rPr>
          <w:rFonts w:ascii="Times New Roman" w:cs="Times New Roman" w:eastAsia="Times New Roman" w:hAnsi="Times New Roman"/>
          <w:sz w:val="24"/>
          <w:szCs w:val="24"/>
          <w:rtl w:val="0"/>
        </w:rPr>
        <w:t xml:space="preserve">pgvector</w:t>
      </w:r>
      <w:r w:rsidDel="00000000" w:rsidR="00000000" w:rsidRPr="00000000">
        <w:rPr>
          <w:rFonts w:ascii="Times New Roman" w:cs="Times New Roman" w:eastAsia="Times New Roman" w:hAnsi="Times New Roman"/>
          <w:sz w:val="24"/>
          <w:szCs w:val="24"/>
          <w:rtl w:val="0"/>
        </w:rPr>
        <w:t xml:space="preserve"> stores relational data, requirement status and embeddings; a source archive stores snapshots of official pages with content hashes so that each requirement can be traced to the content it was verified against. Correctness-critical logic (eligibility, deadlines, status transitions) is deterministic and independent of the language model; the model is used only for extracting a profile from free text and phrasing answers from retrieved verified records.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System context diagram</w:t>
      </w:r>
    </w:p>
    <w:p w:rsidR="00000000" w:rsidDel="00000000" w:rsidP="00000000" w:rsidRDefault="00000000" w:rsidRPr="00000000" w14:paraId="000002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314700"/>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1. System context diagram</w:t>
      </w:r>
    </w:p>
    <w:p w:rsidR="00000000" w:rsidDel="00000000" w:rsidP="00000000" w:rsidRDefault="00000000" w:rsidRPr="00000000" w14:paraId="00000288">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w:t>
      </w:r>
      <w:r w:rsidDel="00000000" w:rsidR="00000000" w:rsidRPr="00000000">
        <w:rPr>
          <w:rFonts w:ascii="Times New Roman" w:cs="Times New Roman" w:eastAsia="Times New Roman" w:hAnsi="Times New Roman"/>
          <w:sz w:val="16"/>
          <w:szCs w:val="16"/>
          <w:rtl w:val="0"/>
        </w:rPr>
        <w:t xml:space="preserve"> Applicants and administrators use one platform, which calls an LLM API and an email service. Official sources are read and verified by administrators. Mentors, supervisors and teachers are dashed because they are a future extension.</w:t>
      </w:r>
    </w:p>
    <w:p w:rsidR="00000000" w:rsidDel="00000000" w:rsidP="00000000" w:rsidRDefault="00000000" w:rsidRPr="00000000" w14:paraId="000002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Use case diagram</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92500"/>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2. Use case diagram</w:t>
      </w:r>
    </w:p>
    <w:p w:rsidR="00000000" w:rsidDel="00000000" w:rsidP="00000000" w:rsidRDefault="00000000" w:rsidRPr="00000000" w14:paraId="0000029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 </w:t>
      </w:r>
      <w:r w:rsidDel="00000000" w:rsidR="00000000" w:rsidRPr="00000000">
        <w:rPr>
          <w:rFonts w:ascii="Times New Roman" w:cs="Times New Roman" w:eastAsia="Times New Roman" w:hAnsi="Times New Roman"/>
          <w:sz w:val="16"/>
          <w:szCs w:val="16"/>
          <w:rtl w:val="0"/>
        </w:rPr>
        <w:t xml:space="preserve">Seven applicant use cases form the core journey; four administrator use cases keep the data verified; future use cases are dashed.</w:t>
      </w:r>
    </w:p>
    <w:p w:rsidR="00000000" w:rsidDel="00000000" w:rsidP="00000000" w:rsidRDefault="00000000" w:rsidRPr="00000000" w14:paraId="00000295">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Component diagram (draft)</w:t>
      </w:r>
    </w:p>
    <w:p w:rsidR="00000000" w:rsidDel="00000000" w:rsidP="00000000" w:rsidRDefault="00000000" w:rsidRPr="00000000" w14:paraId="000002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731200" cy="3492500"/>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3. Component diagram (draft)</w:t>
      </w:r>
    </w:p>
    <w:p w:rsidR="00000000" w:rsidDel="00000000" w:rsidP="00000000" w:rsidRDefault="00000000" w:rsidRPr="00000000" w14:paraId="0000029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w:t>
      </w:r>
      <w:r w:rsidDel="00000000" w:rsidR="00000000" w:rsidRPr="00000000">
        <w:rPr>
          <w:rFonts w:ascii="Times New Roman" w:cs="Times New Roman" w:eastAsia="Times New Roman" w:hAnsi="Times New Roman"/>
          <w:sz w:val="16"/>
          <w:szCs w:val="16"/>
          <w:rtl w:val="0"/>
        </w:rPr>
        <w:t xml:space="preserve"> The verification service, the matching engine and the AI advisor (shaded) are separate modules behind one REST API, so deterministic logic is isolated from the language model.</w:t>
      </w:r>
    </w:p>
    <w:p w:rsidR="00000000" w:rsidDel="00000000" w:rsidP="00000000" w:rsidRDefault="00000000" w:rsidRPr="00000000" w14:paraId="0000029A">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Entity relationship diagram</w:t>
      </w:r>
    </w:p>
    <w:p w:rsidR="00000000" w:rsidDel="00000000" w:rsidP="00000000" w:rsidRDefault="00000000" w:rsidRPr="00000000" w14:paraId="000002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279900"/>
            <wp:effectExtent b="0" l="0" r="0" t="0"/>
            <wp:docPr id="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4. Entity relationship diagram ( draft)</w:t>
      </w:r>
    </w:p>
    <w:p w:rsidR="00000000" w:rsidDel="00000000" w:rsidP="00000000" w:rsidRDefault="00000000" w:rsidRPr="00000000" w14:paraId="0000029E">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 </w:t>
      </w:r>
      <w:r w:rsidDel="00000000" w:rsidR="00000000" w:rsidRPr="00000000">
        <w:rPr>
          <w:rFonts w:ascii="Times New Roman" w:cs="Times New Roman" w:eastAsia="Times New Roman" w:hAnsi="Times New Roman"/>
          <w:sz w:val="16"/>
          <w:szCs w:val="16"/>
          <w:rtl w:val="0"/>
        </w:rPr>
        <w:t xml:space="preserve">A program has requirements and deadlines, each pointing to its source; a requirement stores type, operator, value, pathway, status, verification date and validity date. An application links an applicant to a program and has eligibility results per requirement and a roadmap whose tasks reference the gaps. Knowledge chunks with embeddings support retrieval.</w:t>
      </w:r>
    </w:p>
    <w:p w:rsidR="00000000" w:rsidDel="00000000" w:rsidP="00000000" w:rsidRDefault="00000000" w:rsidRPr="00000000" w14:paraId="000002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7.6 UML activity diagram</w:t>
      </w:r>
    </w:p>
    <w:p w:rsidR="00000000" w:rsidDel="00000000" w:rsidP="00000000" w:rsidRDefault="00000000" w:rsidRPr="00000000" w14:paraId="000002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9714" cy="5614988"/>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309714" cy="561498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5. Activity diagram: registration to personalized roadmap</w:t>
      </w:r>
    </w:p>
    <w:p w:rsidR="00000000" w:rsidDel="00000000" w:rsidP="00000000" w:rsidRDefault="00000000" w:rsidRPr="00000000" w14:paraId="000002B5">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w:t>
      </w:r>
      <w:r w:rsidDel="00000000" w:rsidR="00000000" w:rsidRPr="00000000">
        <w:rPr>
          <w:rFonts w:ascii="Times New Roman" w:cs="Times New Roman" w:eastAsia="Times New Roman" w:hAnsi="Times New Roman"/>
          <w:sz w:val="16"/>
          <w:szCs w:val="16"/>
          <w:rtl w:val="0"/>
        </w:rPr>
        <w:t xml:space="preserve">. After onboarding, the applicant selects a program; for each requirement the system checks whether it is verified and fresh, evaluates it as Met or Not met or marks it Unknown or Stale, converts gaps into an ordered roadmap and recomputes when the profile or data changes.</w:t>
      </w:r>
    </w:p>
    <w:p w:rsidR="00000000" w:rsidDel="00000000" w:rsidP="00000000" w:rsidRDefault="00000000" w:rsidRPr="00000000" w14:paraId="000002B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 UML sequence diagram</w:t>
      </w:r>
    </w:p>
    <w:p w:rsidR="00000000" w:rsidDel="00000000" w:rsidP="00000000" w:rsidRDefault="00000000" w:rsidRPr="00000000" w14:paraId="000002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851400"/>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6. Sequence diagram: onboarding, eligibility analysis and AI advisor</w:t>
      </w:r>
    </w:p>
    <w:p w:rsidR="00000000" w:rsidDel="00000000" w:rsidP="00000000" w:rsidRDefault="00000000" w:rsidRPr="00000000" w14:paraId="000002C5">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w:t>
      </w:r>
      <w:r w:rsidDel="00000000" w:rsidR="00000000" w:rsidRPr="00000000">
        <w:rPr>
          <w:rFonts w:ascii="Times New Roman" w:cs="Times New Roman" w:eastAsia="Times New Roman" w:hAnsi="Times New Roman"/>
          <w:sz w:val="16"/>
          <w:szCs w:val="16"/>
          <w:rtl w:val="0"/>
        </w:rPr>
        <w:t xml:space="preserve"> Phase A: profile extraction and storage. Phase B: loading requirements with status, matching, storing results and tasks. Phase C: retrieval, answer with citations or refusal, and a citation check before the answer is returned.</w:t>
      </w:r>
    </w:p>
    <w:p w:rsidR="00000000" w:rsidDel="00000000" w:rsidP="00000000" w:rsidRDefault="00000000" w:rsidRPr="00000000" w14:paraId="000002C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 Alignment of requirements, components and data</w:t>
      </w:r>
    </w:p>
    <w:p w:rsidR="00000000" w:rsidDel="00000000" w:rsidP="00000000" w:rsidRDefault="00000000" w:rsidRPr="00000000" w14:paraId="000002C9">
      <w:pPr>
        <w:rPr>
          <w:rFonts w:ascii="Times New Roman" w:cs="Times New Roman" w:eastAsia="Times New Roman" w:hAnsi="Times New Roman"/>
          <w:sz w:val="16"/>
          <w:szCs w:val="16"/>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Component</w:t>
            </w:r>
          </w:p>
        </w:tc>
        <w:tc>
          <w:tcPr>
            <w:shd w:fill="c6c6c6"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Requirements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 and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FR-01, 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Onboarding and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FR-02, FR-03, 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ApplicantProfile, ChatMessage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Program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University, Program, 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FR-05, FR-06, FR-0, 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Requirement,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Matching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FR-08, NFR-04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EligibilityResult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Roadmap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Roadmap, RoadmapTask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FR-10, 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KnowledgeChunk, ChatMessage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tracking,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FR-11, 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Deadline</w:t>
            </w:r>
          </w:p>
        </w:tc>
      </w:tr>
    </w:tbl>
    <w:p w:rsidR="00000000" w:rsidDel="00000000" w:rsidP="00000000" w:rsidRDefault="00000000" w:rsidRPr="00000000" w14:paraId="000002E5">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UX / prototype</w:t>
      </w:r>
    </w:p>
    <w:p w:rsidR="00000000" w:rsidDel="00000000" w:rsidP="00000000" w:rsidRDefault="00000000" w:rsidRPr="00000000" w14:paraId="000002E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Key scenarios</w:t>
      </w:r>
    </w:p>
    <w:p w:rsidR="00000000" w:rsidDel="00000000" w:rsidP="00000000" w:rsidRDefault="00000000" w:rsidRPr="00000000" w14:paraId="000002EA">
      <w:pPr>
        <w:rPr>
          <w:rFonts w:ascii="Times New Roman" w:cs="Times New Roman" w:eastAsia="Times New Roman" w:hAnsi="Times New Roman"/>
          <w:sz w:val="16"/>
          <w:szCs w:val="16"/>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Scenario</w:t>
            </w:r>
          </w:p>
        </w:tc>
        <w:tc>
          <w:tcPr>
            <w:shd w:fill="c6c6c6"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new applicant creates a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Sign in; describe background and goals in the AI chat; answer follow-up questions; check and edit the extracted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FR-01, FR-02, FR-03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 applicant checks eligibility and gets a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Choose a program; read requirements with status, source and date; read the eligibility summary; generate the roadmap and open the reason for each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FR-04, FR-05, FR-08, FR-09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  applicant asks the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Ask about a requirement; read the answer and its source; ask a question without a verified source and receive a refusal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FR-10, NFR-03</w:t>
            </w:r>
          </w:p>
        </w:tc>
      </w:tr>
    </w:tbl>
    <w:p w:rsidR="00000000" w:rsidDel="00000000" w:rsidP="00000000" w:rsidRDefault="00000000" w:rsidRPr="00000000" w14:paraId="000002F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Mockups</w:t>
      </w:r>
    </w:p>
    <w:p w:rsidR="00000000" w:rsidDel="00000000" w:rsidP="00000000" w:rsidRDefault="00000000" w:rsidRPr="00000000" w14:paraId="000002FD">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mockups use illustrative content. They show that status, source and date are always visible, that unknown or outdated information is never shown as met, and that every task has a reason.</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719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7. Mockup W1: AI onboarding (S1)</w:t>
      </w:r>
    </w:p>
    <w:p w:rsidR="00000000" w:rsidDel="00000000" w:rsidP="00000000" w:rsidRDefault="00000000" w:rsidRPr="00000000" w14:paraId="00000302">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w:t>
      </w:r>
      <w:r w:rsidDel="00000000" w:rsidR="00000000" w:rsidRPr="00000000">
        <w:rPr>
          <w:rFonts w:ascii="Times New Roman" w:cs="Times New Roman" w:eastAsia="Times New Roman" w:hAnsi="Times New Roman"/>
          <w:sz w:val="16"/>
          <w:szCs w:val="16"/>
          <w:rtl w:val="0"/>
        </w:rPr>
        <w:t xml:space="preserve"> The conversation on the left collects the profile; the extracted profile on the right is editable and the missing budget is requested before confirmation.</w:t>
      </w:r>
    </w:p>
    <w:p w:rsidR="00000000" w:rsidDel="00000000" w:rsidP="00000000" w:rsidRDefault="00000000" w:rsidRPr="00000000" w14:paraId="00000304">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Pr>
        <w:drawing>
          <wp:inline distB="114300" distT="114300" distL="114300" distR="114300">
            <wp:extent cx="5424488" cy="3712440"/>
            <wp:effectExtent b="0" l="0" r="0" t="0"/>
            <wp:docPr id="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424488" cy="3712440"/>
                    </a:xfrm>
                    <a:prstGeom prst="rect"/>
                    <a:ln/>
                  </pic:spPr>
                </pic:pic>
              </a:graphicData>
            </a:graphic>
          </wp:inline>
        </w:drawing>
      </w:r>
      <w:r w:rsidDel="00000000" w:rsidR="00000000" w:rsidRPr="00000000">
        <w:rPr>
          <w:rFonts w:ascii="Times New Roman" w:cs="Times New Roman" w:eastAsia="Times New Roman" w:hAnsi="Times New Roman"/>
          <w:i w:val="1"/>
          <w:iCs w:val="1"/>
          <w:sz w:val="16"/>
          <w:szCs w:val="16"/>
          <w:rtl w:val="0"/>
        </w:rPr>
        <w:t xml:space="preserve">Figure 8. Mockup W2: eligibility on the program page (S2)</w:t>
      </w:r>
    </w:p>
    <w:p w:rsidR="00000000" w:rsidDel="00000000" w:rsidP="00000000" w:rsidRDefault="00000000" w:rsidRPr="00000000" w14:paraId="00000305">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 </w:t>
      </w:r>
      <w:r w:rsidDel="00000000" w:rsidR="00000000" w:rsidRPr="00000000">
        <w:rPr>
          <w:rFonts w:ascii="Times New Roman" w:cs="Times New Roman" w:eastAsia="Times New Roman" w:hAnsi="Times New Roman"/>
          <w:sz w:val="16"/>
          <w:szCs w:val="16"/>
          <w:rtl w:val="0"/>
        </w:rPr>
        <w:t xml:space="preserve">Each requirement shows the applicant’s value, a status badge and the source with verification date; the outdated source produces Unknown, not Met.</w:t>
      </w:r>
    </w:p>
    <w:p w:rsidR="00000000" w:rsidDel="00000000" w:rsidP="00000000" w:rsidRDefault="00000000" w:rsidRPr="00000000" w14:paraId="000003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462588" cy="3738515"/>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462588" cy="373851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Figure 9. Mockup W3: personal roadmap (S2)</w:t>
      </w:r>
    </w:p>
    <w:p w:rsidR="00000000" w:rsidDel="00000000" w:rsidP="00000000" w:rsidRDefault="00000000" w:rsidRPr="00000000" w14:paraId="0000030A">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 </w:t>
      </w:r>
      <w:r w:rsidDel="00000000" w:rsidR="00000000" w:rsidRPr="00000000">
        <w:rPr>
          <w:rFonts w:ascii="Times New Roman" w:cs="Times New Roman" w:eastAsia="Times New Roman" w:hAnsi="Times New Roman"/>
          <w:sz w:val="16"/>
          <w:szCs w:val="16"/>
          <w:rtl w:val="0"/>
        </w:rPr>
        <w:t xml:space="preserve">Tasks are ordered by offsets from the verified deadline S and by dependencies; task shows the gap that caused it.</w:t>
      </w:r>
    </w:p>
    <w:p w:rsidR="00000000" w:rsidDel="00000000" w:rsidP="00000000" w:rsidRDefault="00000000" w:rsidRPr="00000000" w14:paraId="0000030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Pr>
        <w:drawing>
          <wp:inline distB="114300" distT="114300" distL="114300" distR="114300">
            <wp:extent cx="5731200" cy="3924300"/>
            <wp:effectExtent b="0" l="0" r="0" t="0"/>
            <wp:docPr id="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3924300"/>
                    </a:xfrm>
                    <a:prstGeom prst="rect"/>
                    <a:ln/>
                  </pic:spPr>
                </pic:pic>
              </a:graphicData>
            </a:graphic>
          </wp:inline>
        </w:drawing>
      </w:r>
      <w:r w:rsidDel="00000000" w:rsidR="00000000" w:rsidRPr="00000000">
        <w:rPr>
          <w:rFonts w:ascii="Times New Roman" w:cs="Times New Roman" w:eastAsia="Times New Roman" w:hAnsi="Times New Roman"/>
          <w:i w:val="1"/>
          <w:iCs w:val="1"/>
          <w:sz w:val="16"/>
          <w:szCs w:val="16"/>
          <w:rtl w:val="0"/>
        </w:rPr>
        <w:t xml:space="preserve">Figure 10. Mockup W4: AI advisor (S3)</w:t>
      </w:r>
    </w:p>
    <w:p w:rsidR="00000000" w:rsidDel="00000000" w:rsidP="00000000" w:rsidRDefault="00000000" w:rsidRPr="00000000" w14:paraId="0000030E">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Description. </w:t>
      </w:r>
      <w:r w:rsidDel="00000000" w:rsidR="00000000" w:rsidRPr="00000000">
        <w:rPr>
          <w:rFonts w:ascii="Times New Roman" w:cs="Times New Roman" w:eastAsia="Times New Roman" w:hAnsi="Times New Roman"/>
          <w:sz w:val="16"/>
          <w:szCs w:val="16"/>
          <w:rtl w:val="0"/>
        </w:rPr>
        <w:t xml:space="preserve">The first answer cites a verified source with its date; the second question has no verified record, so the advisor refuses to state a fact and offers to request verification.</w:t>
      </w:r>
    </w:p>
    <w:p w:rsidR="00000000" w:rsidDel="00000000" w:rsidP="00000000" w:rsidRDefault="00000000" w:rsidRPr="00000000" w14:paraId="00000310">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 link: </w:t>
      </w:r>
    </w:p>
    <w:p w:rsidR="00000000" w:rsidDel="00000000" w:rsidP="00000000" w:rsidRDefault="00000000" w:rsidRPr="00000000" w14:paraId="000003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9.Verification and evaluation plan</w:t>
      </w:r>
    </w:p>
    <w:p w:rsidR="00000000" w:rsidDel="00000000" w:rsidP="00000000" w:rsidRDefault="00000000" w:rsidRPr="00000000" w14:paraId="000003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Baseline solutions</w:t>
      </w:r>
    </w:p>
    <w:p w:rsidR="00000000" w:rsidDel="00000000" w:rsidP="00000000" w:rsidRDefault="00000000" w:rsidRPr="00000000" w14:paraId="00000316">
      <w:pPr>
        <w:rPr>
          <w:rFonts w:ascii="Times New Roman" w:cs="Times New Roman" w:eastAsia="Times New Roman" w:hAnsi="Times New Roman"/>
          <w:b w:val="1"/>
          <w:bCs w:val="1"/>
          <w:sz w:val="24"/>
          <w:szCs w:val="24"/>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430"/>
        <w:tblGridChange w:id="0">
          <w:tblGrid>
            <w:gridCol w:w="3570"/>
            <w:gridCol w:w="5430"/>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Component</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Baseline for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Recommendations and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B1: keyword filter by degree, country and field (a typical search portal); B2 manual determination by participants from official websites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B3: the traditional manual process using official websites without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B4: the same LLM without retrieval; B5: retrieval without status filtering and citation validation</w:t>
            </w:r>
          </w:p>
        </w:tc>
      </w:tr>
    </w:tbl>
    <w:p w:rsidR="00000000" w:rsidDel="00000000" w:rsidP="00000000" w:rsidRDefault="00000000" w:rsidRPr="00000000" w14:paraId="000003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Evaluation questions, metrics and success criteria</w:t>
      </w:r>
    </w:p>
    <w:p w:rsidR="00000000" w:rsidDel="00000000" w:rsidP="00000000" w:rsidRDefault="00000000" w:rsidRPr="00000000" w14:paraId="00000321">
      <w:pPr>
        <w:rPr>
          <w:rFonts w:ascii="Times New Roman" w:cs="Times New Roman" w:eastAsia="Times New Roman" w:hAnsi="Times New Roman"/>
          <w:b w:val="1"/>
          <w:bCs w:val="1"/>
          <w:sz w:val="24"/>
          <w:szCs w:val="24"/>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820"/>
        <w:gridCol w:w="1800"/>
        <w:gridCol w:w="1800"/>
        <w:gridCol w:w="1800"/>
        <w:tblGridChange w:id="0">
          <w:tblGrid>
            <w:gridCol w:w="780"/>
            <w:gridCol w:w="2820"/>
            <w:gridCol w:w="1800"/>
            <w:gridCol w:w="1800"/>
            <w:gridCol w:w="1800"/>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ID</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Questions and metrics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Metrics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Baseline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Success </w:t>
            </w:r>
            <w:r w:rsidDel="00000000" w:rsidR="00000000" w:rsidRPr="00000000">
              <w:rPr>
                <w:rFonts w:ascii="Times New Roman" w:cs="Times New Roman" w:eastAsia="Times New Roman" w:hAnsi="Times New Roman"/>
                <w:b w:val="1"/>
                <w:bCs w:val="1"/>
                <w:sz w:val="16"/>
                <w:szCs w:val="16"/>
                <w:rtl w:val="0"/>
              </w:rPr>
              <w:t xml:space="preserve">criterion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programme recommendations relevant? Evaluate recommendations using labelled applicant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Precision@5, Recall@5, nDCG@5</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B1, random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Precision@5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eligibility matching correct? Test against manually verified admission requirements and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Accuracy, macro-F1, false Met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Rule-based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Accuracy ≥ 95%; false Met rate ≤ 2%; unverified data marked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roadmaps useful? Ask experts and applicants to evaluate task order and usefulness.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Expert rating, user agreement, next-action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Mean expert rating ≥ 4/5; next-action correctness ≥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the platform improve the admission-planning process? Compare platform-assisted and manual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Completion time, checklist completeness, error count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Reduced completion time and improved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AI answers reliable and supported by sources? Test answerable, unanswerable, outdated and conflicting-data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Answer correctness, citation precision, refusal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 without verified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Correctness ≥ 90%; refusal accuracy ≥ 90%; no unsupported deadlines presented as facts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3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 Testing plan</w:t>
      </w:r>
    </w:p>
    <w:p w:rsidR="00000000" w:rsidDel="00000000" w:rsidP="00000000" w:rsidRDefault="00000000" w:rsidRPr="00000000" w14:paraId="00000346">
      <w:pPr>
        <w:rPr>
          <w:rFonts w:ascii="Times New Roman" w:cs="Times New Roman" w:eastAsia="Times New Roman" w:hAnsi="Times New Roman"/>
          <w:b w:val="1"/>
          <w:bCs w:val="1"/>
          <w:sz w:val="24"/>
          <w:szCs w:val="24"/>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Level</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What is tested</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Matching rules, status transitions, roadmap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and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Endpoints role permissions, database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pytest with a test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Scenarios S1 to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Playwright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agreed AI evaluation set, citation validation, refusal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Scripted run, results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Security and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by the wrong role, secrets scan, five core tasks and SUS 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Checklist; observation</w:t>
            </w:r>
          </w:p>
        </w:tc>
      </w:tr>
    </w:tbl>
    <w:p w:rsidR="00000000" w:rsidDel="00000000" w:rsidP="00000000" w:rsidRDefault="00000000" w:rsidRPr="00000000" w14:paraId="000003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 Measurement conditions</w:t>
      </w:r>
    </w:p>
    <w:p w:rsidR="00000000" w:rsidDel="00000000" w:rsidP="00000000" w:rsidRDefault="00000000" w:rsidRPr="00000000" w14:paraId="000003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uses a pilot dataset of verified programs (target: 20 programs across Bachelor’s, Master’s and PhD), synthetic applicant profiles for automated tests, and at least 8 volunteer participants for M4 to M6 who are not on the project team. Participants and results are recorded without storing personal data. Both team members run the same protocol, and results go into the repository’s evaluation folder. </w:t>
      </w:r>
    </w:p>
    <w:p w:rsidR="00000000" w:rsidDel="00000000" w:rsidP="00000000" w:rsidRDefault="00000000" w:rsidRPr="00000000" w14:paraId="000003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Project management and risks</w:t>
      </w:r>
    </w:p>
    <w:p w:rsidR="00000000" w:rsidDel="00000000" w:rsidP="00000000" w:rsidRDefault="00000000" w:rsidRPr="00000000" w14:paraId="0000035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Repository and YouTrack</w:t>
      </w:r>
    </w:p>
    <w:p w:rsidR="00000000" w:rsidDel="00000000" w:rsidP="00000000" w:rsidRDefault="00000000" w:rsidRPr="00000000" w14:paraId="000003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GitHub repository:</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f497d"/>
            <w:sz w:val="24"/>
            <w:szCs w:val="24"/>
            <w:u w:val="single"/>
            <w:rtl w:val="0"/>
          </w:rPr>
          <w:t xml:space="preserve">https://github.com/Arthurmyn/unified-applicant-platform</w:t>
        </w:r>
      </w:hyperlink>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YouTrack project:</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f497d"/>
            <w:sz w:val="24"/>
            <w:szCs w:val="24"/>
            <w:u w:val="single"/>
            <w:rtl w:val="0"/>
          </w:rPr>
          <w:t xml:space="preserve">https://udp.youtrack.cloud/dashboard?id=177-0</w:t>
        </w:r>
      </w:hyperlink>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shd w:fill="c6c6c6" w:val="clear"/>
        </w:rPr>
      </w:pPr>
      <w:r w:rsidDel="00000000" w:rsidR="00000000" w:rsidRPr="00000000">
        <w:rPr>
          <w:rtl w:val="0"/>
        </w:rPr>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Allocation of responsibilities and individual contributions</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developed by two team members with clearly defined responsibilities. Artur Jaxygaliyev is responsible for backend development, database design and API integration. Dinara Medeubek is responsible for machine learning, AI functionality and business analysis. Both members contribute to system design, testing and project documentation.</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Area</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Dinara </w:t>
            </w:r>
            <w:r w:rsidDel="00000000" w:rsidR="00000000" w:rsidRPr="00000000">
              <w:rPr>
                <w:rFonts w:ascii="Times New Roman" w:cs="Times New Roman" w:eastAsia="Times New Roman" w:hAnsi="Times New Roman"/>
                <w:b w:val="1"/>
                <w:bCs w:val="1"/>
                <w:sz w:val="16"/>
                <w:szCs w:val="16"/>
                <w:rtl w:val="0"/>
              </w:rPr>
              <w:t xml:space="preserve">Medeubek</w:t>
            </w:r>
            <w:r w:rsidDel="00000000" w:rsidR="00000000" w:rsidRPr="00000000">
              <w:rPr>
                <w:rFonts w:ascii="Times New Roman" w:cs="Times New Roman" w:eastAsia="Times New Roman" w:hAnsi="Times New Roman"/>
                <w:b w:val="1"/>
                <w:bCs w:val="1"/>
                <w:sz w:val="16"/>
                <w:szCs w:val="16"/>
                <w:rtl w:val="0"/>
              </w:rPr>
              <w:t xml:space="preserve"> (ML, Business Analysis)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Arthur Jaxygaliyev (Backend, Frontend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 the AI onboarding chat and AI advisor interface, including displaying extracted profile data, answers and source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 the main layout, applicant dashboard, university and programme catalogue, eligibility results, roadmap, application checklist and administrator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Define requirements for AI integration, profile extraction and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REST APIs, authentication, database operations, eligibility services and roadmap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ML and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AI onboarding, profile extraction, RAG-based answering, source-grounding and AI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Integrate backend endpoints with the frontend and support AI-service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Business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Analyse applicant needs, define user scenarios, functional requirements and evaluation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 technical feasibility and document backend and interface requirements.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Testing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Evaluate AI answers, extraction quality and source reliability; document the AI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 frontend, APIs, database operations and integration; document architecture and implementation.</w:t>
            </w:r>
          </w:p>
        </w:tc>
      </w:tr>
    </w:tbl>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10.3 Milestones</w:t>
      </w:r>
    </w:p>
    <w:tbl>
      <w:tblPr>
        <w:tblStyle w:val="Table26"/>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3.3333333333337"/>
        <w:gridCol w:w="7266.666666666668"/>
        <w:tblGridChange w:id="0">
          <w:tblGrid>
            <w:gridCol w:w="1733.3333333333337"/>
            <w:gridCol w:w="7266.666666666668"/>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Date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to 16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Interviews held and logged</w:t>
            </w:r>
            <w:r w:rsidDel="00000000" w:rsidR="00000000" w:rsidRPr="00000000">
              <w:rPr>
                <w:rFonts w:ascii="Times New Roman" w:cs="Times New Roman" w:eastAsia="Times New Roman" w:hAnsi="Times New Roman"/>
                <w:sz w:val="16"/>
                <w:szCs w:val="16"/>
                <w:shd w:fill="c6c6c6" w:val="clea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README, structure, YouTrack tasks and first merged pull requests exist</w:t>
            </w:r>
            <w:r w:rsidDel="00000000" w:rsidR="00000000" w:rsidRPr="00000000">
              <w:rPr>
                <w:rFonts w:ascii="Times New Roman" w:cs="Times New Roman" w:eastAsia="Times New Roman" w:hAnsi="Times New Roman"/>
                <w:sz w:val="16"/>
                <w:szCs w:val="16"/>
                <w:shd w:fill="c6c6c6" w:val="clea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10-20 Oct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Prototype and diagram exports ready</w:t>
            </w:r>
            <w:r w:rsidDel="00000000" w:rsidR="00000000" w:rsidRPr="00000000">
              <w:rPr>
                <w:rFonts w:ascii="Times New Roman" w:cs="Times New Roman" w:eastAsia="Times New Roman" w:hAnsi="Times New Roman"/>
                <w:sz w:val="16"/>
                <w:szCs w:val="16"/>
                <w:shd w:fill="c6c6c6" w:val="clea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Later phases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Core implementation and pilot dataset; evaluation studies; final report (dates to be fixed with the supervisor) </w:t>
            </w:r>
          </w:p>
        </w:tc>
      </w:tr>
    </w:tbl>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10.4 Risks and dependencies</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Risk</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Likelihood</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Impact</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Stored requirements are wrong or outdated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Status model, Tier 1 sources for Verified, cross-verification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AI states a false deadline or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Retrieval only from Verified records, citation validation, refusal policy, 60- question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Scope too large for 2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Core scope only, supporting features is time allows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 cost, outage or model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Provider-neutral interface, pinned model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Uneven or untraceable contributions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Personal accounts, task-linked commits, cross-review, contribution log</w:t>
            </w:r>
          </w:p>
        </w:tc>
      </w:tr>
    </w:tbl>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The project depends on supervisor feedback, access to official university and scholarship information, an API key for the AI service, volunteers to test the platform, and a hosting service to demonstrate the system online.</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Supervisor feedback</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supervisor, Altynbek Seitenov, assessed the proposal positively: the problem is relevant, the unified platform that supports applicants through admission is promising, and the combination of requirements, roadmaps, AI assistance and human support was appreciated. He approved the project for the first pre-defense.</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2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5.0000000000001"/>
        <w:gridCol w:w="3835"/>
        <w:gridCol w:w="2235"/>
        <w:gridCol w:w="2235"/>
        <w:tblGridChange w:id="0">
          <w:tblGrid>
            <w:gridCol w:w="635.0000000000001"/>
            <w:gridCol w:w="3835"/>
            <w:gridCol w:w="2235"/>
            <w:gridCol w:w="2235"/>
          </w:tblGrid>
        </w:tblGridChange>
      </w:tblGrid>
      <w:tr>
        <w:trPr>
          <w:cantSplit w:val="0"/>
          <w:tblHeader w:val="0"/>
        </w:trPr>
        <w:tc>
          <w:tcPr>
            <w:shd w:fill="c6c6c6"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ID</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Recommendations</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Decision and change</w:t>
            </w:r>
          </w:p>
        </w:tc>
        <w:tc>
          <w:tcPr>
            <w:shd w:fill="c6c6c6"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Link the literature to the solution; state what is achieved, remaining limitations, influence on the design and difference from Common App and Studyportals; verify bibliographic details; separate integration from research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Accepted. Structured analysis with methods and limitations, findings-to-design table, contributions C1 to C5, verified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to 3.6,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Clarify the final product and core functionality; separate core from secondary features; show the applicant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Accepted. Core, supporting, future and out-of-scope features; the journey is shown in scenarios and 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Add ERD, activity and sequence diagrams; explain verified, missing and outdated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Accepted. Three new diagrams; five-state status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to 7.7,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Explain how effectiveness is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Accepted. Evaluation questions EQ1 to EQ5 with data, metrics, baselines and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State individual contributions and how they are demonstrated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Accepted. Responsibility table and evidence through GitHub, YouTrack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dp.youtrack.cloud/dashboard?id=177-0" TargetMode="External"/><Relationship Id="rId26" Type="http://schemas.openxmlformats.org/officeDocument/2006/relationships/image" Target="media/image6.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github.com/Arthurmyn/unified-applicant-platform" TargetMode="External"/><Relationship Id="rId29" Type="http://schemas.openxmlformats.org/officeDocument/2006/relationships/image" Target="media/image7.png"/><Relationship Id="rId7" Type="http://schemas.openxmlformats.org/officeDocument/2006/relationships/hyperlink" Target="https://github.com/Arthurmyn/unified-applicant-platform" TargetMode="External"/><Relationship Id="rId8" Type="http://schemas.openxmlformats.org/officeDocument/2006/relationships/hyperlink" Target="https://udp.youtrack.cloud/dashboard?id=177-0" TargetMode="External"/><Relationship Id="rId31" Type="http://schemas.openxmlformats.org/officeDocument/2006/relationships/hyperlink" Target="https://github.com/Arthurmyn/unified-applicant-platform" TargetMode="External"/><Relationship Id="rId30" Type="http://schemas.openxmlformats.org/officeDocument/2006/relationships/hyperlink" Target="https://github.com/Arthurmyn/unified-applicant-platform" TargetMode="External"/><Relationship Id="rId11" Type="http://schemas.openxmlformats.org/officeDocument/2006/relationships/hyperlink" Target="http://next.js" TargetMode="External"/><Relationship Id="rId33" Type="http://schemas.openxmlformats.org/officeDocument/2006/relationships/hyperlink" Target="https://udp.youtrack.cloud/dashboard?id=177-0" TargetMode="External"/><Relationship Id="rId10" Type="http://schemas.openxmlformats.org/officeDocument/2006/relationships/hyperlink" Target="http://egov.kz" TargetMode="External"/><Relationship Id="rId32" Type="http://schemas.openxmlformats.org/officeDocument/2006/relationships/hyperlink" Target="https://udp.youtrack.cloud/dashboard?id=177-0" TargetMode="External"/><Relationship Id="rId13" Type="http://schemas.openxmlformats.org/officeDocument/2006/relationships/hyperlink" Target="http://egov.kz" TargetMode="External"/><Relationship Id="rId12" Type="http://schemas.openxmlformats.org/officeDocument/2006/relationships/hyperlink" Target="http://gov.kz" TargetMode="External"/><Relationship Id="rId15" Type="http://schemas.openxmlformats.org/officeDocument/2006/relationships/hyperlink" Target="http://gov.kz" TargetMode="External"/><Relationship Id="rId14" Type="http://schemas.openxmlformats.org/officeDocument/2006/relationships/hyperlink" Target="http://egov.kz" TargetMode="External"/><Relationship Id="rId17" Type="http://schemas.openxmlformats.org/officeDocument/2006/relationships/hyperlink" Target="http://node.js" TargetMode="External"/><Relationship Id="rId16" Type="http://schemas.openxmlformats.org/officeDocument/2006/relationships/hyperlink" Target="http://next.js" TargetMode="External"/><Relationship Id="rId19" Type="http://schemas.openxmlformats.org/officeDocument/2006/relationships/hyperlink" Target="http://next.js" TargetMode="External"/><Relationship Id="rId18"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