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Programme de la sélection</w:t>
      </w:r>
    </w:p>
    <w:p>
      <w:pPr>
        <w:spacing w:after="240"/>
        <w:rPr>
          <w:color w:val="666666"/>
          <w:sz w:val="22"/>
          <w:szCs w:val="22"/>
        </w:rPr>
      </w:pPr>
      <w:r>
        <w:rPr>
          <w:color w:val="666666"/>
          <w:sz w:val="22"/>
          <w:szCs w:val="22"/>
        </w:rPr>
        <w:t xml:space="preserve">Lignes transmises au widget, avec la liaison, les filtres et le tri de Grist</w:t>
      </w:r>
    </w:p>
    <w:p>
      <w:pPr>
        <w:pBdr>
          <w:left w:val="single" w:color="000091" w:sz="18" w:space="8"/>
        </w:pBdr>
        <w:shd w:fill="F5F5FE" w:color="auto" w:val="clear"/>
        <w:spacing w:after="240" w:before="120"/>
        <w:ind w:left="160"/>
      </w:pPr>
      <w:r>
        <w:rPr>
          <w:i/>
          <w:iCs/>
          <w:color w:val="3A3A3A"/>
          <w:sz w:val="19"/>
          <w:szCs w:val="19"/>
        </w:rPr>
        <w:t xml:space="preserve">Modèle 4 · Vue du widget. Le widget est lié au tableau des lieux : il ne reçoit que les événements du lieu choisi. Une balise portant le nom de la table du widget (Evenements.Colonne) liste ces lignes, et une balise simple reste celle de la ligne sélectionnée.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2538"/>
        <w:gridCol w:w="1400"/>
      </w:tblGrid>
      <w:tr>
        <w:trPr>
          <w:tblHeader/>
        </w:trPr>
        <w:tc>
          <w:tcPr>
            <w:tcW w:type="dxa" w:w="2700"/>
            <w:tcBorders>
              <w:top w:val="single" w:color="C8C8D8" w:sz="4"/>
              <w:left w:val="single" w:color="C8C8D8" w:sz="4"/>
              <w:bottom w:val="single" w:color="C8C8D8" w:sz="4"/>
              <w:right w:val="single" w:color="C8C8D8" w:sz="4"/>
            </w:tcBorders>
            <w:shd w:fill="E3E3FD" w:color="auto" w:val="clear"/>
            <w:tcMar>
              <w:top w:type="dxa" w:w="80"/>
              <w:left w:type="dxa" w:w="120"/>
              <w:bottom w:type="dxa" w:w="80"/>
              <w:right w:type="dxa" w:w="120"/>
            </w:tcMar>
          </w:tcPr>
          <w:p>
            <w:r>
              <w:rPr>
                <w:b/>
                <w:bCs/>
                <w:color w:val="000091"/>
              </w:rPr>
              <w:t xml:space="preserve">Début</w:t>
            </w:r>
          </w:p>
        </w:tc>
        <w:tc>
          <w:tcPr>
            <w:tcW w:type="dxa" w:w="3000"/>
            <w:tcBorders>
              <w:top w:val="single" w:color="C8C8D8" w:sz="4"/>
              <w:left w:val="single" w:color="C8C8D8" w:sz="4"/>
              <w:bottom w:val="single" w:color="C8C8D8" w:sz="4"/>
              <w:right w:val="single" w:color="C8C8D8" w:sz="4"/>
            </w:tcBorders>
            <w:shd w:fill="E3E3FD" w:color="auto" w:val="clear"/>
            <w:tcMar>
              <w:top w:type="dxa" w:w="80"/>
              <w:left w:type="dxa" w:w="120"/>
              <w:bottom w:type="dxa" w:w="80"/>
              <w:right w:type="dxa" w:w="120"/>
            </w:tcMar>
          </w:tcPr>
          <w:p>
            <w:r>
              <w:rPr>
                <w:b/>
                <w:bCs/>
                <w:color w:val="000091"/>
              </w:rPr>
              <w:t xml:space="preserve">Événement</w:t>
            </w:r>
          </w:p>
        </w:tc>
        <w:tc>
          <w:tcPr>
            <w:tcW w:type="dxa" w:w="2538"/>
            <w:tcBorders>
              <w:top w:val="single" w:color="C8C8D8" w:sz="4"/>
              <w:left w:val="single" w:color="C8C8D8" w:sz="4"/>
              <w:bottom w:val="single" w:color="C8C8D8" w:sz="4"/>
              <w:right w:val="single" w:color="C8C8D8" w:sz="4"/>
            </w:tcBorders>
            <w:shd w:fill="E3E3FD" w:color="auto" w:val="clear"/>
            <w:tcMar>
              <w:top w:type="dxa" w:w="80"/>
              <w:left w:type="dxa" w:w="120"/>
              <w:bottom w:type="dxa" w:w="80"/>
              <w:right w:type="dxa" w:w="120"/>
            </w:tcMar>
          </w:tcPr>
          <w:p>
            <w:r>
              <w:rPr>
                <w:b/>
                <w:bCs/>
                <w:color w:val="000091"/>
              </w:rPr>
              <w:t xml:space="preserve">Lieux</w:t>
            </w:r>
          </w:p>
        </w:tc>
        <w:tc>
          <w:tcPr>
            <w:tcW w:type="dxa" w:w="1400"/>
            <w:tcBorders>
              <w:top w:val="single" w:color="C8C8D8" w:sz="4"/>
              <w:left w:val="single" w:color="C8C8D8" w:sz="4"/>
              <w:bottom w:val="single" w:color="C8C8D8" w:sz="4"/>
              <w:right w:val="single" w:color="C8C8D8" w:sz="4"/>
            </w:tcBorders>
            <w:shd w:fill="E3E3FD" w:color="auto" w:val="clear"/>
            <w:tcMar>
              <w:top w:type="dxa" w:w="80"/>
              <w:left w:type="dxa" w:w="120"/>
              <w:bottom w:type="dxa" w:w="80"/>
              <w:right w:type="dxa" w:w="120"/>
            </w:tcMar>
          </w:tcPr>
          <w:p>
            <w:r>
              <w:rPr>
                <w:b/>
                <w:bCs/>
                <w:color w:val="000091"/>
              </w:rPr>
              <w:t xml:space="preserve">Participants</w:t>
            </w:r>
          </w:p>
        </w:tc>
      </w:tr>
      <w:tr>
        <w:tc>
          <w:tcPr>
            <w:tcW w:type="dxa" w:w="2700"/>
            <w:tcBorders>
              <w:top w:val="single" w:color="C8C8D8" w:sz="4"/>
              <w:left w:val="single" w:color="C8C8D8" w:sz="4"/>
              <w:bottom w:val="single" w:color="C8C8D8" w:sz="4"/>
              <w:right w:val="single" w:color="C8C8D8" w:sz="4"/>
            </w:tcBorders>
            <w:tcMar>
              <w:top w:type="dxa" w:w="80"/>
              <w:left w:type="dxa" w:w="120"/>
              <w:bottom w:type="dxa" w:w="80"/>
              <w:right w:type="dxa" w:w="120"/>
            </w:tcMar>
          </w:tcPr>
          <w:p>
            <w:r>
              <w:t xml:space="preserve">{Evenements.Debut_texte}</w:t>
            </w:r>
          </w:p>
        </w:tc>
        <w:tc>
          <w:tcPr>
            <w:tcW w:type="dxa" w:w="3000"/>
            <w:tcBorders>
              <w:top w:val="single" w:color="C8C8D8" w:sz="4"/>
              <w:left w:val="single" w:color="C8C8D8" w:sz="4"/>
              <w:bottom w:val="single" w:color="C8C8D8" w:sz="4"/>
              <w:right w:val="single" w:color="C8C8D8" w:sz="4"/>
            </w:tcBorders>
            <w:tcMar>
              <w:top w:type="dxa" w:w="80"/>
              <w:left w:type="dxa" w:w="120"/>
              <w:bottom w:type="dxa" w:w="80"/>
              <w:right w:type="dxa" w:w="120"/>
            </w:tcMar>
          </w:tcPr>
          <w:p>
            <w:r>
              <w:t xml:space="preserve">{Evenements.Titre}</w:t>
            </w:r>
          </w:p>
        </w:tc>
        <w:tc>
          <w:tcPr>
            <w:tcW w:type="dxa" w:w="2538"/>
            <w:tcBorders>
              <w:top w:val="single" w:color="C8C8D8" w:sz="4"/>
              <w:left w:val="single" w:color="C8C8D8" w:sz="4"/>
              <w:bottom w:val="single" w:color="C8C8D8" w:sz="4"/>
              <w:right w:val="single" w:color="C8C8D8" w:sz="4"/>
            </w:tcBorders>
            <w:tcMar>
              <w:top w:type="dxa" w:w="80"/>
              <w:left w:type="dxa" w:w="120"/>
              <w:bottom w:type="dxa" w:w="80"/>
              <w:right w:type="dxa" w:w="120"/>
            </w:tcMar>
          </w:tcPr>
          <w:p>
            <w:r>
              <w:t xml:space="preserve">{Evenements.Lieux_texte}</w:t>
            </w:r>
          </w:p>
        </w:tc>
        <w:tc>
          <w:tcPr>
            <w:tcW w:type="dxa" w:w="1400"/>
            <w:tcBorders>
              <w:top w:val="single" w:color="C8C8D8" w:sz="4"/>
              <w:left w:val="single" w:color="C8C8D8" w:sz="4"/>
              <w:bottom w:val="single" w:color="C8C8D8" w:sz="4"/>
              <w:right w:val="single" w:color="C8C8D8" w:sz="4"/>
            </w:tcBorders>
            <w:tcMar>
              <w:top w:type="dxa" w:w="80"/>
              <w:left w:type="dxa" w:w="120"/>
              <w:bottom w:type="dxa" w:w="80"/>
              <w:right w:type="dxa" w:w="120"/>
            </w:tcMar>
          </w:tcPr>
          <w:p>
            <w:r>
              <w:t xml:space="preserve">{Evenements.Participants}</w:t>
            </w:r>
          </w:p>
        </w:tc>
      </w:tr>
    </w:tbl>
    <w:p>
      <w:pPr>
        <w:spacing w:after="120"/>
        <w:rPr>
          <w:i/>
          <w:iCs/>
          <w:color w:val="666666"/>
        </w:rPr>
      </w:pPr>
      <w:r>
        <w:rPr>
          <w:i/>
          <w:iCs/>
          <w:color w:val="666666"/>
        </w:rPr>
        <w:t xml:space="preserve">{^Evenements}Aucun événement dans la sélection.{/Evenements}</w:t>
      </w:r>
    </w:p>
    <w:p>
      <w:pPr>
        <w:spacing w:after="60"/>
      </w:pPr>
    </w:p>
    <w:p>
      <w:pPr>
        <w:spacing w:after="120"/>
      </w:pPr>
      <w:r>
        <w:t xml:space="preserve">Ligne sélectionnée : </w:t>
      </w:r>
      <w:r>
        <w:rPr>
          <w:b/>
          <w:bCs/>
        </w:rPr>
        <w:t xml:space="preserve">{Titre}</w:t>
      </w:r>
      <w:r>
        <w:t xml:space="preserve"> (</w:t>
      </w:r>
      <w:r>
        <w:t xml:space="preserve">{Debut_texte}</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rPr>
        <w:color w:val="666666"/>
        <w:sz w:val="17"/>
        <w:szCs w:val="17"/>
      </w:rPr>
    </w:pPr>
    <w:r>
      <w:rPr>
        <w:color w:val="666666"/>
        <w:sz w:val="17"/>
        <w:szCs w:val="17"/>
      </w:rPr>
      <w:t xml:space="preserve">Généré depuis la vue du widget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D8" w:sz="4" w:space="4"/>
      </w:pBdr>
      <w:spacing w:after="120"/>
      <w:rPr>
        <w:color w:val="666666"/>
        <w:sz w:val="17"/>
        <w:szCs w:val="17"/>
      </w:rPr>
    </w:pPr>
    <w:r>
      <w:rPr>
        <w:color w:val="666666"/>
        <w:sz w:val="17"/>
        <w:szCs w:val="17"/>
      </w:rPr>
      <w:t xml:space="preserve">Publipostage · démonstration · vue filtrée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91"/>
      <w:sz w:val="36"/>
      <w:szCs w:val="36"/>
    </w:rPr>
  </w:style>
  <w:style w:type="paragraph" w:styleId="Heading2">
    <w:name w:val="Heading 2"/>
    <w:basedOn w:val="Normal"/>
    <w:next w:val="Normal"/>
    <w:qFormat/>
    <w:pPr>
      <w:outlineLvl w:val="1"/>
    </w:pPr>
    <w:rPr>
      <w:rFonts w:ascii="Arial" w:cs="Arial" w:eastAsia="Arial" w:hAnsi="Arial"/>
      <w:b/>
      <w:bCs/>
      <w:color w:val="000091"/>
      <w:sz w:val="26"/>
      <w:szCs w:val="26"/>
    </w:rPr>
  </w:style>
  <w:style w:type="paragraph" w:styleId="Heading3">
    <w:name w:val="Heading 3"/>
    <w:basedOn w:val="Normal"/>
    <w:next w:val="Normal"/>
    <w:qFormat/>
    <w:pPr>
      <w:outlineLvl w:val="2"/>
    </w:pPr>
    <w:rPr>
      <w:rFonts w:ascii="Arial" w:cs="Arial" w:eastAsia="Arial" w:hAnsi="Arial"/>
      <w:b/>
      <w:bCs/>
      <w:color w:val="1212F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2026-10-06T08:46:32.515Z</dcterms:created>
  <dcterms:modified xsi:type="dcterms:W3CDTF">2026-10-06T08:46:32.515Z</dcterms:modified>
</cp:coreProperties>
</file>

<file path=docProps/custom.xml><?xml version="1.0" encoding="utf-8"?>
<Properties xmlns="http://schemas.openxmlformats.org/officeDocument/2006/custom-properties" xmlns:vt="http://schemas.openxmlformats.org/officeDocument/2006/docPropsVTypes"/>
</file>