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09A21768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«КИТ»</w:t>
      </w:r>
    </w:p>
    <w:p w14:paraId="37D7FB0E" w14:textId="4E553ACB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Тема: 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2C6898B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7DFAF142" w:rsidR="00327029" w:rsidRPr="00327029" w:rsidRDefault="00567225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Студентк</w:t>
      </w:r>
      <w:proofErr w:type="spellEnd"/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375CFE24" w:rsidR="00327029" w:rsidRPr="00327029" w:rsidRDefault="00567225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Абоимов</w:t>
      </w:r>
      <w:proofErr w:type="spellEnd"/>
      <w:r>
        <w:rPr>
          <w:lang w:val="ru-RU"/>
        </w:rPr>
        <w:t xml:space="preserve"> И.В.</w:t>
      </w:r>
    </w:p>
    <w:p w14:paraId="7D39A09E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62CC7E8D" w14:textId="77777777" w:rsidR="003523A7" w:rsidRDefault="003523A7" w:rsidP="003523A7">
      <w:pPr>
        <w:pStyle w:val="a9"/>
        <w:spacing w:line="276" w:lineRule="auto"/>
        <w:jc w:val="center"/>
        <w:rPr>
          <w:lang w:val="ru-RU"/>
        </w:rPr>
      </w:pPr>
    </w:p>
    <w:p w14:paraId="48EEC826" w14:textId="77777777" w:rsidR="00567225" w:rsidRDefault="00567225" w:rsidP="00567225">
      <w:pPr>
        <w:pStyle w:val="8"/>
        <w:rPr>
          <w:lang w:val="ru-RU"/>
        </w:rPr>
      </w:pPr>
      <w:r>
        <w:rPr>
          <w:lang w:val="ru-RU"/>
        </w:rPr>
        <w:t>Лабораторная работа № 1</w:t>
      </w:r>
    </w:p>
    <w:p w14:paraId="0B813C30" w14:textId="77777777" w:rsidR="00567225" w:rsidRDefault="00567225" w:rsidP="00567225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77EEC3DE" w14:textId="77777777" w:rsidR="00567225" w:rsidRDefault="00567225" w:rsidP="00567225">
      <w:pPr>
        <w:rPr>
          <w:lang w:val="ru-RU"/>
        </w:rPr>
      </w:pPr>
    </w:p>
    <w:p w14:paraId="1DDD11F6" w14:textId="77777777" w:rsidR="00567225" w:rsidRPr="004959AD" w:rsidRDefault="00567225" w:rsidP="00567225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Pr="004959AD">
        <w:rPr>
          <w:lang w:val="ru-RU"/>
        </w:rPr>
        <w:instrText xml:space="preserve">=11\* </w:instrText>
      </w:r>
      <w:r w:rsidRPr="004959AD">
        <w:instrText>Roman</w:instrText>
      </w:r>
      <w:r w:rsidRPr="004959AD">
        <w:rPr>
          <w:lang w:val="ru-RU"/>
        </w:rPr>
        <w:fldChar w:fldCharType="separate"/>
      </w:r>
      <w:r>
        <w:rPr>
          <w:noProof/>
          <w:lang w:val="ru-RU"/>
        </w:rPr>
        <w:t>XI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10 октября 2021 г.</w:t>
      </w:r>
      <w:r>
        <w:rPr>
          <w:lang w:val="ru-RU"/>
        </w:rPr>
        <w:fldChar w:fldCharType="end"/>
      </w:r>
    </w:p>
    <w:p w14:paraId="4506DD03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участие </w:t>
      </w:r>
      <w:bookmarkStart w:id="0" w:name="PER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>
        <w:rPr>
          <w:lang w:val="ru-RU"/>
        </w:rPr>
        <w:t>95,0</w:t>
      </w:r>
      <w:r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0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14:paraId="3359A358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</w:instrText>
      </w:r>
      <w:r w:rsidRPr="005A182E">
        <w:rPr>
          <w:lang w:val="ru-RU"/>
        </w:rPr>
        <w:instrText>) * 100 \# "</w:instrText>
      </w:r>
      <w:r w:rsidRPr="00CD499B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>
        <w:rPr>
          <w:noProof/>
          <w:lang w:val="ru-RU"/>
        </w:rPr>
        <w:t xml:space="preserve"> 5,0</w:t>
      </w:r>
      <w:r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10DC25FD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</w:instrText>
      </w:r>
      <w:r w:rsidRPr="00CD499B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CD499B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CD499B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567225" w14:paraId="3F010F0E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052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2D8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567225" w14:paraId="4683D52A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5298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823" w14:textId="77777777" w:rsidR="00567225" w:rsidRDefault="00567225" w:rsidP="00A83C06">
            <w:pPr>
              <w:ind w:right="1076"/>
              <w:jc w:val="right"/>
              <w:rPr>
                <w:lang w:val="ru-RU"/>
              </w:rPr>
            </w:pPr>
            <w:bookmarkStart w:id="1" w:name="A"/>
            <w:r>
              <w:rPr>
                <w:lang w:val="ru-RU"/>
              </w:rPr>
              <w:t>10</w:t>
            </w:r>
            <w:bookmarkEnd w:id="1"/>
          </w:p>
        </w:tc>
        <w:bookmarkStart w:id="2" w:name="_GoBack"/>
        <w:bookmarkEnd w:id="2"/>
      </w:tr>
      <w:tr w:rsidR="00567225" w14:paraId="05E9EF8F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8CEA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D2FC" w14:textId="77777777" w:rsidR="00567225" w:rsidRDefault="00567225" w:rsidP="00A83C06">
            <w:pPr>
              <w:ind w:right="1076"/>
              <w:jc w:val="right"/>
              <w:rPr>
                <w:lang w:val="ru-RU"/>
              </w:rPr>
            </w:pPr>
            <w:bookmarkStart w:id="3" w:name="B"/>
            <w:r>
              <w:rPr>
                <w:lang w:val="ru-RU"/>
              </w:rPr>
              <w:t>20</w:t>
            </w:r>
            <w:bookmarkEnd w:id="3"/>
          </w:p>
        </w:tc>
      </w:tr>
      <w:tr w:rsidR="00567225" w14:paraId="729B3EC8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489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66B0" w14:textId="77777777" w:rsidR="00567225" w:rsidRDefault="00567225" w:rsidP="00A83C06">
            <w:pPr>
              <w:ind w:right="1076"/>
              <w:jc w:val="right"/>
              <w:rPr>
                <w:lang w:val="ru-RU"/>
              </w:rPr>
            </w:pPr>
            <w:bookmarkStart w:id="4" w:name="C"/>
            <w:r>
              <w:rPr>
                <w:lang w:val="ru-RU"/>
              </w:rPr>
              <w:t>5</w:t>
            </w:r>
            <w:bookmarkEnd w:id="4"/>
          </w:p>
        </w:tc>
      </w:tr>
      <w:tr w:rsidR="00567225" w14:paraId="548E41E5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7E7C" w14:textId="77777777" w:rsidR="00567225" w:rsidRDefault="00567225" w:rsidP="00A83C06">
            <w:pPr>
              <w:ind w:right="10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Электросила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3064" w14:textId="77777777" w:rsidR="00567225" w:rsidRDefault="00567225" w:rsidP="00A83C06">
            <w:pPr>
              <w:ind w:right="1076"/>
              <w:jc w:val="right"/>
              <w:rPr>
                <w:lang w:val="ru-RU"/>
              </w:rPr>
            </w:pPr>
            <w:bookmarkStart w:id="5" w:name="D"/>
            <w:r>
              <w:rPr>
                <w:lang w:val="ru-RU"/>
              </w:rPr>
              <w:t>40</w:t>
            </w:r>
            <w:bookmarkEnd w:id="5"/>
          </w:p>
        </w:tc>
      </w:tr>
    </w:tbl>
    <w:p w14:paraId="7082D8A9" w14:textId="77777777" w:rsidR="00567225" w:rsidRDefault="00567225" w:rsidP="00567225">
      <w:pPr>
        <w:ind w:right="1076"/>
        <w:rPr>
          <w:lang w:val="ru-RU"/>
        </w:rPr>
      </w:pPr>
    </w:p>
    <w:p w14:paraId="66BECFDE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>
        <w:rPr>
          <w:noProof/>
          <w:lang w:val="ru-RU"/>
        </w:rPr>
        <w:t>40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Общее количество экспонатов - </w:t>
      </w:r>
      <w:bookmarkStart w:id="6" w:name="OKE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>
        <w:rPr>
          <w:noProof/>
          <w:lang w:val="ru-RU"/>
        </w:rPr>
        <w:t>75</w:t>
      </w:r>
      <w:r w:rsidRPr="009C28AE">
        <w:rPr>
          <w:lang w:val="ru-RU"/>
        </w:rPr>
        <w:fldChar w:fldCharType="end"/>
      </w:r>
      <w:bookmarkEnd w:id="6"/>
      <w:r w:rsidRPr="009C28AE">
        <w:rPr>
          <w:lang w:val="ru-RU"/>
        </w:rPr>
        <w:t>.</w:t>
      </w:r>
    </w:p>
    <w:p w14:paraId="413956E2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</w:instrText>
      </w:r>
      <w:r>
        <w:instrText>OKE</w:instrText>
      </w:r>
      <w:r w:rsidRPr="00595943">
        <w:rPr>
          <w:lang w:val="ru-RU"/>
        </w:rPr>
        <w:instrText xml:space="preserve">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>
        <w:instrText>OKE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4FC6F0C5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(Категория определяется по количеству экспонатов, указанному на стр. </w:t>
      </w:r>
      <w:r>
        <w:rPr>
          <w:lang w:val="ru-RU"/>
        </w:rPr>
        <w:fldChar w:fldCharType="begin"/>
      </w:r>
      <w:r>
        <w:rPr>
          <w:lang w:val="ru-RU"/>
        </w:rPr>
        <w:instrText xml:space="preserve"> PAGEREF  OKE  \* MERGEFORMAT </w:instrText>
      </w:r>
      <w:r>
        <w:rPr>
          <w:lang w:val="ru-RU"/>
        </w:rPr>
        <w:fldChar w:fldCharType="separate"/>
      </w:r>
      <w:r w:rsidRPr="00CD499B">
        <w:rPr>
          <w:b/>
          <w:bCs/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>)</w:t>
      </w:r>
    </w:p>
    <w:p w14:paraId="1E0F9926" w14:textId="77777777" w:rsidR="00567225" w:rsidRPr="00C746B0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7" w:name="Words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>
        <w:rPr>
          <w:noProof/>
          <w:lang w:val="ru-RU"/>
        </w:rPr>
        <w:t>86</w:t>
      </w:r>
      <w:r w:rsidRPr="00595943">
        <w:rPr>
          <w:lang w:val="ru-RU"/>
        </w:rPr>
        <w:fldChar w:fldCharType="end"/>
      </w:r>
      <w:bookmarkEnd w:id="7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 xml:space="preserve">;100) 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 xml:space="preserve">;100)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 xml:space="preserve">;100)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 xml:space="preserve">;100)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 xml:space="preserve">;10)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 xml:space="preserve">;10)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 xml:space="preserve">;10) &lt; 5 "слова" "слов" </w:instrText>
      </w:r>
      <w:r w:rsidRPr="00595943">
        <w:fldChar w:fldCharType="separate"/>
      </w:r>
      <w:r w:rsidRPr="00595943">
        <w:rPr>
          <w:noProof/>
          <w:lang w:val="ru-RU"/>
        </w:rPr>
        <w:instrText>слов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Pr="00595943">
        <w:rPr>
          <w:noProof/>
          <w:lang w:val="ru-RU"/>
        </w:rPr>
        <w:instrText>слов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Pr="00595943">
        <w:rPr>
          <w:noProof/>
          <w:lang w:val="ru-RU"/>
        </w:rPr>
        <w:instrText>слов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Pr="00595943">
        <w:rPr>
          <w:noProof/>
          <w:lang w:val="ru-RU"/>
        </w:rPr>
        <w:t>слов</w:t>
      </w:r>
      <w:r w:rsidRPr="00595943">
        <w:fldChar w:fldCharType="end"/>
      </w:r>
    </w:p>
    <w:p w14:paraId="577309A4" w14:textId="77777777" w:rsidR="00567225" w:rsidRPr="00C746B0" w:rsidRDefault="00567225" w:rsidP="00567225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FILLIN  Автор \d -  \* MERGEFORMAT </w:instrText>
      </w:r>
      <w:r w:rsidRPr="00665983">
        <w:rPr>
          <w:lang w:val="ru-RU"/>
        </w:rPr>
        <w:fldChar w:fldCharType="separate"/>
      </w:r>
      <w:proofErr w:type="spellStart"/>
      <w:r>
        <w:rPr>
          <w:lang w:val="ru-RU"/>
        </w:rPr>
        <w:t>Абоимов</w:t>
      </w:r>
      <w:proofErr w:type="spellEnd"/>
      <w:r>
        <w:rPr>
          <w:lang w:val="ru-RU"/>
        </w:rPr>
        <w:t xml:space="preserve"> И. В.</w:t>
      </w:r>
      <w:r w:rsidRPr="00665983">
        <w:rPr>
          <w:lang w:val="ru-RU"/>
        </w:rPr>
        <w:fldChar w:fldCharType="end"/>
      </w:r>
      <w:r w:rsidRPr="00665983">
        <w:rPr>
          <w:lang w:val="ru-RU"/>
        </w:rPr>
        <w:t>.</w:t>
      </w:r>
    </w:p>
    <w:p w14:paraId="7345B350" w14:textId="77777777" w:rsidR="00567225" w:rsidRDefault="00567225" w:rsidP="00567225">
      <w:pPr>
        <w:pStyle w:val="4"/>
        <w:rPr>
          <w:sz w:val="28"/>
          <w:lang w:val="ru-RU"/>
        </w:rPr>
      </w:pPr>
      <w:r>
        <w:rPr>
          <w:sz w:val="28"/>
          <w:lang w:val="ru-RU"/>
        </w:rPr>
        <w:t>Рисунок 1</w:t>
      </w:r>
    </w:p>
    <w:p w14:paraId="2BD7C068" w14:textId="7E512F39" w:rsidR="00BF6DAF" w:rsidRDefault="00BF6DAF" w:rsidP="003523A7">
      <w:pPr>
        <w:rPr>
          <w:lang w:val="ru-RU"/>
        </w:rPr>
      </w:pPr>
    </w:p>
    <w:p w14:paraId="3798BDA3" w14:textId="77777777" w:rsidR="00ED024A" w:rsidRDefault="00ED024A" w:rsidP="003523A7">
      <w:pPr>
        <w:spacing w:line="276" w:lineRule="auto"/>
        <w:jc w:val="center"/>
        <w:rPr>
          <w:lang w:val="ru-RU"/>
        </w:rPr>
      </w:pPr>
    </w:p>
    <w:p w14:paraId="79AFF1ED" w14:textId="31F6142C" w:rsidR="00ED024A" w:rsidRPr="00567225" w:rsidRDefault="00ED024A" w:rsidP="003523A7">
      <w:pPr>
        <w:spacing w:line="276" w:lineRule="auto"/>
        <w:jc w:val="center"/>
        <w:rPr>
          <w:sz w:val="28"/>
          <w:szCs w:val="28"/>
          <w:lang w:val="ru-RU"/>
        </w:rPr>
      </w:pPr>
      <w:r w:rsidRPr="003523A7">
        <w:rPr>
          <w:sz w:val="28"/>
          <w:szCs w:val="28"/>
          <w:lang w:val="ru-RU"/>
        </w:rPr>
        <w:t>Контрольные вопросы</w:t>
      </w:r>
    </w:p>
    <w:p w14:paraId="64CFB2C9" w14:textId="299B0CF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1. </w:t>
      </w:r>
      <w:r>
        <w:rPr>
          <w:lang w:val="ru-RU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  <w:r w:rsidRPr="00ED024A">
        <w:rPr>
          <w:lang w:val="ru-RU"/>
        </w:rPr>
        <w:t xml:space="preserve"> </w:t>
      </w:r>
      <w:r>
        <w:rPr>
          <w:lang w:val="ru-RU"/>
        </w:rPr>
        <w:t xml:space="preserve">По выполняемым функциям все поля </w:t>
      </w:r>
      <w:r>
        <w:t>WORD</w:t>
      </w:r>
      <w:r>
        <w:rPr>
          <w:lang w:val="ru-RU"/>
        </w:rPr>
        <w:t xml:space="preserve"> делятся на 9 категорий:</w:t>
      </w:r>
    </w:p>
    <w:p w14:paraId="0F0AC7E0" w14:textId="77777777" w:rsidR="00ED024A" w:rsidRDefault="00ED024A" w:rsidP="003523A7">
      <w:pPr>
        <w:pStyle w:val="a5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автоматизация документа;</w:t>
      </w:r>
    </w:p>
    <w:p w14:paraId="2BA2A3B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дата и время;</w:t>
      </w:r>
    </w:p>
    <w:p w14:paraId="196F2D99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нумерация;</w:t>
      </w:r>
    </w:p>
    <w:p w14:paraId="59350E10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оглавление и указатели;</w:t>
      </w:r>
    </w:p>
    <w:p w14:paraId="6369609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документе;</w:t>
      </w:r>
    </w:p>
    <w:p w14:paraId="5CAB667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пользователе;</w:t>
      </w:r>
    </w:p>
    <w:p w14:paraId="36867C08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связи и ссылки;</w:t>
      </w:r>
    </w:p>
    <w:p w14:paraId="60511D7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слияние;</w:t>
      </w:r>
    </w:p>
    <w:p w14:paraId="22E440EA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формулы.</w:t>
      </w:r>
    </w:p>
    <w:p w14:paraId="07D266F3" w14:textId="160BDE75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2. </w:t>
      </w:r>
      <w:r>
        <w:rPr>
          <w:lang w:val="ru-RU"/>
        </w:rPr>
        <w:t xml:space="preserve">Поле состоит из четырех основных частей: </w:t>
      </w:r>
    </w:p>
    <w:p w14:paraId="2DC41F64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lastRenderedPageBreak/>
        <w:t>символов поля;</w:t>
      </w:r>
    </w:p>
    <w:p w14:paraId="57F5121F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имени поля;</w:t>
      </w:r>
    </w:p>
    <w:p w14:paraId="6FC52472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инструкций (аргументов);</w:t>
      </w:r>
    </w:p>
    <w:p w14:paraId="79142CE9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вспомогательных элементов.</w:t>
      </w:r>
    </w:p>
    <w:p w14:paraId="4A45552F" w14:textId="77777777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3. </w:t>
      </w:r>
      <w:r>
        <w:rPr>
          <w:lang w:val="ru-RU"/>
        </w:rPr>
        <w:t>Поля существуют в двух режимах:</w:t>
      </w:r>
    </w:p>
    <w:p w14:paraId="60E1D0A1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кодов {};</w:t>
      </w:r>
    </w:p>
    <w:p w14:paraId="520D8CA6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значений (значение пол</w:t>
      </w:r>
      <w:proofErr w:type="gramStart"/>
      <w:r w:rsidRPr="003523A7">
        <w:rPr>
          <w:lang w:val="ru-RU"/>
        </w:rPr>
        <w:t>я-</w:t>
      </w:r>
      <w:proofErr w:type="gramEnd"/>
      <w:r w:rsidRPr="003523A7">
        <w:rPr>
          <w:lang w:val="ru-RU"/>
        </w:rPr>
        <w:t xml:space="preserve"> результат выполнения инструкций, представленный на экране).</w:t>
      </w:r>
    </w:p>
    <w:p w14:paraId="6CD9A62D" w14:textId="05CFB2D8" w:rsidR="00ED024A" w:rsidRDefault="00ED024A" w:rsidP="003523A7">
      <w:pPr>
        <w:spacing w:line="276" w:lineRule="auto"/>
        <w:rPr>
          <w:lang w:val="ru-RU"/>
        </w:rPr>
      </w:pPr>
      <w:r>
        <w:rPr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14:paraId="74C8FF6F" w14:textId="4D8207E3" w:rsidR="00ED024A" w:rsidRPr="003523A7" w:rsidRDefault="003523A7" w:rsidP="003523A7">
      <w:pPr>
        <w:pStyle w:val="aa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все поля: </w:t>
      </w:r>
      <w:r w:rsidR="00ED024A" w:rsidRPr="003523A7">
        <w:rPr>
          <w:lang w:val="ru-RU"/>
        </w:rPr>
        <w:t xml:space="preserve">Сервис-Параметры-Вид-флажок Коды полей или </w:t>
      </w:r>
      <w:r w:rsidR="00ED024A">
        <w:t>Alt</w:t>
      </w:r>
      <w:r w:rsidR="00ED024A" w:rsidRPr="003523A7">
        <w:rPr>
          <w:lang w:val="ru-RU"/>
        </w:rPr>
        <w:t>-</w:t>
      </w:r>
      <w:r w:rsidR="00ED024A">
        <w:t>F</w:t>
      </w:r>
      <w:r w:rsidR="00ED024A" w:rsidRPr="003523A7">
        <w:rPr>
          <w:lang w:val="ru-RU"/>
        </w:rPr>
        <w:t>9;</w:t>
      </w:r>
    </w:p>
    <w:p w14:paraId="6F523F30" w14:textId="0463DADB" w:rsidR="00ED024A" w:rsidRDefault="003523A7" w:rsidP="003523A7">
      <w:pPr>
        <w:spacing w:line="276" w:lineRule="auto"/>
        <w:rPr>
          <w:lang w:val="ru-RU"/>
        </w:rPr>
      </w:pPr>
      <w:r>
        <w:rPr>
          <w:lang w:val="ru-RU"/>
        </w:rPr>
        <w:t>одно поле:</w:t>
      </w:r>
      <w:r w:rsidRPr="003523A7">
        <w:rPr>
          <w:lang w:val="ru-RU"/>
        </w:rPr>
        <w:t xml:space="preserve"> </w:t>
      </w:r>
      <w:r w:rsidR="00ED024A">
        <w:rPr>
          <w:lang w:val="ru-RU"/>
        </w:rPr>
        <w:t>1) контекстное меню поля - коды\значения полей;</w:t>
      </w:r>
      <w:r w:rsidR="00ED024A">
        <w:rPr>
          <w:lang w:val="ru-RU"/>
        </w:rPr>
        <w:br/>
        <w:t xml:space="preserve">                          </w:t>
      </w:r>
      <w:r>
        <w:rPr>
          <w:lang w:val="ru-RU"/>
        </w:rPr>
        <w:t xml:space="preserve">    </w:t>
      </w:r>
      <w:r w:rsidR="00ED024A">
        <w:rPr>
          <w:lang w:val="ru-RU"/>
        </w:rPr>
        <w:t xml:space="preserve">2) курсор в нужном поле- </w:t>
      </w:r>
      <w:r w:rsidR="00ED024A">
        <w:t>Shift</w:t>
      </w:r>
      <w:r w:rsidR="00ED024A">
        <w:rPr>
          <w:lang w:val="ru-RU"/>
        </w:rPr>
        <w:t xml:space="preserve"> – </w:t>
      </w:r>
      <w:r w:rsidR="00ED024A">
        <w:t>F</w:t>
      </w:r>
      <w:r w:rsidR="00ED024A">
        <w:rPr>
          <w:lang w:val="ru-RU"/>
        </w:rPr>
        <w:t>9.</w:t>
      </w:r>
    </w:p>
    <w:p w14:paraId="337B8811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en-GB"/>
        </w:rPr>
        <w:t xml:space="preserve">4. </w:t>
      </w:r>
      <w:r w:rsidRPr="003523A7">
        <w:rPr>
          <w:sz w:val="26"/>
          <w:szCs w:val="26"/>
          <w:lang w:val="ru-RU"/>
        </w:rPr>
        <w:t>Способы обновления полей вручную:</w:t>
      </w:r>
    </w:p>
    <w:p w14:paraId="251FD37D" w14:textId="77777777" w:rsidR="00ED024A" w:rsidRPr="003523A7" w:rsidRDefault="00ED024A" w:rsidP="003523A7">
      <w:pPr>
        <w:pStyle w:val="aa"/>
        <w:numPr>
          <w:ilvl w:val="0"/>
          <w:numId w:val="5"/>
        </w:num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Контекстное меню пол</w:t>
      </w:r>
      <w:proofErr w:type="gramStart"/>
      <w:r w:rsidRPr="003523A7">
        <w:rPr>
          <w:szCs w:val="26"/>
          <w:lang w:val="ru-RU"/>
        </w:rPr>
        <w:t>я-</w:t>
      </w:r>
      <w:proofErr w:type="gramEnd"/>
      <w:r w:rsidRPr="003523A7">
        <w:rPr>
          <w:szCs w:val="26"/>
          <w:lang w:val="ru-RU"/>
        </w:rPr>
        <w:t xml:space="preserve"> Обновить поле</w:t>
      </w:r>
    </w:p>
    <w:p w14:paraId="510117AF" w14:textId="77777777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Клавиша </w:t>
      </w:r>
      <w:r w:rsidRPr="003523A7">
        <w:rPr>
          <w:szCs w:val="26"/>
        </w:rPr>
        <w:t>F</w:t>
      </w:r>
      <w:r w:rsidRPr="003523A7">
        <w:rPr>
          <w:szCs w:val="26"/>
          <w:lang w:val="ru-RU"/>
        </w:rPr>
        <w:t>9 для текущего поля.</w:t>
      </w:r>
    </w:p>
    <w:p w14:paraId="56CE407B" w14:textId="2671756B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(Для обновления нескольких полей нужно сначала их выделить</w:t>
      </w:r>
      <w:r w:rsidR="003523A7" w:rsidRPr="003523A7">
        <w:rPr>
          <w:szCs w:val="26"/>
          <w:lang w:val="ru-RU"/>
        </w:rPr>
        <w:t xml:space="preserve"> </w:t>
      </w:r>
      <w:r w:rsidRPr="003523A7">
        <w:rPr>
          <w:szCs w:val="26"/>
          <w:lang w:val="ru-RU"/>
        </w:rPr>
        <w:t>(Правка – Вы</w:t>
      </w:r>
      <w:r w:rsidR="003523A7" w:rsidRPr="003523A7">
        <w:rPr>
          <w:szCs w:val="26"/>
          <w:lang w:val="ru-RU"/>
        </w:rPr>
        <w:t>делить все)).</w:t>
      </w:r>
    </w:p>
    <w:p w14:paraId="418C85E6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Способы автоматического обновления полей:</w:t>
      </w:r>
    </w:p>
    <w:p w14:paraId="46F9B2E1" w14:textId="156FF134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печати: установить обновление полей (Сервис </w:t>
      </w:r>
      <w:proofErr w:type="gramStart"/>
      <w:r w:rsidRPr="003523A7">
        <w:rPr>
          <w:lang w:val="ru-RU"/>
        </w:rPr>
        <w:t>–П</w:t>
      </w:r>
      <w:proofErr w:type="gramEnd"/>
      <w:r w:rsidRPr="003523A7">
        <w:rPr>
          <w:lang w:val="ru-RU"/>
        </w:rPr>
        <w:t>араметры-Печать – Обновлять поля);</w:t>
      </w:r>
    </w:p>
    <w:p w14:paraId="745031E9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открытии документа (например, поле </w:t>
      </w:r>
      <w:r>
        <w:t>DATE</w:t>
      </w:r>
      <w:r w:rsidRPr="003523A7">
        <w:rPr>
          <w:lang w:val="ru-RU"/>
        </w:rPr>
        <w:t>);</w:t>
      </w:r>
    </w:p>
    <w:p w14:paraId="43979F1F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 слиянием (поля категории Слияние, например, </w:t>
      </w:r>
      <w:r>
        <w:t>NEXT</w:t>
      </w:r>
      <w:r w:rsidRPr="003523A7">
        <w:rPr>
          <w:lang w:val="ru-RU"/>
        </w:rPr>
        <w:t>);</w:t>
      </w:r>
    </w:p>
    <w:p w14:paraId="2AC03C42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разбивке на страницы;</w:t>
      </w:r>
    </w:p>
    <w:p w14:paraId="2BD47B35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автоматически (поле </w:t>
      </w:r>
      <w:r>
        <w:t>AUTONUM</w:t>
      </w:r>
      <w:r w:rsidRPr="003523A7">
        <w:rPr>
          <w:lang w:val="ru-RU"/>
        </w:rPr>
        <w:t xml:space="preserve">- </w:t>
      </w:r>
      <w:proofErr w:type="spellStart"/>
      <w:r w:rsidRPr="003523A7">
        <w:rPr>
          <w:lang w:val="ru-RU"/>
        </w:rPr>
        <w:t>автонумерация</w:t>
      </w:r>
      <w:proofErr w:type="spellEnd"/>
      <w:r w:rsidRPr="003523A7">
        <w:rPr>
          <w:lang w:val="ru-RU"/>
        </w:rPr>
        <w:t>).</w:t>
      </w:r>
    </w:p>
    <w:p w14:paraId="1A67DC60" w14:textId="77777777" w:rsidR="00ED024A" w:rsidRDefault="00ED024A" w:rsidP="003523A7">
      <w:pPr>
        <w:pStyle w:val="2"/>
        <w:spacing w:line="276" w:lineRule="auto"/>
        <w:ind w:left="0" w:firstLine="0"/>
        <w:rPr>
          <w:lang w:val="ru-RU"/>
        </w:rPr>
      </w:pPr>
      <w:r w:rsidRPr="00ED024A">
        <w:rPr>
          <w:lang w:val="ru-RU"/>
        </w:rPr>
        <w:t xml:space="preserve">5. </w:t>
      </w:r>
      <w:r>
        <w:rPr>
          <w:lang w:val="ru-RU"/>
        </w:rPr>
        <w:t>Некоторые поля могут иметь ключи. Ключи позволяют расширить возможности полей. Чаще всего они используются для форматирования результатов заполнения полей.</w:t>
      </w:r>
    </w:p>
    <w:p w14:paraId="6472711B" w14:textId="43258DB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6. </w:t>
      </w:r>
      <w:r>
        <w:rPr>
          <w:lang w:val="ru-RU"/>
        </w:rPr>
        <w:t>Общее назначение закладок – быстро перейти к нужному месту в книге (Правк</w:t>
      </w:r>
      <w:proofErr w:type="gramStart"/>
      <w:r>
        <w:rPr>
          <w:lang w:val="ru-RU"/>
        </w:rPr>
        <w:t>а-</w:t>
      </w:r>
      <w:proofErr w:type="gramEnd"/>
      <w:r>
        <w:rPr>
          <w:lang w:val="ru-RU"/>
        </w:rPr>
        <w:t xml:space="preserve"> Перейти), помеченному ранее закладкой.</w:t>
      </w:r>
    </w:p>
    <w:p w14:paraId="156A02C3" w14:textId="29135E2D" w:rsidR="00ED024A" w:rsidRDefault="00ED024A" w:rsidP="003523A7">
      <w:pPr>
        <w:spacing w:line="276" w:lineRule="auto"/>
        <w:rPr>
          <w:lang w:val="ru-RU"/>
        </w:rPr>
      </w:pPr>
      <w:bookmarkStart w:id="8" w:name="лариса"/>
      <w:bookmarkStart w:id="9" w:name="п"/>
      <w:r>
        <w:rPr>
          <w:lang w:val="ru-RU"/>
        </w:rPr>
        <w:t xml:space="preserve">Средство </w:t>
      </w:r>
      <w:bookmarkEnd w:id="8"/>
      <w:bookmarkEnd w:id="9"/>
      <w:r>
        <w:rPr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14:paraId="2F5F6090" w14:textId="79084010" w:rsidR="00ED024A" w:rsidRPr="00ED024A" w:rsidRDefault="00ED024A" w:rsidP="003523A7">
      <w:pPr>
        <w:pStyle w:val="2"/>
        <w:spacing w:line="276" w:lineRule="auto"/>
        <w:rPr>
          <w:lang w:val="ru-RU"/>
        </w:rPr>
      </w:pPr>
    </w:p>
    <w:p w14:paraId="118761D2" w14:textId="11C0664C" w:rsidR="00ED024A" w:rsidRPr="00ED024A" w:rsidRDefault="00ED024A" w:rsidP="003523A7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3523A7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3523A7">
      <w:pPr>
        <w:rPr>
          <w:lang w:val="ru-RU"/>
        </w:rPr>
      </w:pPr>
    </w:p>
    <w:sectPr w:rsidR="00ED024A" w:rsidRPr="00ED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08B90F" w14:textId="77777777" w:rsidR="00541DF7" w:rsidRDefault="00541DF7" w:rsidP="003523A7">
      <w:r>
        <w:separator/>
      </w:r>
    </w:p>
  </w:endnote>
  <w:endnote w:type="continuationSeparator" w:id="0">
    <w:p w14:paraId="1FA8DA25" w14:textId="77777777" w:rsidR="00541DF7" w:rsidRDefault="00541DF7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AD17D5" w14:textId="77777777" w:rsidR="00541DF7" w:rsidRDefault="00541DF7" w:rsidP="003523A7">
      <w:r>
        <w:separator/>
      </w:r>
    </w:p>
  </w:footnote>
  <w:footnote w:type="continuationSeparator" w:id="0">
    <w:p w14:paraId="49282E20" w14:textId="77777777" w:rsidR="00541DF7" w:rsidRDefault="00541DF7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BF"/>
    <w:rsid w:val="00001F0C"/>
    <w:rsid w:val="000C4DDE"/>
    <w:rsid w:val="000C6B58"/>
    <w:rsid w:val="00115A1C"/>
    <w:rsid w:val="00145FA3"/>
    <w:rsid w:val="00155233"/>
    <w:rsid w:val="00163A70"/>
    <w:rsid w:val="0019064E"/>
    <w:rsid w:val="001A5E3D"/>
    <w:rsid w:val="001E12C2"/>
    <w:rsid w:val="002934C3"/>
    <w:rsid w:val="002D1071"/>
    <w:rsid w:val="00327029"/>
    <w:rsid w:val="003523A7"/>
    <w:rsid w:val="004167F8"/>
    <w:rsid w:val="004959AD"/>
    <w:rsid w:val="00541DF7"/>
    <w:rsid w:val="00567225"/>
    <w:rsid w:val="005A182E"/>
    <w:rsid w:val="00667203"/>
    <w:rsid w:val="00750E1D"/>
    <w:rsid w:val="00794201"/>
    <w:rsid w:val="00922CF5"/>
    <w:rsid w:val="00983AAD"/>
    <w:rsid w:val="009C28AE"/>
    <w:rsid w:val="00A6625E"/>
    <w:rsid w:val="00A97DEB"/>
    <w:rsid w:val="00B50020"/>
    <w:rsid w:val="00B81D5F"/>
    <w:rsid w:val="00BF6DAF"/>
    <w:rsid w:val="00C60F7F"/>
    <w:rsid w:val="00C737A0"/>
    <w:rsid w:val="00C901E7"/>
    <w:rsid w:val="00CF61FE"/>
    <w:rsid w:val="00D07DBF"/>
    <w:rsid w:val="00D43949"/>
    <w:rsid w:val="00E81D5A"/>
    <w:rsid w:val="00E91582"/>
    <w:rsid w:val="00ED024A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D59E3-AB9E-4159-8C12-194CD74B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Bybko</dc:creator>
  <cp:keywords/>
  <dc:description/>
  <cp:lastModifiedBy>Пользователь Windows</cp:lastModifiedBy>
  <cp:revision>13</cp:revision>
  <dcterms:created xsi:type="dcterms:W3CDTF">2021-09-13T06:33:00Z</dcterms:created>
  <dcterms:modified xsi:type="dcterms:W3CDTF">2021-10-10T15:53:00Z</dcterms:modified>
</cp:coreProperties>
</file>