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BF13" w14:textId="77777777" w:rsidR="00555CFB" w:rsidRDefault="00555CFB">
      <w:pPr>
        <w:ind w:right="-4"/>
        <w:rPr>
          <w:rFonts w:ascii="Arial" w:eastAsia="Arial" w:hAnsi="Arial" w:cs="Arial"/>
        </w:rPr>
      </w:pPr>
    </w:p>
    <w:p w14:paraId="2BD12EB2" w14:textId="77777777" w:rsidR="00555CFB" w:rsidRDefault="00555CFB">
      <w:pPr>
        <w:ind w:right="-4"/>
        <w:rPr>
          <w:rFonts w:ascii="Arial" w:eastAsia="Arial" w:hAnsi="Arial" w:cs="Arial"/>
        </w:rPr>
      </w:pPr>
    </w:p>
    <w:p w14:paraId="12F920A2" w14:textId="77777777" w:rsidR="00555CFB" w:rsidRDefault="00555CFB">
      <w:pPr>
        <w:ind w:right="-4"/>
        <w:rPr>
          <w:rFonts w:ascii="Arial" w:eastAsia="Arial" w:hAnsi="Arial" w:cs="Arial"/>
        </w:rPr>
      </w:pPr>
    </w:p>
    <w:p w14:paraId="7A65A2A4" w14:textId="77777777" w:rsidR="00555CFB" w:rsidRDefault="00000000">
      <w:pPr>
        <w:ind w:right="-4"/>
        <w:rPr>
          <w:rFonts w:ascii="Arial" w:eastAsia="Arial" w:hAnsi="Arial" w:cs="Arial"/>
        </w:rPr>
      </w:pPr>
      <w:r>
        <w:rPr>
          <w:noProof/>
        </w:rPr>
        <w:drawing>
          <wp:anchor distT="0" distB="0" distL="0" distR="0" simplePos="0" relativeHeight="251658240" behindDoc="0" locked="0" layoutInCell="1" hidden="0" allowOverlap="1" wp14:anchorId="039F34F1" wp14:editId="0DBEAA2A">
            <wp:simplePos x="0" y="0"/>
            <wp:positionH relativeFrom="column">
              <wp:posOffset>2478405</wp:posOffset>
            </wp:positionH>
            <wp:positionV relativeFrom="paragraph">
              <wp:posOffset>93980</wp:posOffset>
            </wp:positionV>
            <wp:extent cx="957580" cy="1274445"/>
            <wp:effectExtent l="0" t="0" r="0" b="0"/>
            <wp:wrapNone/>
            <wp:docPr id="8" name="image3.jpg" descr="logo"/>
            <wp:cNvGraphicFramePr/>
            <a:graphic xmlns:a="http://schemas.openxmlformats.org/drawingml/2006/main">
              <a:graphicData uri="http://schemas.openxmlformats.org/drawingml/2006/picture">
                <pic:pic xmlns:pic="http://schemas.openxmlformats.org/drawingml/2006/picture">
                  <pic:nvPicPr>
                    <pic:cNvPr id="0" name="image3.jpg" descr="logo"/>
                    <pic:cNvPicPr preferRelativeResize="0"/>
                  </pic:nvPicPr>
                  <pic:blipFill>
                    <a:blip r:embed="rId8"/>
                    <a:srcRect/>
                    <a:stretch>
                      <a:fillRect/>
                    </a:stretch>
                  </pic:blipFill>
                  <pic:spPr>
                    <a:xfrm>
                      <a:off x="0" y="0"/>
                      <a:ext cx="957580" cy="1274445"/>
                    </a:xfrm>
                    <a:prstGeom prst="rect">
                      <a:avLst/>
                    </a:prstGeom>
                    <a:ln/>
                  </pic:spPr>
                </pic:pic>
              </a:graphicData>
            </a:graphic>
          </wp:anchor>
        </w:drawing>
      </w:r>
    </w:p>
    <w:p w14:paraId="281D6BD6" w14:textId="77777777" w:rsidR="00555CFB" w:rsidRDefault="00555CFB">
      <w:pPr>
        <w:spacing w:line="388" w:lineRule="auto"/>
        <w:ind w:left="774" w:right="882"/>
        <w:jc w:val="center"/>
        <w:rPr>
          <w:rFonts w:ascii="Arial" w:eastAsia="Arial" w:hAnsi="Arial" w:cs="Arial"/>
          <w:color w:val="28386B"/>
          <w:sz w:val="36"/>
          <w:szCs w:val="36"/>
        </w:rPr>
      </w:pPr>
    </w:p>
    <w:p w14:paraId="0BBEA6C5" w14:textId="77777777" w:rsidR="00555CFB" w:rsidRDefault="00555CFB">
      <w:pPr>
        <w:spacing w:line="388" w:lineRule="auto"/>
        <w:ind w:left="774" w:right="882"/>
        <w:jc w:val="center"/>
        <w:rPr>
          <w:rFonts w:ascii="Arial" w:eastAsia="Arial" w:hAnsi="Arial" w:cs="Arial"/>
          <w:color w:val="28386B"/>
          <w:sz w:val="36"/>
          <w:szCs w:val="36"/>
        </w:rPr>
      </w:pPr>
    </w:p>
    <w:p w14:paraId="2C10859F" w14:textId="77777777" w:rsidR="00555CFB" w:rsidRDefault="00555CFB">
      <w:pPr>
        <w:spacing w:line="388" w:lineRule="auto"/>
        <w:ind w:left="774" w:right="882"/>
        <w:jc w:val="center"/>
        <w:rPr>
          <w:rFonts w:ascii="Arial" w:eastAsia="Arial" w:hAnsi="Arial" w:cs="Arial"/>
          <w:color w:val="28386B"/>
          <w:sz w:val="36"/>
          <w:szCs w:val="36"/>
        </w:rPr>
      </w:pPr>
    </w:p>
    <w:p w14:paraId="10E2E521" w14:textId="77777777" w:rsidR="00555CFB" w:rsidRDefault="00555CFB">
      <w:pPr>
        <w:spacing w:line="388" w:lineRule="auto"/>
        <w:ind w:left="774" w:right="882"/>
        <w:jc w:val="center"/>
        <w:rPr>
          <w:rFonts w:ascii="Arial" w:eastAsia="Arial" w:hAnsi="Arial" w:cs="Arial"/>
          <w:color w:val="28386B"/>
          <w:sz w:val="36"/>
          <w:szCs w:val="36"/>
        </w:rPr>
      </w:pPr>
    </w:p>
    <w:p w14:paraId="6B7CD796" w14:textId="77777777" w:rsidR="00555CFB" w:rsidRDefault="00555CFB">
      <w:pPr>
        <w:ind w:right="-4"/>
        <w:rPr>
          <w:rFonts w:ascii="Arial" w:eastAsia="Arial" w:hAnsi="Arial" w:cs="Arial"/>
        </w:rPr>
      </w:pPr>
    </w:p>
    <w:p w14:paraId="2F6782F7" w14:textId="77777777" w:rsidR="00555CFB" w:rsidRDefault="00555CFB">
      <w:pPr>
        <w:spacing w:line="388" w:lineRule="auto"/>
        <w:ind w:left="774" w:right="882"/>
        <w:jc w:val="center"/>
        <w:rPr>
          <w:rFonts w:ascii="Arial" w:eastAsia="Arial" w:hAnsi="Arial" w:cs="Arial"/>
          <w:color w:val="28386B"/>
          <w:sz w:val="36"/>
          <w:szCs w:val="36"/>
        </w:rPr>
      </w:pPr>
    </w:p>
    <w:p w14:paraId="3117FFBE" w14:textId="77777777" w:rsidR="00555CFB" w:rsidRDefault="00555CFB">
      <w:pPr>
        <w:spacing w:line="388" w:lineRule="auto"/>
        <w:ind w:left="774" w:right="882"/>
        <w:jc w:val="center"/>
        <w:rPr>
          <w:rFonts w:ascii="Arial" w:eastAsia="Arial" w:hAnsi="Arial" w:cs="Arial"/>
          <w:color w:val="28386B"/>
          <w:sz w:val="36"/>
          <w:szCs w:val="36"/>
        </w:rPr>
      </w:pPr>
    </w:p>
    <w:p w14:paraId="00BAF6D7" w14:textId="77777777" w:rsidR="00555CFB" w:rsidRDefault="00555CFB">
      <w:pPr>
        <w:spacing w:line="388" w:lineRule="auto"/>
        <w:ind w:left="774" w:right="882"/>
        <w:jc w:val="center"/>
        <w:rPr>
          <w:rFonts w:ascii="Arial" w:eastAsia="Arial" w:hAnsi="Arial" w:cs="Arial"/>
          <w:color w:val="28386B"/>
          <w:sz w:val="36"/>
          <w:szCs w:val="36"/>
        </w:rPr>
      </w:pPr>
    </w:p>
    <w:p w14:paraId="1F9C4F47" w14:textId="77777777" w:rsidR="00555CFB" w:rsidRDefault="00555CFB">
      <w:pPr>
        <w:spacing w:line="388" w:lineRule="auto"/>
        <w:ind w:left="774" w:right="882"/>
        <w:jc w:val="center"/>
        <w:rPr>
          <w:rFonts w:ascii="Arial" w:eastAsia="Arial" w:hAnsi="Arial" w:cs="Arial"/>
          <w:color w:val="28386B"/>
          <w:sz w:val="36"/>
          <w:szCs w:val="36"/>
        </w:rPr>
      </w:pPr>
    </w:p>
    <w:p w14:paraId="4A9A20F9" w14:textId="77777777" w:rsidR="00555CFB" w:rsidRDefault="00555CFB">
      <w:pPr>
        <w:ind w:right="-4"/>
        <w:jc w:val="center"/>
        <w:rPr>
          <w:rFonts w:ascii="Arial" w:eastAsia="Arial" w:hAnsi="Arial" w:cs="Arial"/>
        </w:rPr>
      </w:pPr>
    </w:p>
    <w:p w14:paraId="15EFCF0F" w14:textId="77777777" w:rsidR="00555CFB" w:rsidRDefault="00555CFB">
      <w:pPr>
        <w:ind w:right="-4"/>
        <w:jc w:val="center"/>
        <w:rPr>
          <w:rFonts w:ascii="Arial" w:eastAsia="Arial" w:hAnsi="Arial" w:cs="Arial"/>
        </w:rPr>
      </w:pPr>
    </w:p>
    <w:p w14:paraId="2BE71F1C" w14:textId="77777777" w:rsidR="00555CFB" w:rsidRDefault="00000000">
      <w:pPr>
        <w:pBdr>
          <w:top w:val="nil"/>
          <w:left w:val="nil"/>
          <w:bottom w:val="nil"/>
          <w:right w:val="nil"/>
          <w:between w:val="nil"/>
        </w:pBdr>
        <w:ind w:right="565"/>
        <w:jc w:val="center"/>
        <w:rPr>
          <w:rFonts w:ascii="Arial" w:eastAsia="Arial" w:hAnsi="Arial" w:cs="Arial"/>
          <w:b/>
          <w:color w:val="000000"/>
          <w:sz w:val="28"/>
          <w:szCs w:val="28"/>
        </w:rPr>
      </w:pPr>
      <w:r>
        <w:rPr>
          <w:rFonts w:ascii="Arial" w:eastAsia="Arial" w:hAnsi="Arial" w:cs="Arial"/>
          <w:b/>
          <w:color w:val="000000"/>
          <w:sz w:val="28"/>
          <w:szCs w:val="28"/>
        </w:rPr>
        <w:t>TÜBİTAK–2209-A ÜNİVERSİTE ÖĞRENCİLERİ ARAŞTIRMA PROJELERİ DESTEĞİ PROGRAMI</w:t>
      </w:r>
    </w:p>
    <w:p w14:paraId="5CA13289"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2F1CA8E8" w14:textId="77777777" w:rsidR="00555CFB" w:rsidRDefault="00555CFB">
      <w:pPr>
        <w:pBdr>
          <w:top w:val="nil"/>
          <w:left w:val="nil"/>
          <w:bottom w:val="nil"/>
          <w:right w:val="nil"/>
          <w:between w:val="nil"/>
        </w:pBdr>
        <w:ind w:right="565"/>
        <w:rPr>
          <w:rFonts w:ascii="Arial" w:eastAsia="Arial" w:hAnsi="Arial" w:cs="Arial"/>
          <w:b/>
          <w:sz w:val="28"/>
          <w:szCs w:val="28"/>
        </w:rPr>
      </w:pPr>
    </w:p>
    <w:p w14:paraId="79889EC6" w14:textId="77777777" w:rsidR="00555CFB" w:rsidRDefault="00000000">
      <w:pPr>
        <w:pBdr>
          <w:top w:val="nil"/>
          <w:left w:val="nil"/>
          <w:bottom w:val="nil"/>
          <w:right w:val="nil"/>
          <w:between w:val="nil"/>
        </w:pBdr>
        <w:ind w:right="565"/>
        <w:jc w:val="center"/>
        <w:rPr>
          <w:rFonts w:ascii="Arial" w:eastAsia="Arial" w:hAnsi="Arial" w:cs="Arial"/>
          <w:b/>
          <w:color w:val="000000"/>
          <w:sz w:val="28"/>
          <w:szCs w:val="28"/>
        </w:rPr>
      </w:pPr>
      <w:r>
        <w:rPr>
          <w:rFonts w:ascii="Arial" w:eastAsia="Arial" w:hAnsi="Arial" w:cs="Arial"/>
          <w:b/>
          <w:sz w:val="28"/>
          <w:szCs w:val="28"/>
        </w:rPr>
        <w:t xml:space="preserve">    </w:t>
      </w:r>
      <w:r>
        <w:rPr>
          <w:rFonts w:ascii="Arial" w:eastAsia="Arial" w:hAnsi="Arial" w:cs="Arial"/>
          <w:b/>
          <w:color w:val="000000"/>
          <w:sz w:val="28"/>
          <w:szCs w:val="28"/>
        </w:rPr>
        <w:t>ARAŞTIRMA ÖNERİSİ FORMU</w:t>
      </w:r>
    </w:p>
    <w:p w14:paraId="0940119C"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79F054ED"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13F6FE56"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0587F4D9"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4BC8E6DF"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754DE222"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47E92C7C"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575C6DBB"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0FEA933A"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351EC7F3" w14:textId="77777777" w:rsidR="00555CFB" w:rsidRDefault="00555CFB">
      <w:pPr>
        <w:pBdr>
          <w:top w:val="nil"/>
          <w:left w:val="nil"/>
          <w:bottom w:val="nil"/>
          <w:right w:val="nil"/>
          <w:between w:val="nil"/>
        </w:pBdr>
        <w:ind w:right="565"/>
        <w:jc w:val="center"/>
        <w:rPr>
          <w:rFonts w:ascii="Arial" w:eastAsia="Arial" w:hAnsi="Arial" w:cs="Arial"/>
          <w:b/>
          <w:color w:val="000000"/>
          <w:sz w:val="28"/>
          <w:szCs w:val="28"/>
        </w:rPr>
      </w:pPr>
    </w:p>
    <w:p w14:paraId="78E991BC" w14:textId="77777777" w:rsidR="00555CFB" w:rsidRDefault="00555CFB">
      <w:pPr>
        <w:ind w:right="-4"/>
        <w:rPr>
          <w:rFonts w:ascii="Arial" w:eastAsia="Arial" w:hAnsi="Arial" w:cs="Arial"/>
        </w:rPr>
      </w:pPr>
    </w:p>
    <w:p w14:paraId="3388DF0C" w14:textId="77777777" w:rsidR="00555CFB" w:rsidRDefault="00555CFB">
      <w:pPr>
        <w:ind w:right="-4"/>
        <w:rPr>
          <w:rFonts w:ascii="Arial" w:eastAsia="Arial" w:hAnsi="Arial" w:cs="Arial"/>
        </w:rPr>
      </w:pPr>
    </w:p>
    <w:p w14:paraId="24E18BAE" w14:textId="77777777" w:rsidR="00555CFB" w:rsidRDefault="00555CFB">
      <w:pPr>
        <w:ind w:right="-4"/>
        <w:rPr>
          <w:rFonts w:ascii="Arial" w:eastAsia="Arial" w:hAnsi="Arial" w:cs="Arial"/>
        </w:rPr>
      </w:pPr>
    </w:p>
    <w:p w14:paraId="7BB84E26" w14:textId="77777777" w:rsidR="00555CFB" w:rsidRDefault="00555CFB">
      <w:pPr>
        <w:ind w:right="-4"/>
        <w:rPr>
          <w:rFonts w:ascii="Arial" w:eastAsia="Arial" w:hAnsi="Arial" w:cs="Arial"/>
          <w:sz w:val="28"/>
          <w:szCs w:val="28"/>
        </w:rPr>
      </w:pPr>
    </w:p>
    <w:p w14:paraId="689B13FE" w14:textId="77777777" w:rsidR="00555CFB" w:rsidRDefault="00555CFB">
      <w:pPr>
        <w:ind w:right="-4"/>
        <w:rPr>
          <w:rFonts w:ascii="Arial" w:eastAsia="Arial" w:hAnsi="Arial" w:cs="Arial"/>
          <w:sz w:val="28"/>
          <w:szCs w:val="28"/>
        </w:rPr>
      </w:pPr>
    </w:p>
    <w:p w14:paraId="205AF1C9" w14:textId="646F668B" w:rsidR="00555CFB" w:rsidRDefault="00000000">
      <w:pPr>
        <w:ind w:right="-4"/>
        <w:jc w:val="center"/>
      </w:pPr>
      <w:r>
        <w:rPr>
          <w:rFonts w:ascii="Arial" w:eastAsia="Arial" w:hAnsi="Arial" w:cs="Arial"/>
          <w:sz w:val="28"/>
          <w:szCs w:val="28"/>
        </w:rPr>
        <w:t>202</w:t>
      </w:r>
      <w:r w:rsidR="002118F2">
        <w:rPr>
          <w:rFonts w:ascii="Arial" w:eastAsia="Arial" w:hAnsi="Arial" w:cs="Arial"/>
          <w:sz w:val="28"/>
          <w:szCs w:val="28"/>
        </w:rPr>
        <w:t>5</w:t>
      </w:r>
      <w:r>
        <w:rPr>
          <w:rFonts w:ascii="Arial" w:eastAsia="Arial" w:hAnsi="Arial" w:cs="Arial"/>
          <w:sz w:val="28"/>
          <w:szCs w:val="28"/>
        </w:rPr>
        <w:t xml:space="preserve"> Yılı</w:t>
      </w:r>
    </w:p>
    <w:p w14:paraId="5BFA5ED2" w14:textId="77777777" w:rsidR="00555CFB" w:rsidRDefault="00555CFB">
      <w:pPr>
        <w:ind w:right="-4"/>
        <w:rPr>
          <w:rFonts w:ascii="Arial" w:eastAsia="Arial" w:hAnsi="Arial" w:cs="Arial"/>
          <w:sz w:val="28"/>
          <w:szCs w:val="28"/>
        </w:rPr>
      </w:pPr>
    </w:p>
    <w:p w14:paraId="2F147DF9" w14:textId="77777777" w:rsidR="00555CFB" w:rsidRDefault="00000000">
      <w:pPr>
        <w:numPr>
          <w:ilvl w:val="0"/>
          <w:numId w:val="12"/>
        </w:numPr>
        <w:jc w:val="center"/>
        <w:rPr>
          <w:rFonts w:ascii="Arial" w:eastAsia="Arial" w:hAnsi="Arial" w:cs="Arial"/>
          <w:sz w:val="28"/>
          <w:szCs w:val="28"/>
        </w:rPr>
        <w:sectPr w:rsidR="00555CFB">
          <w:pgSz w:w="11906" w:h="16838"/>
          <w:pgMar w:top="1440" w:right="1344" w:bottom="720" w:left="1239" w:header="0" w:footer="0" w:gutter="0"/>
          <w:pgNumType w:start="1"/>
          <w:cols w:space="720"/>
        </w:sectPr>
      </w:pPr>
      <w:r>
        <w:rPr>
          <w:rFonts w:ascii="Arial" w:eastAsia="Arial" w:hAnsi="Arial" w:cs="Arial"/>
          <w:sz w:val="28"/>
          <w:szCs w:val="28"/>
        </w:rPr>
        <w:t>Dönem Başvurusu</w:t>
      </w:r>
    </w:p>
    <w:p w14:paraId="40319193" w14:textId="77777777" w:rsidR="00555CFB" w:rsidRDefault="00000000">
      <w:pPr>
        <w:tabs>
          <w:tab w:val="left" w:pos="284"/>
        </w:tabs>
        <w:spacing w:before="5"/>
        <w:jc w:val="both"/>
        <w:rPr>
          <w:rFonts w:ascii="Arial" w:eastAsia="Arial" w:hAnsi="Arial" w:cs="Arial"/>
          <w:b/>
          <w:sz w:val="18"/>
          <w:szCs w:val="18"/>
        </w:rPr>
      </w:pPr>
      <w:r>
        <w:rPr>
          <w:rFonts w:ascii="Arial" w:eastAsia="Arial" w:hAnsi="Arial" w:cs="Arial"/>
          <w:b/>
          <w:sz w:val="18"/>
          <w:szCs w:val="18"/>
        </w:rPr>
        <w:lastRenderedPageBreak/>
        <w:t>A. GENEL BİLGİLER</w:t>
      </w:r>
    </w:p>
    <w:p w14:paraId="48AA7F41" w14:textId="77777777" w:rsidR="00555CFB" w:rsidRDefault="00555CFB">
      <w:pPr>
        <w:tabs>
          <w:tab w:val="left" w:pos="284"/>
        </w:tabs>
        <w:spacing w:before="5"/>
        <w:jc w:val="both"/>
        <w:rPr>
          <w:rFonts w:ascii="Arial" w:eastAsia="Arial" w:hAnsi="Arial" w:cs="Arial"/>
          <w:b/>
          <w:sz w:val="18"/>
          <w:szCs w:val="18"/>
        </w:rPr>
      </w:pPr>
    </w:p>
    <w:tbl>
      <w:tblPr>
        <w:tblStyle w:val="a"/>
        <w:tblW w:w="9072" w:type="dxa"/>
        <w:tblInd w:w="109" w:type="dxa"/>
        <w:tblLayout w:type="fixed"/>
        <w:tblLook w:val="0000" w:firstRow="0" w:lastRow="0" w:firstColumn="0" w:lastColumn="0" w:noHBand="0" w:noVBand="0"/>
      </w:tblPr>
      <w:tblGrid>
        <w:gridCol w:w="9072"/>
      </w:tblGrid>
      <w:tr w:rsidR="00555CFB" w14:paraId="7E01476B"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FE0CC0F" w14:textId="2062458A" w:rsidR="00555CFB" w:rsidRDefault="00000000">
            <w:pPr>
              <w:spacing w:before="60" w:after="60"/>
              <w:jc w:val="both"/>
              <w:rPr>
                <w:rFonts w:ascii="Arial" w:eastAsia="Arial" w:hAnsi="Arial" w:cs="Arial"/>
                <w:sz w:val="18"/>
                <w:szCs w:val="18"/>
              </w:rPr>
            </w:pPr>
            <w:r>
              <w:rPr>
                <w:rFonts w:ascii="Arial" w:eastAsia="Arial" w:hAnsi="Arial" w:cs="Arial"/>
                <w:b/>
                <w:sz w:val="18"/>
                <w:szCs w:val="18"/>
              </w:rPr>
              <w:t xml:space="preserve">Başvuru Sahibinin Adı Soyadı: </w:t>
            </w:r>
            <w:r w:rsidR="002118F2">
              <w:rPr>
                <w:rFonts w:ascii="Arial" w:eastAsia="Arial" w:hAnsi="Arial" w:cs="Arial"/>
                <w:sz w:val="18"/>
                <w:szCs w:val="18"/>
              </w:rPr>
              <w:t>Arda ENGİN</w:t>
            </w:r>
          </w:p>
        </w:tc>
      </w:tr>
      <w:tr w:rsidR="00555CFB" w14:paraId="1BE51F8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21DCA43" w14:textId="77777777" w:rsidR="00555CFB" w:rsidRDefault="00000000">
            <w:pPr>
              <w:spacing w:before="60" w:after="60"/>
              <w:jc w:val="both"/>
              <w:rPr>
                <w:rFonts w:ascii="Arial" w:eastAsia="Arial" w:hAnsi="Arial" w:cs="Arial"/>
                <w:sz w:val="18"/>
                <w:szCs w:val="18"/>
              </w:rPr>
            </w:pPr>
            <w:r>
              <w:rPr>
                <w:rFonts w:ascii="Arial" w:eastAsia="Arial" w:hAnsi="Arial" w:cs="Arial"/>
                <w:b/>
                <w:sz w:val="18"/>
                <w:szCs w:val="18"/>
              </w:rPr>
              <w:t>Araştırma Önerisinin Başlığı:</w:t>
            </w:r>
            <w:r>
              <w:rPr>
                <w:rFonts w:ascii="Arial" w:eastAsia="Arial" w:hAnsi="Arial" w:cs="Arial"/>
                <w:sz w:val="18"/>
                <w:szCs w:val="18"/>
              </w:rPr>
              <w:t xml:space="preserve"> E-Ticaret Sitelerindeki Mağazaların Yapay Olarak Ürettikleri Sahte ve Yanıltıcı Yorumların Tespiti</w:t>
            </w:r>
          </w:p>
        </w:tc>
      </w:tr>
      <w:tr w:rsidR="00555CFB" w14:paraId="7E0D2D68"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3FF6E71E" w14:textId="77777777" w:rsidR="00555CFB" w:rsidRDefault="00000000">
            <w:pPr>
              <w:spacing w:before="60" w:after="60"/>
              <w:jc w:val="both"/>
              <w:rPr>
                <w:rFonts w:ascii="Arial" w:eastAsia="Arial" w:hAnsi="Arial" w:cs="Arial"/>
                <w:b/>
                <w:sz w:val="18"/>
                <w:szCs w:val="18"/>
                <w:highlight w:val="yellow"/>
              </w:rPr>
            </w:pPr>
            <w:r>
              <w:rPr>
                <w:rFonts w:ascii="Arial" w:eastAsia="Arial" w:hAnsi="Arial" w:cs="Arial"/>
                <w:b/>
                <w:sz w:val="18"/>
                <w:szCs w:val="18"/>
              </w:rPr>
              <w:t xml:space="preserve">Danışmanın Adı Soyadı: </w:t>
            </w:r>
            <w:r>
              <w:rPr>
                <w:rFonts w:ascii="Arial" w:eastAsia="Arial" w:hAnsi="Arial" w:cs="Arial"/>
                <w:sz w:val="18"/>
                <w:szCs w:val="18"/>
              </w:rPr>
              <w:t>Dr. Öğr. Üyesi Hakan TEMİZ</w:t>
            </w:r>
          </w:p>
        </w:tc>
      </w:tr>
      <w:tr w:rsidR="00555CFB" w14:paraId="764D01D9"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5A93E1DF" w14:textId="77777777" w:rsidR="00555CFB" w:rsidRDefault="00000000">
            <w:pPr>
              <w:spacing w:before="60" w:after="60"/>
              <w:jc w:val="both"/>
              <w:rPr>
                <w:rFonts w:ascii="Arial" w:eastAsia="Arial" w:hAnsi="Arial" w:cs="Arial"/>
                <w:b/>
                <w:sz w:val="18"/>
                <w:szCs w:val="18"/>
              </w:rPr>
            </w:pPr>
            <w:r>
              <w:rPr>
                <w:rFonts w:ascii="Arial" w:eastAsia="Arial" w:hAnsi="Arial" w:cs="Arial"/>
                <w:b/>
                <w:sz w:val="18"/>
                <w:szCs w:val="18"/>
              </w:rPr>
              <w:t xml:space="preserve">Araştırmanın Yürütüleceği Kurum/Kuruluş: </w:t>
            </w:r>
            <w:r>
              <w:rPr>
                <w:rFonts w:ascii="Arial" w:eastAsia="Arial" w:hAnsi="Arial" w:cs="Arial"/>
                <w:sz w:val="18"/>
                <w:szCs w:val="18"/>
              </w:rPr>
              <w:t>Artvin Çoruh Üniversitesi – Mühendislik Fakültesi – Bilgisayar Mühendisliği Bölümü</w:t>
            </w:r>
          </w:p>
        </w:tc>
      </w:tr>
    </w:tbl>
    <w:p w14:paraId="034CD9DF" w14:textId="77777777" w:rsidR="00555CFB" w:rsidRDefault="00555CFB">
      <w:pPr>
        <w:spacing w:before="5"/>
        <w:ind w:right="-144"/>
        <w:jc w:val="both"/>
        <w:rPr>
          <w:rFonts w:ascii="Arial" w:eastAsia="Arial" w:hAnsi="Arial" w:cs="Arial"/>
          <w:sz w:val="22"/>
          <w:szCs w:val="22"/>
        </w:rPr>
      </w:pPr>
    </w:p>
    <w:p w14:paraId="364EF30A" w14:textId="77777777" w:rsidR="00555CFB" w:rsidRDefault="00555CFB">
      <w:pPr>
        <w:spacing w:before="5"/>
        <w:ind w:right="-144"/>
        <w:jc w:val="both"/>
        <w:rPr>
          <w:rFonts w:ascii="Arial" w:eastAsia="Arial" w:hAnsi="Arial" w:cs="Arial"/>
          <w:sz w:val="18"/>
          <w:szCs w:val="18"/>
        </w:rPr>
      </w:pPr>
    </w:p>
    <w:p w14:paraId="0DCE94DD" w14:textId="77777777" w:rsidR="00555CFB" w:rsidRDefault="00000000">
      <w:pPr>
        <w:spacing w:before="5"/>
        <w:ind w:right="-144"/>
        <w:jc w:val="both"/>
        <w:rPr>
          <w:rFonts w:ascii="Arial" w:eastAsia="Arial" w:hAnsi="Arial" w:cs="Arial"/>
          <w:b/>
          <w:sz w:val="18"/>
          <w:szCs w:val="18"/>
        </w:rPr>
      </w:pPr>
      <w:r>
        <w:rPr>
          <w:rFonts w:ascii="Arial" w:eastAsia="Arial" w:hAnsi="Arial" w:cs="Arial"/>
          <w:b/>
          <w:sz w:val="18"/>
          <w:szCs w:val="18"/>
        </w:rPr>
        <w:t>ÖZET</w:t>
      </w:r>
    </w:p>
    <w:p w14:paraId="49319EAD" w14:textId="77777777" w:rsidR="00555CFB" w:rsidRDefault="00555CFB">
      <w:pPr>
        <w:spacing w:before="5"/>
        <w:ind w:left="142" w:right="-144" w:hanging="284"/>
        <w:jc w:val="both"/>
        <w:rPr>
          <w:rFonts w:ascii="Arial" w:eastAsia="Arial" w:hAnsi="Arial" w:cs="Arial"/>
          <w:b/>
          <w:sz w:val="18"/>
          <w:szCs w:val="18"/>
        </w:rPr>
      </w:pPr>
    </w:p>
    <w:p w14:paraId="0FA13C20" w14:textId="77777777" w:rsidR="00555CFB" w:rsidRDefault="00000000">
      <w:pPr>
        <w:ind w:hanging="284"/>
        <w:jc w:val="both"/>
        <w:rPr>
          <w:rFonts w:ascii="Arial" w:eastAsia="Arial" w:hAnsi="Arial" w:cs="Arial"/>
          <w:color w:val="000000"/>
          <w:sz w:val="18"/>
          <w:szCs w:val="18"/>
        </w:rPr>
      </w:pPr>
      <w:r>
        <w:rPr>
          <w:rFonts w:ascii="Arial" w:eastAsia="Arial" w:hAnsi="Arial" w:cs="Arial"/>
          <w:sz w:val="18"/>
          <w:szCs w:val="18"/>
        </w:rPr>
        <w:t xml:space="preserve">     </w:t>
      </w:r>
    </w:p>
    <w:p w14:paraId="378C52F8" w14:textId="77777777" w:rsidR="00555CFB" w:rsidRDefault="00555CFB">
      <w:pPr>
        <w:jc w:val="both"/>
        <w:rPr>
          <w:rFonts w:ascii="Arial" w:eastAsia="Arial" w:hAnsi="Arial" w:cs="Arial"/>
          <w:color w:val="000000"/>
          <w:sz w:val="18"/>
          <w:szCs w:val="18"/>
        </w:rPr>
      </w:pPr>
    </w:p>
    <w:tbl>
      <w:tblPr>
        <w:tblStyle w:val="a0"/>
        <w:tblW w:w="9072" w:type="dxa"/>
        <w:tblInd w:w="109" w:type="dxa"/>
        <w:tblLayout w:type="fixed"/>
        <w:tblLook w:val="0000" w:firstRow="0" w:lastRow="0" w:firstColumn="0" w:lastColumn="0" w:noHBand="0" w:noVBand="0"/>
      </w:tblPr>
      <w:tblGrid>
        <w:gridCol w:w="9072"/>
      </w:tblGrid>
      <w:tr w:rsidR="00555CFB" w14:paraId="7F51E865"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C7C15C5" w14:textId="77777777" w:rsidR="003621B9" w:rsidRPr="003621B9" w:rsidRDefault="003621B9" w:rsidP="003621B9">
            <w:pPr>
              <w:spacing w:line="276" w:lineRule="auto"/>
              <w:jc w:val="both"/>
              <w:rPr>
                <w:rFonts w:ascii="Arial" w:eastAsia="Arial" w:hAnsi="Arial" w:cs="Arial"/>
                <w:color w:val="0E0E0E"/>
                <w:sz w:val="18"/>
                <w:szCs w:val="18"/>
              </w:rPr>
            </w:pPr>
            <w:r w:rsidRPr="003621B9">
              <w:rPr>
                <w:rFonts w:ascii="Arial" w:eastAsia="Arial" w:hAnsi="Arial" w:cs="Arial"/>
                <w:color w:val="0E0E0E"/>
                <w:sz w:val="18"/>
                <w:szCs w:val="18"/>
              </w:rPr>
              <w:t xml:space="preserve">Çevrim içi alışveriş platformlarındaki mağazalar, mağaza ve ürünler hakkında sahte ve yanıltıcı içerikli yorumları çeşitli yollarla üreterek veya ürettirerek, yorum puanlarını yüksek tutmak suretiyle tüketicinin güvenini kazanmak, satışlarını artırmak ve haksız bir rekabet avantajı elde etmeye çalışmaktadır. Bu etik dışı eylemler; tüketicilerin kandırılmasına, güvensizliğin artmasına, adil rekabet ortamının bozulmasına, para ve zaman kayıplarına ve benzeri zararlara yol açmaktadır. Yanıltıcı ve sahte yorumlar, birçok kişi ve kurum tarafından para kazanma veya manipülasyon amacıyla üretilmektedir. Bu yorumlar genellikle yapay </w:t>
            </w:r>
            <w:proofErr w:type="gramStart"/>
            <w:r w:rsidRPr="003621B9">
              <w:rPr>
                <w:rFonts w:ascii="Arial" w:eastAsia="Arial" w:hAnsi="Arial" w:cs="Arial"/>
                <w:color w:val="0E0E0E"/>
                <w:sz w:val="18"/>
                <w:szCs w:val="18"/>
              </w:rPr>
              <w:t>zeka</w:t>
            </w:r>
            <w:proofErr w:type="gramEnd"/>
            <w:r w:rsidRPr="003621B9">
              <w:rPr>
                <w:rFonts w:ascii="Arial" w:eastAsia="Arial" w:hAnsi="Arial" w:cs="Arial"/>
                <w:color w:val="0E0E0E"/>
                <w:sz w:val="18"/>
                <w:szCs w:val="18"/>
              </w:rPr>
              <w:t xml:space="preserve"> ve makine öğrenmesi gibi teknolojiler, otomatikleştirilmiş işlemler ve sahte ya da bot hesaplar aracılığıyla oluşturulmaktadır. Bu bot hesaplar, sahte yorumları kısa sürede ve yüksek sayılarda yayınlayarak, tüketicilerin gerçek ürün veya hizmet değerlendirmelerine ulaşmasını zorlaştırmaktadır.</w:t>
            </w:r>
          </w:p>
          <w:p w14:paraId="0F5BEAC1" w14:textId="77777777" w:rsidR="003621B9" w:rsidRPr="003621B9" w:rsidRDefault="003621B9" w:rsidP="003621B9">
            <w:pPr>
              <w:spacing w:line="276" w:lineRule="auto"/>
              <w:jc w:val="both"/>
              <w:rPr>
                <w:rFonts w:ascii="Arial" w:eastAsia="Arial" w:hAnsi="Arial" w:cs="Arial"/>
                <w:color w:val="0E0E0E"/>
                <w:sz w:val="18"/>
                <w:szCs w:val="18"/>
              </w:rPr>
            </w:pPr>
          </w:p>
          <w:p w14:paraId="5449ACD4" w14:textId="77777777" w:rsidR="003621B9" w:rsidRPr="003621B9" w:rsidRDefault="003621B9" w:rsidP="003621B9">
            <w:pPr>
              <w:spacing w:line="276" w:lineRule="auto"/>
              <w:jc w:val="both"/>
              <w:rPr>
                <w:rFonts w:ascii="Arial" w:eastAsia="Arial" w:hAnsi="Arial" w:cs="Arial"/>
                <w:color w:val="0E0E0E"/>
                <w:sz w:val="18"/>
                <w:szCs w:val="18"/>
              </w:rPr>
            </w:pPr>
            <w:r w:rsidRPr="003621B9">
              <w:rPr>
                <w:rFonts w:ascii="Arial" w:eastAsia="Arial" w:hAnsi="Arial" w:cs="Arial"/>
                <w:color w:val="0E0E0E"/>
                <w:sz w:val="18"/>
                <w:szCs w:val="18"/>
              </w:rPr>
              <w:t xml:space="preserve">Bu projenin amacı, e-ticaret platformlarında gerçek dışı, sahte ve yanıltıcı yorumların tespit edilmesi; bu tür yorumlar nedeniyle tüketicilerin mağduriyetinin </w:t>
            </w:r>
            <w:proofErr w:type="gramStart"/>
            <w:r w:rsidRPr="003621B9">
              <w:rPr>
                <w:rFonts w:ascii="Arial" w:eastAsia="Arial" w:hAnsi="Arial" w:cs="Arial"/>
                <w:color w:val="0E0E0E"/>
                <w:sz w:val="18"/>
                <w:szCs w:val="18"/>
              </w:rPr>
              <w:t>önlenmesi;</w:t>
            </w:r>
            <w:proofErr w:type="gramEnd"/>
            <w:r w:rsidRPr="003621B9">
              <w:rPr>
                <w:rFonts w:ascii="Arial" w:eastAsia="Arial" w:hAnsi="Arial" w:cs="Arial"/>
                <w:color w:val="0E0E0E"/>
                <w:sz w:val="18"/>
                <w:szCs w:val="18"/>
              </w:rPr>
              <w:t xml:space="preserve"> ve şeffaf, adil bir rekabet ortamı ile güvenilir bir pazarın oluşturulmasına katkı sağlamaktır. Gerçek dışı ve etik olmayan yöntemlerle yapılan bu yorumların tespiti için makine öğrenmesi ve derin öğrenme algoritmalarından yararlanılacaktır. Bu kapsamda, </w:t>
            </w:r>
            <w:proofErr w:type="spellStart"/>
            <w:r w:rsidRPr="003621B9">
              <w:rPr>
                <w:rFonts w:ascii="Arial" w:eastAsia="Arial" w:hAnsi="Arial" w:cs="Arial"/>
                <w:color w:val="0E0E0E"/>
                <w:sz w:val="18"/>
                <w:szCs w:val="18"/>
              </w:rPr>
              <w:t>Naive</w:t>
            </w:r>
            <w:proofErr w:type="spellEnd"/>
            <w:r w:rsidRPr="003621B9">
              <w:rPr>
                <w:rFonts w:ascii="Arial" w:eastAsia="Arial" w:hAnsi="Arial" w:cs="Arial"/>
                <w:color w:val="0E0E0E"/>
                <w:sz w:val="18"/>
                <w:szCs w:val="18"/>
              </w:rPr>
              <w:t xml:space="preserve"> </w:t>
            </w:r>
            <w:proofErr w:type="spellStart"/>
            <w:r w:rsidRPr="003621B9">
              <w:rPr>
                <w:rFonts w:ascii="Arial" w:eastAsia="Arial" w:hAnsi="Arial" w:cs="Arial"/>
                <w:color w:val="0E0E0E"/>
                <w:sz w:val="18"/>
                <w:szCs w:val="18"/>
              </w:rPr>
              <w:t>Bayes</w:t>
            </w:r>
            <w:proofErr w:type="spellEnd"/>
            <w:r w:rsidRPr="003621B9">
              <w:rPr>
                <w:rFonts w:ascii="Arial" w:eastAsia="Arial" w:hAnsi="Arial" w:cs="Arial"/>
                <w:color w:val="0E0E0E"/>
                <w:sz w:val="18"/>
                <w:szCs w:val="18"/>
              </w:rPr>
              <w:t>, Destek Vektör Makineleri (SVM), K-Ortalamalar (K-</w:t>
            </w:r>
            <w:proofErr w:type="spellStart"/>
            <w:r w:rsidRPr="003621B9">
              <w:rPr>
                <w:rFonts w:ascii="Arial" w:eastAsia="Arial" w:hAnsi="Arial" w:cs="Arial"/>
                <w:color w:val="0E0E0E"/>
                <w:sz w:val="18"/>
                <w:szCs w:val="18"/>
              </w:rPr>
              <w:t>Means</w:t>
            </w:r>
            <w:proofErr w:type="spellEnd"/>
            <w:r w:rsidRPr="003621B9">
              <w:rPr>
                <w:rFonts w:ascii="Arial" w:eastAsia="Arial" w:hAnsi="Arial" w:cs="Arial"/>
                <w:color w:val="0E0E0E"/>
                <w:sz w:val="18"/>
                <w:szCs w:val="18"/>
              </w:rPr>
              <w:t>) ve Rastgele Orman (</w:t>
            </w:r>
            <w:proofErr w:type="spellStart"/>
            <w:r w:rsidRPr="003621B9">
              <w:rPr>
                <w:rFonts w:ascii="Arial" w:eastAsia="Arial" w:hAnsi="Arial" w:cs="Arial"/>
                <w:color w:val="0E0E0E"/>
                <w:sz w:val="18"/>
                <w:szCs w:val="18"/>
              </w:rPr>
              <w:t>Random</w:t>
            </w:r>
            <w:proofErr w:type="spellEnd"/>
            <w:r w:rsidRPr="003621B9">
              <w:rPr>
                <w:rFonts w:ascii="Arial" w:eastAsia="Arial" w:hAnsi="Arial" w:cs="Arial"/>
                <w:color w:val="0E0E0E"/>
                <w:sz w:val="18"/>
                <w:szCs w:val="18"/>
              </w:rPr>
              <w:t xml:space="preserve"> </w:t>
            </w:r>
            <w:proofErr w:type="spellStart"/>
            <w:r w:rsidRPr="003621B9">
              <w:rPr>
                <w:rFonts w:ascii="Arial" w:eastAsia="Arial" w:hAnsi="Arial" w:cs="Arial"/>
                <w:color w:val="0E0E0E"/>
                <w:sz w:val="18"/>
                <w:szCs w:val="18"/>
              </w:rPr>
              <w:t>Forest</w:t>
            </w:r>
            <w:proofErr w:type="spellEnd"/>
            <w:r w:rsidRPr="003621B9">
              <w:rPr>
                <w:rFonts w:ascii="Arial" w:eastAsia="Arial" w:hAnsi="Arial" w:cs="Arial"/>
                <w:color w:val="0E0E0E"/>
                <w:sz w:val="18"/>
                <w:szCs w:val="18"/>
              </w:rPr>
              <w:t>) gibi makine öğrenmesi algoritmaları kullanılarak, sahte yorumların en az %80 doğruluk oranıyla tespit edilmesi hedeflenmektedir.</w:t>
            </w:r>
          </w:p>
          <w:p w14:paraId="29781C21" w14:textId="77777777" w:rsidR="003621B9" w:rsidRPr="003621B9" w:rsidRDefault="003621B9" w:rsidP="003621B9">
            <w:pPr>
              <w:spacing w:line="276" w:lineRule="auto"/>
              <w:jc w:val="both"/>
              <w:rPr>
                <w:rFonts w:ascii="Arial" w:eastAsia="Arial" w:hAnsi="Arial" w:cs="Arial"/>
                <w:color w:val="0E0E0E"/>
                <w:sz w:val="18"/>
                <w:szCs w:val="18"/>
              </w:rPr>
            </w:pPr>
          </w:p>
          <w:p w14:paraId="4BB524CF" w14:textId="7FDBF307" w:rsidR="00555CFB" w:rsidRDefault="003621B9" w:rsidP="003621B9">
            <w:pPr>
              <w:spacing w:line="276" w:lineRule="auto"/>
              <w:jc w:val="both"/>
              <w:rPr>
                <w:rFonts w:ascii="Arial" w:eastAsia="Arial" w:hAnsi="Arial" w:cs="Arial"/>
                <w:color w:val="0E0E0E"/>
                <w:sz w:val="18"/>
                <w:szCs w:val="18"/>
              </w:rPr>
            </w:pPr>
            <w:r w:rsidRPr="003621B9">
              <w:rPr>
                <w:rFonts w:ascii="Arial" w:eastAsia="Arial" w:hAnsi="Arial" w:cs="Arial"/>
                <w:color w:val="0E0E0E"/>
                <w:sz w:val="18"/>
                <w:szCs w:val="18"/>
              </w:rPr>
              <w:t xml:space="preserve">Proje; Web Kazıma, Veri İşleme ve Eğitim &amp; Test olmak üzere üç ana iş paketinden oluşmaktadır. Yorumlar, e-ticaret sitelerinden yasal izinler doğrultusunda web kazıma yöntemi ile alınacaktır. Ardından, veri ön işleme süreçleri sonrasında etiketlenen verilerden eğitim ve test setleri oluşturulacaktır. İlgili yapay </w:t>
            </w:r>
            <w:proofErr w:type="gramStart"/>
            <w:r w:rsidRPr="003621B9">
              <w:rPr>
                <w:rFonts w:ascii="Arial" w:eastAsia="Arial" w:hAnsi="Arial" w:cs="Arial"/>
                <w:color w:val="0E0E0E"/>
                <w:sz w:val="18"/>
                <w:szCs w:val="18"/>
              </w:rPr>
              <w:t>zeka</w:t>
            </w:r>
            <w:proofErr w:type="gramEnd"/>
            <w:r w:rsidRPr="003621B9">
              <w:rPr>
                <w:rFonts w:ascii="Arial" w:eastAsia="Arial" w:hAnsi="Arial" w:cs="Arial"/>
                <w:color w:val="0E0E0E"/>
                <w:sz w:val="18"/>
                <w:szCs w:val="18"/>
              </w:rPr>
              <w:t xml:space="preserve"> algoritmaları, bu veri seti üzerinden eğitilerek sahte yorumları yüksek doğrulukla tespit edebilen bir yapay </w:t>
            </w:r>
            <w:proofErr w:type="gramStart"/>
            <w:r w:rsidRPr="003621B9">
              <w:rPr>
                <w:rFonts w:ascii="Arial" w:eastAsia="Arial" w:hAnsi="Arial" w:cs="Arial"/>
                <w:color w:val="0E0E0E"/>
                <w:sz w:val="18"/>
                <w:szCs w:val="18"/>
              </w:rPr>
              <w:t>zeka</w:t>
            </w:r>
            <w:proofErr w:type="gramEnd"/>
            <w:r w:rsidRPr="003621B9">
              <w:rPr>
                <w:rFonts w:ascii="Arial" w:eastAsia="Arial" w:hAnsi="Arial" w:cs="Arial"/>
                <w:color w:val="0E0E0E"/>
                <w:sz w:val="18"/>
                <w:szCs w:val="18"/>
              </w:rPr>
              <w:t xml:space="preserve"> sistemi ortaya konacaktır. Bu çözüm, e-ticaret platformlarında tüketicilerin güvenilir bilgiye erişimini kolaylaştıracak, yanıltıcı yorumların etkilerini azaltarak platformların güvenilirliğini artıracaktır. Böylece etik dışı uygulamaların önüne geçilerek, daha güvenli, adil ve şeffaf bir pazarın oluşmasına katkı sağlanacaktır.</w:t>
            </w:r>
          </w:p>
        </w:tc>
      </w:tr>
      <w:tr w:rsidR="00555CFB" w14:paraId="29020541" w14:textId="77777777">
        <w:tc>
          <w:tcPr>
            <w:tcW w:w="9072" w:type="dxa"/>
            <w:tcBorders>
              <w:top w:val="single" w:sz="8" w:space="0" w:color="000000"/>
              <w:left w:val="single" w:sz="8" w:space="0" w:color="000000"/>
              <w:bottom w:val="single" w:sz="4" w:space="0" w:color="000000"/>
              <w:right w:val="single" w:sz="8" w:space="0" w:color="000000"/>
            </w:tcBorders>
          </w:tcPr>
          <w:p w14:paraId="044D6AAC" w14:textId="77777777" w:rsidR="00555CFB" w:rsidRDefault="00000000">
            <w:pPr>
              <w:pBdr>
                <w:top w:val="nil"/>
                <w:left w:val="nil"/>
                <w:bottom w:val="nil"/>
                <w:right w:val="nil"/>
                <w:between w:val="nil"/>
              </w:pBdr>
              <w:spacing w:before="60" w:after="60"/>
              <w:jc w:val="both"/>
              <w:rPr>
                <w:rFonts w:ascii="Arial" w:eastAsia="Arial" w:hAnsi="Arial" w:cs="Arial"/>
                <w:color w:val="000000"/>
                <w:sz w:val="18"/>
                <w:szCs w:val="18"/>
              </w:rPr>
            </w:pPr>
            <w:bookmarkStart w:id="0" w:name="_heading=h.gjdgxs" w:colFirst="0" w:colLast="0"/>
            <w:bookmarkEnd w:id="0"/>
            <w:r>
              <w:rPr>
                <w:rFonts w:ascii="Arial" w:eastAsia="Arial" w:hAnsi="Arial" w:cs="Arial"/>
                <w:b/>
                <w:color w:val="000000"/>
                <w:sz w:val="18"/>
                <w:szCs w:val="18"/>
              </w:rPr>
              <w:t xml:space="preserve">Anahtar Kelimeler: </w:t>
            </w:r>
            <w:r>
              <w:rPr>
                <w:rFonts w:ascii="Arial" w:eastAsia="Arial" w:hAnsi="Arial" w:cs="Arial"/>
                <w:sz w:val="18"/>
                <w:szCs w:val="18"/>
              </w:rPr>
              <w:t>Yanıltıcı yorumlar, Makine öğrenmesi, Sahte yorum tespiti, Web kazıma, Tüketici güveni</w:t>
            </w:r>
          </w:p>
        </w:tc>
      </w:tr>
    </w:tbl>
    <w:p w14:paraId="4D904E01" w14:textId="77777777" w:rsidR="00555CFB" w:rsidRDefault="00555CFB">
      <w:pPr>
        <w:jc w:val="both"/>
        <w:rPr>
          <w:rFonts w:ascii="Arial" w:eastAsia="Arial" w:hAnsi="Arial" w:cs="Arial"/>
          <w:color w:val="000000"/>
          <w:sz w:val="18"/>
          <w:szCs w:val="18"/>
        </w:rPr>
      </w:pPr>
    </w:p>
    <w:p w14:paraId="340D4977" w14:textId="77777777" w:rsidR="00555CFB" w:rsidRDefault="00555CFB">
      <w:pPr>
        <w:spacing w:before="5"/>
        <w:jc w:val="both"/>
        <w:rPr>
          <w:rFonts w:ascii="Arial" w:eastAsia="Arial" w:hAnsi="Arial" w:cs="Arial"/>
          <w:b/>
          <w:sz w:val="18"/>
          <w:szCs w:val="18"/>
        </w:rPr>
      </w:pPr>
    </w:p>
    <w:p w14:paraId="7CC8308B" w14:textId="77777777" w:rsidR="00555CFB" w:rsidRDefault="00000000">
      <w:pPr>
        <w:widowControl/>
        <w:numPr>
          <w:ilvl w:val="0"/>
          <w:numId w:val="8"/>
        </w:numPr>
        <w:pBdr>
          <w:top w:val="nil"/>
          <w:left w:val="nil"/>
          <w:bottom w:val="nil"/>
          <w:right w:val="nil"/>
          <w:between w:val="nil"/>
        </w:pBdr>
        <w:ind w:left="142" w:hanging="284"/>
        <w:jc w:val="both"/>
        <w:rPr>
          <w:rFonts w:ascii="Arial" w:eastAsia="Arial" w:hAnsi="Arial" w:cs="Arial"/>
          <w:color w:val="000000"/>
          <w:sz w:val="18"/>
          <w:szCs w:val="18"/>
        </w:rPr>
      </w:pPr>
      <w:r>
        <w:rPr>
          <w:rFonts w:ascii="Arial" w:eastAsia="Arial" w:hAnsi="Arial" w:cs="Arial"/>
          <w:b/>
          <w:color w:val="000000"/>
          <w:sz w:val="18"/>
          <w:szCs w:val="18"/>
        </w:rPr>
        <w:t xml:space="preserve">ÖZGÜN DEĞER </w:t>
      </w:r>
    </w:p>
    <w:p w14:paraId="26FB4E4B" w14:textId="77777777" w:rsidR="00555CFB" w:rsidRDefault="00555CFB">
      <w:pPr>
        <w:widowControl/>
        <w:pBdr>
          <w:top w:val="nil"/>
          <w:left w:val="nil"/>
          <w:bottom w:val="nil"/>
          <w:right w:val="nil"/>
          <w:between w:val="nil"/>
        </w:pBdr>
        <w:jc w:val="both"/>
        <w:rPr>
          <w:rFonts w:ascii="Arial" w:eastAsia="Arial" w:hAnsi="Arial" w:cs="Arial"/>
          <w:color w:val="000000"/>
          <w:sz w:val="18"/>
          <w:szCs w:val="18"/>
        </w:rPr>
      </w:pPr>
    </w:p>
    <w:p w14:paraId="11F74839" w14:textId="77777777" w:rsidR="00555CFB" w:rsidRDefault="00000000">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 xml:space="preserve"> 1.1. Konunun Önemi, Araştırma Önerisinin Özgün Değeri ve Araştırma Sorusu/Hipotezi</w:t>
      </w:r>
    </w:p>
    <w:p w14:paraId="569A764B" w14:textId="77777777" w:rsidR="00555CFB" w:rsidRDefault="00555CFB">
      <w:pPr>
        <w:widowControl/>
        <w:pBdr>
          <w:top w:val="nil"/>
          <w:left w:val="nil"/>
          <w:bottom w:val="nil"/>
          <w:right w:val="nil"/>
          <w:between w:val="nil"/>
        </w:pBdr>
        <w:jc w:val="both"/>
        <w:rPr>
          <w:rFonts w:ascii="Arial" w:eastAsia="Arial" w:hAnsi="Arial" w:cs="Arial"/>
          <w:color w:val="000000"/>
          <w:sz w:val="18"/>
          <w:szCs w:val="18"/>
        </w:rPr>
      </w:pPr>
    </w:p>
    <w:p w14:paraId="7EB8EEF0" w14:textId="77777777" w:rsidR="00555CFB" w:rsidRDefault="00555CFB">
      <w:pPr>
        <w:widowControl/>
        <w:pBdr>
          <w:top w:val="nil"/>
          <w:left w:val="nil"/>
          <w:bottom w:val="nil"/>
          <w:right w:val="nil"/>
          <w:between w:val="nil"/>
        </w:pBdr>
        <w:jc w:val="both"/>
        <w:rPr>
          <w:rFonts w:ascii="Arial" w:eastAsia="Arial" w:hAnsi="Arial" w:cs="Arial"/>
          <w:color w:val="000000"/>
          <w:sz w:val="18"/>
          <w:szCs w:val="18"/>
        </w:rPr>
      </w:pPr>
    </w:p>
    <w:p w14:paraId="17B36946" w14:textId="77777777" w:rsidR="00555CFB" w:rsidRDefault="00555CFB">
      <w:pPr>
        <w:widowControl/>
        <w:pBdr>
          <w:top w:val="nil"/>
          <w:left w:val="nil"/>
          <w:bottom w:val="nil"/>
          <w:right w:val="nil"/>
          <w:between w:val="nil"/>
        </w:pBdr>
        <w:ind w:left="142" w:firstLine="283"/>
        <w:jc w:val="both"/>
        <w:rPr>
          <w:rFonts w:ascii="Arial" w:eastAsia="Arial" w:hAnsi="Arial" w:cs="Arial"/>
          <w:color w:val="000000"/>
          <w:sz w:val="18"/>
          <w:szCs w:val="18"/>
        </w:rPr>
      </w:pPr>
    </w:p>
    <w:tbl>
      <w:tblPr>
        <w:tblStyle w:val="a1"/>
        <w:tblW w:w="9163" w:type="dxa"/>
        <w:tblInd w:w="109" w:type="dxa"/>
        <w:tblLayout w:type="fixed"/>
        <w:tblLook w:val="0000" w:firstRow="0" w:lastRow="0" w:firstColumn="0" w:lastColumn="0" w:noHBand="0" w:noVBand="0"/>
      </w:tblPr>
      <w:tblGrid>
        <w:gridCol w:w="9163"/>
      </w:tblGrid>
      <w:tr w:rsidR="00555CFB" w14:paraId="4305D943"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58DA4E1D" w14:textId="77777777" w:rsidR="00555CFB" w:rsidRDefault="00000000">
            <w:pPr>
              <w:spacing w:line="276" w:lineRule="auto"/>
              <w:jc w:val="both"/>
              <w:rPr>
                <w:rFonts w:ascii="Arial" w:eastAsia="Arial" w:hAnsi="Arial" w:cs="Arial"/>
                <w:color w:val="0E0E0E"/>
                <w:sz w:val="18"/>
                <w:szCs w:val="18"/>
              </w:rPr>
            </w:pPr>
            <w:r>
              <w:rPr>
                <w:rFonts w:ascii="Arial" w:eastAsia="Arial" w:hAnsi="Arial" w:cs="Arial"/>
                <w:color w:val="0E0E0E"/>
                <w:sz w:val="18"/>
                <w:szCs w:val="18"/>
              </w:rPr>
              <w:t xml:space="preserve">Bu projede, çevrim içi alışveriş platformlarında mağazaların sahte yorum üretme yöntemlerini araştırarak, yanıltıcı yorumları başarılı bir şekilde tespit eden yapay </w:t>
            </w:r>
            <w:proofErr w:type="gramStart"/>
            <w:r>
              <w:rPr>
                <w:rFonts w:ascii="Arial" w:eastAsia="Arial" w:hAnsi="Arial" w:cs="Arial"/>
                <w:color w:val="0E0E0E"/>
                <w:sz w:val="18"/>
                <w:szCs w:val="18"/>
              </w:rPr>
              <w:t>zeka</w:t>
            </w:r>
            <w:proofErr w:type="gramEnd"/>
            <w:r>
              <w:rPr>
                <w:rFonts w:ascii="Arial" w:eastAsia="Arial" w:hAnsi="Arial" w:cs="Arial"/>
                <w:color w:val="0E0E0E"/>
                <w:sz w:val="18"/>
                <w:szCs w:val="18"/>
              </w:rPr>
              <w:t xml:space="preserve"> destekli bir sistem geliştirilecektir. Online alışveriş ortamında, sahte ve yanıltıcı yorumlar, tüketicilerin alışveriş kararlarını doğrudan etkileyerek güvenilir olmayan bilgilerle yanlış yönlendirilmesine neden olmaktadır. Çevrim içi mağazalar, gerçekte hak etmedikleri </w:t>
            </w:r>
            <w:proofErr w:type="gramStart"/>
            <w:r>
              <w:rPr>
                <w:rFonts w:ascii="Arial" w:eastAsia="Arial" w:hAnsi="Arial" w:cs="Arial"/>
                <w:color w:val="0E0E0E"/>
                <w:sz w:val="18"/>
                <w:szCs w:val="18"/>
              </w:rPr>
              <w:t>yapay  bir</w:t>
            </w:r>
            <w:proofErr w:type="gramEnd"/>
            <w:r>
              <w:rPr>
                <w:rFonts w:ascii="Arial" w:eastAsia="Arial" w:hAnsi="Arial" w:cs="Arial"/>
                <w:color w:val="0E0E0E"/>
                <w:sz w:val="18"/>
                <w:szCs w:val="18"/>
              </w:rPr>
              <w:t xml:space="preserve"> prestij ve güven ortaya koymak, tüketicinin güvenini kazanmak vb. amaçlarla sahte ve yanıltıcı yorumların mağazalarına yapılmasını sağlamak üzere, etik olmayan pek çok girişimde bulunmaktadır. Bu girişimler vasıtası ile mağazalar, sattıkları ürünlerin olduklarından çok daha yüksek bir kalitede olduğunu, sundukları hizmetlerin üst seviyede olduğunu, mağazalarının çok prestijli ve güven verici olduklarını ve alışveriş yapmış müşterilerin çok memnunmuş gibi olduklarını göstermeye çalışmaktadır. Bu tür haksız, yanıltıcı ve sahte girişimler, rekabet avantajı sağlamak, hak etmedikleri tüketici güvenini kazanmak, daha çok satış yapmak vb. amaçlarla sıklıkla kullanılmakta ve bu </w:t>
            </w:r>
            <w:r>
              <w:rPr>
                <w:rFonts w:ascii="Arial" w:eastAsia="Arial" w:hAnsi="Arial" w:cs="Arial"/>
                <w:color w:val="0E0E0E"/>
                <w:sz w:val="18"/>
                <w:szCs w:val="18"/>
              </w:rPr>
              <w:lastRenderedPageBreak/>
              <w:t xml:space="preserve">durum, pazarın güvenilirliğini, şeffaflığını ve tüketici güvenini sarsmaktadır. Ayrıca, bu yapay üretilen verileri </w:t>
            </w:r>
            <w:proofErr w:type="gramStart"/>
            <w:r>
              <w:rPr>
                <w:rFonts w:ascii="Arial" w:eastAsia="Arial" w:hAnsi="Arial" w:cs="Arial"/>
                <w:color w:val="0E0E0E"/>
                <w:sz w:val="18"/>
                <w:szCs w:val="18"/>
              </w:rPr>
              <w:t>dikkate</w:t>
            </w:r>
            <w:proofErr w:type="gramEnd"/>
            <w:r>
              <w:rPr>
                <w:rFonts w:ascii="Arial" w:eastAsia="Arial" w:hAnsi="Arial" w:cs="Arial"/>
                <w:color w:val="0E0E0E"/>
                <w:sz w:val="18"/>
                <w:szCs w:val="18"/>
              </w:rPr>
              <w:t xml:space="preserve"> alarak alışveriş yapan tüketicilerin memnuniyetsiz olmalarına, mağdur edilmelerine ve aldatılmaları gibi pek çok olumsuzluklara da neden olmaktadır. Bu bağlamda, proje hem derin öğrenme hem de makine öğrenmesi algoritmalarını kullanarak, sahte ve yanıltıcı yorumların gerçek zamanlı tespit etmeyi amaçlamaktadır. Söz konusu proje Türk e-ticaret ekosisteminde sahte yorumların etkin ve başarılı bir şekilde tespit edilmesi, daha etik, şeffaf, güvenilir ve adil bir rekabet ortamının oluşumuna katkı sağlayacaktır.</w:t>
            </w:r>
          </w:p>
          <w:p w14:paraId="49F38467" w14:textId="77777777" w:rsidR="00555CFB" w:rsidRDefault="00555CFB">
            <w:pPr>
              <w:spacing w:line="276" w:lineRule="auto"/>
              <w:jc w:val="both"/>
              <w:rPr>
                <w:rFonts w:ascii="Arial" w:eastAsia="Arial" w:hAnsi="Arial" w:cs="Arial"/>
                <w:color w:val="0E0E0E"/>
                <w:sz w:val="18"/>
                <w:szCs w:val="18"/>
              </w:rPr>
            </w:pPr>
          </w:p>
          <w:p w14:paraId="1E2B4367" w14:textId="77777777" w:rsidR="00555CFB" w:rsidRDefault="00000000">
            <w:pPr>
              <w:spacing w:line="276" w:lineRule="auto"/>
              <w:jc w:val="both"/>
              <w:rPr>
                <w:rFonts w:ascii="Arial" w:eastAsia="Arial" w:hAnsi="Arial" w:cs="Arial"/>
                <w:color w:val="222222"/>
                <w:sz w:val="18"/>
                <w:szCs w:val="18"/>
                <w:highlight w:val="white"/>
              </w:rPr>
            </w:pPr>
            <w:r>
              <w:rPr>
                <w:rFonts w:ascii="Arial" w:eastAsia="Arial" w:hAnsi="Arial" w:cs="Arial"/>
                <w:color w:val="0E0E0E"/>
                <w:sz w:val="18"/>
                <w:szCs w:val="18"/>
              </w:rPr>
              <w:t>Sahte ve yanıltıcı yorumlar, genellikle otomatik yazılım botları ve algoritmalar aracılığıyla oluşturulur. Bu süreçte, doğal dil işleme (NLP) ve önceden tanımlanmış yorum şablonları kullanılarak sahte yorumlar üretilir. Yorumların daha gerçekçi görünmesi için farklı kelime ve cümle varyasyonları kullanılır. Hesap otomasyonu teknikleri sayesinde botlar, sahte veya çalınmış hesaplar aracılığıyla yorumları farklı zamanlarda ve yerlerden yayımlayarak tespit edilmeyi zorlaştırır. Ayrıca, zamanlama ve yayılım algoritmaları ile yorumlar stratejik aralıklarla eklenir, bu da yorumların organikmiş gibi görünmesini sağlar. Daha karmaşık sistemlerde ise makine öğrenmesi kullanılarak geçmiş veri ve kullanıcı davranışları taklit edilir, böylece spam filtrelerinin aşılması kolaylaşır (</w:t>
            </w:r>
            <w:proofErr w:type="spellStart"/>
            <w:r>
              <w:rPr>
                <w:rFonts w:ascii="Arial" w:eastAsia="Arial" w:hAnsi="Arial" w:cs="Arial"/>
                <w:color w:val="222222"/>
                <w:sz w:val="18"/>
                <w:szCs w:val="18"/>
                <w:highlight w:val="white"/>
              </w:rPr>
              <w:t>Salminen</w:t>
            </w:r>
            <w:proofErr w:type="spellEnd"/>
            <w:r>
              <w:rPr>
                <w:rFonts w:ascii="Arial" w:eastAsia="Arial" w:hAnsi="Arial" w:cs="Arial"/>
                <w:color w:val="222222"/>
                <w:sz w:val="18"/>
                <w:szCs w:val="18"/>
                <w:highlight w:val="white"/>
              </w:rPr>
              <w:t xml:space="preserve"> vd., 2022).  </w:t>
            </w:r>
          </w:p>
          <w:p w14:paraId="7CC5940A" w14:textId="77777777" w:rsidR="00555CFB" w:rsidRDefault="00555CFB">
            <w:pPr>
              <w:spacing w:line="276" w:lineRule="auto"/>
              <w:jc w:val="both"/>
              <w:rPr>
                <w:rFonts w:ascii="Arial" w:eastAsia="Arial" w:hAnsi="Arial" w:cs="Arial"/>
                <w:color w:val="222222"/>
                <w:sz w:val="18"/>
                <w:szCs w:val="18"/>
                <w:highlight w:val="white"/>
              </w:rPr>
            </w:pPr>
          </w:p>
          <w:p w14:paraId="42CD4ABB" w14:textId="77777777" w:rsidR="00555CFB" w:rsidRDefault="00000000">
            <w:pPr>
              <w:spacing w:line="276" w:lineRule="auto"/>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Bu tür işlemlere örnek olarak, yukarıda bahsedilen işlemler yolu ile yapılmış olduğu açık olan şu mağaza örnek verilebilir (</w:t>
            </w:r>
            <w:hyperlink r:id="rId9">
              <w:r>
                <w:rPr>
                  <w:rFonts w:ascii="Arial" w:eastAsia="Arial" w:hAnsi="Arial" w:cs="Arial"/>
                  <w:color w:val="1155CC"/>
                  <w:sz w:val="18"/>
                  <w:szCs w:val="18"/>
                  <w:highlight w:val="white"/>
                  <w:u w:val="single"/>
                </w:rPr>
                <w:t>https://www.n11.com/magaza/temel/magaza-yorumlari</w:t>
              </w:r>
            </w:hyperlink>
            <w:r>
              <w:rPr>
                <w:rFonts w:ascii="Arial" w:eastAsia="Arial" w:hAnsi="Arial" w:cs="Arial"/>
                <w:color w:val="222222"/>
                <w:sz w:val="18"/>
                <w:szCs w:val="18"/>
                <w:highlight w:val="white"/>
              </w:rPr>
              <w:t>). Mağaza yorumlarında görülmektedir ki,</w:t>
            </w:r>
          </w:p>
          <w:p w14:paraId="58B8AE97" w14:textId="77777777" w:rsidR="00555CFB" w:rsidRDefault="00000000">
            <w:pPr>
              <w:spacing w:line="276" w:lineRule="auto"/>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6314 toplam farklı kişi tarafından yazılan </w:t>
            </w:r>
            <w:proofErr w:type="gramStart"/>
            <w:r>
              <w:rPr>
                <w:rFonts w:ascii="Arial" w:eastAsia="Arial" w:hAnsi="Arial" w:cs="Arial"/>
                <w:color w:val="222222"/>
                <w:sz w:val="18"/>
                <w:szCs w:val="18"/>
                <w:highlight w:val="white"/>
              </w:rPr>
              <w:t>yorumların  5714</w:t>
            </w:r>
            <w:proofErr w:type="gramEnd"/>
            <w:r>
              <w:rPr>
                <w:rFonts w:ascii="Arial" w:eastAsia="Arial" w:hAnsi="Arial" w:cs="Arial"/>
                <w:color w:val="222222"/>
                <w:sz w:val="18"/>
                <w:szCs w:val="18"/>
                <w:highlight w:val="white"/>
              </w:rPr>
              <w:t xml:space="preserve"> tanesinden yaklaşık %</w:t>
            </w:r>
            <w:proofErr w:type="gramStart"/>
            <w:r>
              <w:rPr>
                <w:rFonts w:ascii="Arial" w:eastAsia="Arial" w:hAnsi="Arial" w:cs="Arial"/>
                <w:color w:val="222222"/>
                <w:sz w:val="18"/>
                <w:szCs w:val="18"/>
                <w:highlight w:val="white"/>
              </w:rPr>
              <w:t>95’i  aldıkları</w:t>
            </w:r>
            <w:proofErr w:type="gramEnd"/>
            <w:r>
              <w:rPr>
                <w:rFonts w:ascii="Arial" w:eastAsia="Arial" w:hAnsi="Arial" w:cs="Arial"/>
                <w:color w:val="222222"/>
                <w:sz w:val="18"/>
                <w:szCs w:val="18"/>
                <w:highlight w:val="white"/>
              </w:rPr>
              <w:t xml:space="preserve"> ürünü aynı yazı ve noktalama işaretlerini kusursuz bir benzerlikle aynı 5 yıldız puanını vererek yorum yaptığı gözlenmektedir. Bu yorumların belli kişilerce ya da bazı algoritmalar aracılığıyla mağazanın satışlarını arttırmak, puanını yükseltmek ve ürünlerini daha fazla tüketiciye göstermek amacıyla yapıldığı aşikardır. </w:t>
            </w:r>
          </w:p>
          <w:p w14:paraId="400EBBB6" w14:textId="77777777" w:rsidR="00555CFB" w:rsidRDefault="00555CFB">
            <w:pPr>
              <w:spacing w:line="276" w:lineRule="auto"/>
              <w:jc w:val="both"/>
              <w:rPr>
                <w:rFonts w:ascii="Arial" w:eastAsia="Arial" w:hAnsi="Arial" w:cs="Arial"/>
                <w:color w:val="FF0000"/>
                <w:sz w:val="18"/>
                <w:szCs w:val="18"/>
              </w:rPr>
            </w:pPr>
          </w:p>
          <w:p w14:paraId="1043FB54" w14:textId="77777777" w:rsidR="00555CFB" w:rsidRDefault="00000000">
            <w:pPr>
              <w:spacing w:line="276" w:lineRule="auto"/>
              <w:jc w:val="both"/>
              <w:rPr>
                <w:rFonts w:ascii="Arial" w:eastAsia="Arial" w:hAnsi="Arial" w:cs="Arial"/>
                <w:sz w:val="18"/>
                <w:szCs w:val="18"/>
              </w:rPr>
            </w:pPr>
            <w:r>
              <w:rPr>
                <w:rFonts w:ascii="Arial" w:eastAsia="Arial" w:hAnsi="Arial" w:cs="Arial"/>
                <w:sz w:val="18"/>
                <w:szCs w:val="18"/>
              </w:rPr>
              <w:t xml:space="preserve">Yukarıda verilen örnekte görüldüğü, gibi web satış </w:t>
            </w:r>
            <w:proofErr w:type="gramStart"/>
            <w:r>
              <w:rPr>
                <w:rFonts w:ascii="Arial" w:eastAsia="Arial" w:hAnsi="Arial" w:cs="Arial"/>
                <w:sz w:val="18"/>
                <w:szCs w:val="18"/>
              </w:rPr>
              <w:t>platformlarında ki</w:t>
            </w:r>
            <w:proofErr w:type="gramEnd"/>
            <w:r>
              <w:rPr>
                <w:rFonts w:ascii="Arial" w:eastAsia="Arial" w:hAnsi="Arial" w:cs="Arial"/>
                <w:sz w:val="18"/>
                <w:szCs w:val="18"/>
              </w:rPr>
              <w:t xml:space="preserve"> bu tür mağazaların yaptığı bu tür işlemler tüketicilerin kararlarını doğrudan etkileyebilir. Tüketicinin kararlarının mağaza tarafından bu tür dolaylı işlemeler ile değiştirilmesi çoğu zaman tüketicinin lehine bir durum olmamaktadır. Bu nedenle, yanıltıcı yorumlar tüketicilerin kararlarını olumsuz yönde etkileyerek, tüketicinin deneyimlerini sahte hale getirmektedir. Bu tür yorumların tespiti ve kaldırılması, potansiyel müşterilerin yanıltılmasının önlenmesi ve pazarın etik dışı uygulamalardan arındırılması açısından büyük önem taşımaktadır (Crawford vd., 2015).</w:t>
            </w:r>
          </w:p>
          <w:p w14:paraId="1B0D8090" w14:textId="77777777" w:rsidR="00555CFB" w:rsidRDefault="00000000">
            <w:pPr>
              <w:spacing w:before="180" w:line="276" w:lineRule="auto"/>
              <w:jc w:val="both"/>
              <w:rPr>
                <w:rFonts w:ascii="Arial" w:eastAsia="Arial" w:hAnsi="Arial" w:cs="Arial"/>
                <w:color w:val="222222"/>
                <w:sz w:val="18"/>
                <w:szCs w:val="18"/>
                <w:highlight w:val="white"/>
              </w:rPr>
            </w:pPr>
            <w:r>
              <w:rPr>
                <w:rFonts w:ascii="Arial" w:eastAsia="Arial" w:hAnsi="Arial" w:cs="Arial"/>
                <w:sz w:val="18"/>
                <w:szCs w:val="18"/>
              </w:rPr>
              <w:t xml:space="preserve">Ren ve </w:t>
            </w:r>
            <w:proofErr w:type="spellStart"/>
            <w:r>
              <w:rPr>
                <w:rFonts w:ascii="Arial" w:eastAsia="Arial" w:hAnsi="Arial" w:cs="Arial"/>
                <w:sz w:val="18"/>
                <w:szCs w:val="18"/>
              </w:rPr>
              <w:t>Ji</w:t>
            </w:r>
            <w:proofErr w:type="spellEnd"/>
            <w:r>
              <w:rPr>
                <w:rFonts w:ascii="Arial" w:eastAsia="Arial" w:hAnsi="Arial" w:cs="Arial"/>
                <w:sz w:val="18"/>
                <w:szCs w:val="18"/>
              </w:rPr>
              <w:t xml:space="preserve">, çevrim içi sahte yorumların platformlarda ne kadar yaygın olduğunu araştırmış ve </w:t>
            </w:r>
            <w:proofErr w:type="spellStart"/>
            <w:r>
              <w:rPr>
                <w:rFonts w:ascii="Arial" w:eastAsia="Arial" w:hAnsi="Arial" w:cs="Arial"/>
                <w:sz w:val="18"/>
                <w:szCs w:val="18"/>
              </w:rPr>
              <w:t>Yelp’teki</w:t>
            </w:r>
            <w:proofErr w:type="spellEnd"/>
            <w:r>
              <w:rPr>
                <w:rFonts w:ascii="Arial" w:eastAsia="Arial" w:hAnsi="Arial" w:cs="Arial"/>
                <w:sz w:val="18"/>
                <w:szCs w:val="18"/>
              </w:rPr>
              <w:t xml:space="preserve"> sahte yorum oranlarının %14 ile %20 arasında değiştiğini tespit etmiştir. Bu oran, güvenilir bilgiye ulaşmanın zorluğunu ve sahte yorum tespitinin önemini göstermektedir. Ren ve </w:t>
            </w:r>
            <w:proofErr w:type="spellStart"/>
            <w:r>
              <w:rPr>
                <w:rFonts w:ascii="Arial" w:eastAsia="Arial" w:hAnsi="Arial" w:cs="Arial"/>
                <w:sz w:val="18"/>
                <w:szCs w:val="18"/>
              </w:rPr>
              <w:t>Ji’nin</w:t>
            </w:r>
            <w:proofErr w:type="spellEnd"/>
            <w:r>
              <w:rPr>
                <w:rFonts w:ascii="Arial" w:eastAsia="Arial" w:hAnsi="Arial" w:cs="Arial"/>
                <w:sz w:val="18"/>
                <w:szCs w:val="18"/>
              </w:rPr>
              <w:t xml:space="preserve"> çalışması, tüketici davranışlarının sahte yorumlar yüzünden yanıltılabileceğini ve bunun tüketici güvenini zedeleyerek olumsuz bir psikolojik etki yarattığını vurgular (</w:t>
            </w:r>
            <w:r>
              <w:rPr>
                <w:rFonts w:ascii="Arial" w:eastAsia="Arial" w:hAnsi="Arial" w:cs="Arial"/>
                <w:color w:val="222222"/>
                <w:sz w:val="18"/>
                <w:szCs w:val="18"/>
                <w:highlight w:val="white"/>
              </w:rPr>
              <w:t xml:space="preserve">Ren, Y., &amp; </w:t>
            </w:r>
            <w:proofErr w:type="spellStart"/>
            <w:r>
              <w:rPr>
                <w:rFonts w:ascii="Arial" w:eastAsia="Arial" w:hAnsi="Arial" w:cs="Arial"/>
                <w:color w:val="222222"/>
                <w:sz w:val="18"/>
                <w:szCs w:val="18"/>
                <w:highlight w:val="white"/>
              </w:rPr>
              <w:t>Ji</w:t>
            </w:r>
            <w:proofErr w:type="spellEnd"/>
            <w:r>
              <w:rPr>
                <w:rFonts w:ascii="Arial" w:eastAsia="Arial" w:hAnsi="Arial" w:cs="Arial"/>
                <w:color w:val="222222"/>
                <w:sz w:val="18"/>
                <w:szCs w:val="18"/>
                <w:highlight w:val="white"/>
              </w:rPr>
              <w:t xml:space="preserve">, D., 2019). </w:t>
            </w:r>
            <w:r>
              <w:rPr>
                <w:rFonts w:ascii="Arial" w:eastAsia="Arial" w:hAnsi="Arial" w:cs="Arial"/>
                <w:color w:val="0E0E0E"/>
                <w:sz w:val="18"/>
                <w:szCs w:val="18"/>
              </w:rPr>
              <w:t>Sop ve arkadaşları, Bodrum’daki 42 otel yöneticisi ile yapılan anketle çevrim içi yorum manipülasyonlarının neden ve nasıl yapıldığını incelemiş; itibar koruma ve rakiplere karşı avantaj sağlama amacıyla sahte yorum yazdırma ve olumsuz yorumları kaldırma gibi uygulamalara başvurulduğunu ortaya koymuştur (</w:t>
            </w:r>
            <w:r>
              <w:rPr>
                <w:rFonts w:ascii="Arial" w:eastAsia="Arial" w:hAnsi="Arial" w:cs="Arial"/>
                <w:color w:val="222222"/>
                <w:sz w:val="18"/>
                <w:szCs w:val="18"/>
                <w:highlight w:val="white"/>
              </w:rPr>
              <w:t xml:space="preserve">Sop, S. A., Atasoy, F., &amp; Günaydın, Y., 2024). </w:t>
            </w:r>
            <w:r>
              <w:rPr>
                <w:rFonts w:ascii="Arial" w:eastAsia="Arial" w:hAnsi="Arial" w:cs="Arial"/>
                <w:sz w:val="18"/>
                <w:szCs w:val="18"/>
              </w:rPr>
              <w:t>Luca, çevrim içi kullanıcı yorumlarının işletme gelirleri üzerindeki etkisini inceleyerek, çevrim içi derecelendirmedeki her 1 puanlık artışın işletme gelirini %5 ile %9 oranında artırabileceğini göstermiştir. Bu sonuç, işletmelerin sahte yorum kullanarak gelirlerini artırma eğilimlerinin nedenlerini açıklar (</w:t>
            </w:r>
            <w:r>
              <w:rPr>
                <w:rFonts w:ascii="Arial" w:eastAsia="Arial" w:hAnsi="Arial" w:cs="Arial"/>
                <w:color w:val="222222"/>
                <w:sz w:val="18"/>
                <w:szCs w:val="18"/>
                <w:highlight w:val="white"/>
              </w:rPr>
              <w:t xml:space="preserve">Luca, M., 2016). </w:t>
            </w:r>
            <w:proofErr w:type="spellStart"/>
            <w:r>
              <w:rPr>
                <w:rFonts w:ascii="Arial" w:eastAsia="Arial" w:hAnsi="Arial" w:cs="Arial"/>
                <w:color w:val="0E0E0E"/>
                <w:sz w:val="18"/>
                <w:szCs w:val="18"/>
              </w:rPr>
              <w:t>Kang</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Yoo</w:t>
            </w:r>
            <w:proofErr w:type="spellEnd"/>
            <w:r>
              <w:rPr>
                <w:rFonts w:ascii="Arial" w:eastAsia="Arial" w:hAnsi="Arial" w:cs="Arial"/>
                <w:color w:val="0E0E0E"/>
                <w:sz w:val="18"/>
                <w:szCs w:val="18"/>
              </w:rPr>
              <w:t xml:space="preserve"> ve Han, restoran yorumlarının duygu analizini yapmak için Senti-</w:t>
            </w:r>
            <w:proofErr w:type="spellStart"/>
            <w:r>
              <w:rPr>
                <w:rFonts w:ascii="Arial" w:eastAsia="Arial" w:hAnsi="Arial" w:cs="Arial"/>
                <w:color w:val="0E0E0E"/>
                <w:sz w:val="18"/>
                <w:szCs w:val="18"/>
              </w:rPr>
              <w:t>lexicon</w:t>
            </w:r>
            <w:proofErr w:type="spellEnd"/>
            <w:r>
              <w:rPr>
                <w:rFonts w:ascii="Arial" w:eastAsia="Arial" w:hAnsi="Arial" w:cs="Arial"/>
                <w:color w:val="0E0E0E"/>
                <w:sz w:val="18"/>
                <w:szCs w:val="18"/>
              </w:rPr>
              <w:t xml:space="preserve"> ve iyileştirilmiş </w:t>
            </w: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xml:space="preserve"> algoritmalarını kullanmışlardır (</w:t>
            </w:r>
            <w:proofErr w:type="spellStart"/>
            <w:r>
              <w:rPr>
                <w:rFonts w:ascii="Arial" w:eastAsia="Arial" w:hAnsi="Arial" w:cs="Arial"/>
                <w:color w:val="222222"/>
                <w:sz w:val="18"/>
                <w:szCs w:val="18"/>
                <w:highlight w:val="white"/>
              </w:rPr>
              <w:t>Kang</w:t>
            </w:r>
            <w:proofErr w:type="spellEnd"/>
            <w:r>
              <w:rPr>
                <w:rFonts w:ascii="Arial" w:eastAsia="Arial" w:hAnsi="Arial" w:cs="Arial"/>
                <w:color w:val="222222"/>
                <w:sz w:val="18"/>
                <w:szCs w:val="18"/>
                <w:highlight w:val="white"/>
              </w:rPr>
              <w:t xml:space="preserve">, H., </w:t>
            </w:r>
            <w:proofErr w:type="spellStart"/>
            <w:r>
              <w:rPr>
                <w:rFonts w:ascii="Arial" w:eastAsia="Arial" w:hAnsi="Arial" w:cs="Arial"/>
                <w:color w:val="222222"/>
                <w:sz w:val="18"/>
                <w:szCs w:val="18"/>
                <w:highlight w:val="white"/>
              </w:rPr>
              <w:t>Yoo</w:t>
            </w:r>
            <w:proofErr w:type="spellEnd"/>
            <w:r>
              <w:rPr>
                <w:rFonts w:ascii="Arial" w:eastAsia="Arial" w:hAnsi="Arial" w:cs="Arial"/>
                <w:color w:val="222222"/>
                <w:sz w:val="18"/>
                <w:szCs w:val="18"/>
                <w:highlight w:val="white"/>
              </w:rPr>
              <w:t xml:space="preserve">, S. J., &amp; Han, D., 2012). </w:t>
            </w:r>
            <w:proofErr w:type="spellStart"/>
            <w:r>
              <w:rPr>
                <w:rFonts w:ascii="Arial" w:eastAsia="Arial" w:hAnsi="Arial" w:cs="Arial"/>
                <w:sz w:val="18"/>
                <w:szCs w:val="18"/>
              </w:rPr>
              <w:t>Budhi</w:t>
            </w:r>
            <w:proofErr w:type="spellEnd"/>
            <w:r>
              <w:rPr>
                <w:rFonts w:ascii="Arial" w:eastAsia="Arial" w:hAnsi="Arial" w:cs="Arial"/>
                <w:sz w:val="18"/>
                <w:szCs w:val="18"/>
              </w:rPr>
              <w:t xml:space="preserve"> ve arkadaşları, sahte yorumları tespit etmek için içerik tabanlı ve davranış tabanlı özellikleri birleştiren hibrit bir yaklaşım kullanmıştır (</w:t>
            </w:r>
            <w:proofErr w:type="spellStart"/>
            <w:r>
              <w:rPr>
                <w:rFonts w:ascii="Arial" w:eastAsia="Arial" w:hAnsi="Arial" w:cs="Arial"/>
                <w:color w:val="222222"/>
                <w:sz w:val="18"/>
                <w:szCs w:val="18"/>
                <w:highlight w:val="white"/>
              </w:rPr>
              <w:t>Budhi</w:t>
            </w:r>
            <w:proofErr w:type="spellEnd"/>
            <w:r>
              <w:rPr>
                <w:rFonts w:ascii="Arial" w:eastAsia="Arial" w:hAnsi="Arial" w:cs="Arial"/>
                <w:color w:val="222222"/>
                <w:sz w:val="18"/>
                <w:szCs w:val="18"/>
                <w:highlight w:val="white"/>
              </w:rPr>
              <w:t xml:space="preserve">, G. S., </w:t>
            </w:r>
            <w:proofErr w:type="spellStart"/>
            <w:r>
              <w:rPr>
                <w:rFonts w:ascii="Arial" w:eastAsia="Arial" w:hAnsi="Arial" w:cs="Arial"/>
                <w:color w:val="222222"/>
                <w:sz w:val="18"/>
                <w:szCs w:val="18"/>
                <w:highlight w:val="white"/>
              </w:rPr>
              <w:t>Chiong</w:t>
            </w:r>
            <w:proofErr w:type="spellEnd"/>
            <w:r>
              <w:rPr>
                <w:rFonts w:ascii="Arial" w:eastAsia="Arial" w:hAnsi="Arial" w:cs="Arial"/>
                <w:color w:val="222222"/>
                <w:sz w:val="18"/>
                <w:szCs w:val="18"/>
                <w:highlight w:val="white"/>
              </w:rPr>
              <w:t xml:space="preserve">, R., Wang, Z., &amp; </w:t>
            </w:r>
            <w:proofErr w:type="spellStart"/>
            <w:r>
              <w:rPr>
                <w:rFonts w:ascii="Arial" w:eastAsia="Arial" w:hAnsi="Arial" w:cs="Arial"/>
                <w:color w:val="222222"/>
                <w:sz w:val="18"/>
                <w:szCs w:val="18"/>
                <w:highlight w:val="white"/>
              </w:rPr>
              <w:t>Dhakal</w:t>
            </w:r>
            <w:proofErr w:type="spellEnd"/>
            <w:r>
              <w:rPr>
                <w:rFonts w:ascii="Arial" w:eastAsia="Arial" w:hAnsi="Arial" w:cs="Arial"/>
                <w:color w:val="222222"/>
                <w:sz w:val="18"/>
                <w:szCs w:val="18"/>
                <w:highlight w:val="white"/>
              </w:rPr>
              <w:t xml:space="preserve">, S., 2021). </w:t>
            </w:r>
            <w:proofErr w:type="spellStart"/>
            <w:r>
              <w:rPr>
                <w:rFonts w:ascii="Arial" w:eastAsia="Arial" w:hAnsi="Arial" w:cs="Arial"/>
                <w:sz w:val="18"/>
                <w:szCs w:val="18"/>
              </w:rPr>
              <w:t>Alsubari</w:t>
            </w:r>
            <w:proofErr w:type="spellEnd"/>
            <w:r>
              <w:rPr>
                <w:rFonts w:ascii="Arial" w:eastAsia="Arial" w:hAnsi="Arial" w:cs="Arial"/>
                <w:sz w:val="18"/>
                <w:szCs w:val="18"/>
              </w:rPr>
              <w:t xml:space="preserve"> ve arkadaşları, sahte yorum tespitini denetimli öğrenme yöntemleri ile gerçekleştirmek için veri analitiği kullanmış ve sonuçlarını yayınlamıştır (</w:t>
            </w:r>
            <w:proofErr w:type="spellStart"/>
            <w:r>
              <w:rPr>
                <w:rFonts w:ascii="Arial" w:eastAsia="Arial" w:hAnsi="Arial" w:cs="Arial"/>
                <w:color w:val="222222"/>
                <w:sz w:val="18"/>
                <w:szCs w:val="18"/>
                <w:highlight w:val="white"/>
              </w:rPr>
              <w:t>Alsubari</w:t>
            </w:r>
            <w:proofErr w:type="spellEnd"/>
            <w:r>
              <w:rPr>
                <w:rFonts w:ascii="Arial" w:eastAsia="Arial" w:hAnsi="Arial" w:cs="Arial"/>
                <w:color w:val="222222"/>
                <w:sz w:val="18"/>
                <w:szCs w:val="18"/>
                <w:highlight w:val="white"/>
              </w:rPr>
              <w:t xml:space="preserve">, S. N., </w:t>
            </w:r>
            <w:proofErr w:type="spellStart"/>
            <w:r>
              <w:rPr>
                <w:rFonts w:ascii="Arial" w:eastAsia="Arial" w:hAnsi="Arial" w:cs="Arial"/>
                <w:color w:val="222222"/>
                <w:sz w:val="18"/>
                <w:szCs w:val="18"/>
                <w:highlight w:val="white"/>
              </w:rPr>
              <w:t>Deshmukh</w:t>
            </w:r>
            <w:proofErr w:type="spellEnd"/>
            <w:r>
              <w:rPr>
                <w:rFonts w:ascii="Arial" w:eastAsia="Arial" w:hAnsi="Arial" w:cs="Arial"/>
                <w:color w:val="222222"/>
                <w:sz w:val="18"/>
                <w:szCs w:val="18"/>
                <w:highlight w:val="white"/>
              </w:rPr>
              <w:t xml:space="preserve">, S. N., </w:t>
            </w:r>
            <w:proofErr w:type="spellStart"/>
            <w:r>
              <w:rPr>
                <w:rFonts w:ascii="Arial" w:eastAsia="Arial" w:hAnsi="Arial" w:cs="Arial"/>
                <w:color w:val="222222"/>
                <w:sz w:val="18"/>
                <w:szCs w:val="18"/>
                <w:highlight w:val="white"/>
              </w:rPr>
              <w:t>Alqarni</w:t>
            </w:r>
            <w:proofErr w:type="spellEnd"/>
            <w:r>
              <w:rPr>
                <w:rFonts w:ascii="Arial" w:eastAsia="Arial" w:hAnsi="Arial" w:cs="Arial"/>
                <w:color w:val="222222"/>
                <w:sz w:val="18"/>
                <w:szCs w:val="18"/>
                <w:highlight w:val="white"/>
              </w:rPr>
              <w:t xml:space="preserve">, A. A., </w:t>
            </w:r>
            <w:proofErr w:type="spellStart"/>
            <w:r>
              <w:rPr>
                <w:rFonts w:ascii="Arial" w:eastAsia="Arial" w:hAnsi="Arial" w:cs="Arial"/>
                <w:color w:val="222222"/>
                <w:sz w:val="18"/>
                <w:szCs w:val="18"/>
                <w:highlight w:val="white"/>
              </w:rPr>
              <w:t>Alsharif</w:t>
            </w:r>
            <w:proofErr w:type="spellEnd"/>
            <w:r>
              <w:rPr>
                <w:rFonts w:ascii="Arial" w:eastAsia="Arial" w:hAnsi="Arial" w:cs="Arial"/>
                <w:color w:val="222222"/>
                <w:sz w:val="18"/>
                <w:szCs w:val="18"/>
                <w:highlight w:val="white"/>
              </w:rPr>
              <w:t xml:space="preserve">, N., </w:t>
            </w:r>
            <w:proofErr w:type="spellStart"/>
            <w:r>
              <w:rPr>
                <w:rFonts w:ascii="Arial" w:eastAsia="Arial" w:hAnsi="Arial" w:cs="Arial"/>
                <w:color w:val="222222"/>
                <w:sz w:val="18"/>
                <w:szCs w:val="18"/>
                <w:highlight w:val="white"/>
              </w:rPr>
              <w:t>Aldhyani</w:t>
            </w:r>
            <w:proofErr w:type="spellEnd"/>
            <w:r>
              <w:rPr>
                <w:rFonts w:ascii="Arial" w:eastAsia="Arial" w:hAnsi="Arial" w:cs="Arial"/>
                <w:color w:val="222222"/>
                <w:sz w:val="18"/>
                <w:szCs w:val="18"/>
                <w:highlight w:val="white"/>
              </w:rPr>
              <w:t xml:space="preserve">, T. H., </w:t>
            </w:r>
            <w:proofErr w:type="spellStart"/>
            <w:r>
              <w:rPr>
                <w:rFonts w:ascii="Arial" w:eastAsia="Arial" w:hAnsi="Arial" w:cs="Arial"/>
                <w:color w:val="222222"/>
                <w:sz w:val="18"/>
                <w:szCs w:val="18"/>
                <w:highlight w:val="white"/>
              </w:rPr>
              <w:t>Alsaade</w:t>
            </w:r>
            <w:proofErr w:type="spellEnd"/>
            <w:r>
              <w:rPr>
                <w:rFonts w:ascii="Arial" w:eastAsia="Arial" w:hAnsi="Arial" w:cs="Arial"/>
                <w:color w:val="222222"/>
                <w:sz w:val="18"/>
                <w:szCs w:val="18"/>
                <w:highlight w:val="white"/>
              </w:rPr>
              <w:t xml:space="preserve">, F. W., &amp; </w:t>
            </w:r>
            <w:proofErr w:type="spellStart"/>
            <w:r>
              <w:rPr>
                <w:rFonts w:ascii="Arial" w:eastAsia="Arial" w:hAnsi="Arial" w:cs="Arial"/>
                <w:color w:val="222222"/>
                <w:sz w:val="18"/>
                <w:szCs w:val="18"/>
                <w:highlight w:val="white"/>
              </w:rPr>
              <w:t>Khalaf</w:t>
            </w:r>
            <w:proofErr w:type="spellEnd"/>
            <w:r>
              <w:rPr>
                <w:rFonts w:ascii="Arial" w:eastAsia="Arial" w:hAnsi="Arial" w:cs="Arial"/>
                <w:color w:val="222222"/>
                <w:sz w:val="18"/>
                <w:szCs w:val="18"/>
                <w:highlight w:val="white"/>
              </w:rPr>
              <w:t xml:space="preserve">, O. I., 2022). </w:t>
            </w:r>
            <w:proofErr w:type="spellStart"/>
            <w:r>
              <w:rPr>
                <w:rFonts w:ascii="Arial" w:eastAsia="Arial" w:hAnsi="Arial" w:cs="Arial"/>
                <w:sz w:val="18"/>
                <w:szCs w:val="18"/>
              </w:rPr>
              <w:t>Ott</w:t>
            </w:r>
            <w:proofErr w:type="spellEnd"/>
            <w:r>
              <w:rPr>
                <w:rFonts w:ascii="Arial" w:eastAsia="Arial" w:hAnsi="Arial" w:cs="Arial"/>
                <w:sz w:val="18"/>
                <w:szCs w:val="18"/>
              </w:rPr>
              <w:t xml:space="preserve"> ve arkadaşları, Chicago’daki oteller hakkında doğru ve sahte yorumları içeren bir veri seti oluşturarak </w:t>
            </w:r>
            <w:proofErr w:type="spellStart"/>
            <w:r>
              <w:rPr>
                <w:rFonts w:ascii="Arial" w:eastAsia="Arial" w:hAnsi="Arial" w:cs="Arial"/>
                <w:sz w:val="18"/>
                <w:szCs w:val="18"/>
              </w:rPr>
              <w:t>Naive</w:t>
            </w:r>
            <w:proofErr w:type="spellEnd"/>
            <w:r>
              <w:rPr>
                <w:rFonts w:ascii="Arial" w:eastAsia="Arial" w:hAnsi="Arial" w:cs="Arial"/>
                <w:sz w:val="18"/>
                <w:szCs w:val="18"/>
              </w:rPr>
              <w:t xml:space="preserve"> </w:t>
            </w:r>
            <w:proofErr w:type="spellStart"/>
            <w:r>
              <w:rPr>
                <w:rFonts w:ascii="Arial" w:eastAsia="Arial" w:hAnsi="Arial" w:cs="Arial"/>
                <w:sz w:val="18"/>
                <w:szCs w:val="18"/>
              </w:rPr>
              <w:t>Bayes</w:t>
            </w:r>
            <w:proofErr w:type="spellEnd"/>
            <w:r>
              <w:rPr>
                <w:rFonts w:ascii="Arial" w:eastAsia="Arial" w:hAnsi="Arial" w:cs="Arial"/>
                <w:sz w:val="18"/>
                <w:szCs w:val="18"/>
              </w:rPr>
              <w:t xml:space="preserve"> ve Destek Vektör Makineleri (SVM) kullanmış ve %86 doğruluk oranıyla sahte yorum tespitinde başarılı bir yöntem geliştirmiştir (</w:t>
            </w:r>
            <w:proofErr w:type="spellStart"/>
            <w:r>
              <w:rPr>
                <w:rFonts w:ascii="Arial" w:eastAsia="Arial" w:hAnsi="Arial" w:cs="Arial"/>
                <w:color w:val="222222"/>
                <w:sz w:val="18"/>
                <w:szCs w:val="18"/>
                <w:highlight w:val="white"/>
              </w:rPr>
              <w:t>Ott</w:t>
            </w:r>
            <w:proofErr w:type="spellEnd"/>
            <w:r>
              <w:rPr>
                <w:rFonts w:ascii="Arial" w:eastAsia="Arial" w:hAnsi="Arial" w:cs="Arial"/>
                <w:color w:val="222222"/>
                <w:sz w:val="18"/>
                <w:szCs w:val="18"/>
                <w:highlight w:val="white"/>
              </w:rPr>
              <w:t xml:space="preserve">, M., </w:t>
            </w:r>
            <w:proofErr w:type="spellStart"/>
            <w:r>
              <w:rPr>
                <w:rFonts w:ascii="Arial" w:eastAsia="Arial" w:hAnsi="Arial" w:cs="Arial"/>
                <w:color w:val="222222"/>
                <w:sz w:val="18"/>
                <w:szCs w:val="18"/>
                <w:highlight w:val="white"/>
              </w:rPr>
              <w:t>Cardie</w:t>
            </w:r>
            <w:proofErr w:type="spellEnd"/>
            <w:r>
              <w:rPr>
                <w:rFonts w:ascii="Arial" w:eastAsia="Arial" w:hAnsi="Arial" w:cs="Arial"/>
                <w:color w:val="222222"/>
                <w:sz w:val="18"/>
                <w:szCs w:val="18"/>
                <w:highlight w:val="white"/>
              </w:rPr>
              <w:t xml:space="preserve">, C., &amp; </w:t>
            </w:r>
            <w:proofErr w:type="spellStart"/>
            <w:r>
              <w:rPr>
                <w:rFonts w:ascii="Arial" w:eastAsia="Arial" w:hAnsi="Arial" w:cs="Arial"/>
                <w:color w:val="222222"/>
                <w:sz w:val="18"/>
                <w:szCs w:val="18"/>
                <w:highlight w:val="white"/>
              </w:rPr>
              <w:t>Hancock</w:t>
            </w:r>
            <w:proofErr w:type="spellEnd"/>
            <w:r>
              <w:rPr>
                <w:rFonts w:ascii="Arial" w:eastAsia="Arial" w:hAnsi="Arial" w:cs="Arial"/>
                <w:color w:val="222222"/>
                <w:sz w:val="18"/>
                <w:szCs w:val="18"/>
                <w:highlight w:val="white"/>
              </w:rPr>
              <w:t xml:space="preserve">, J. T., 2013). </w:t>
            </w:r>
            <w:proofErr w:type="spellStart"/>
            <w:r>
              <w:rPr>
                <w:rFonts w:ascii="Arial" w:eastAsia="Arial" w:hAnsi="Arial" w:cs="Arial"/>
                <w:color w:val="0E0E0E"/>
                <w:sz w:val="18"/>
                <w:szCs w:val="18"/>
              </w:rPr>
              <w:t>Barbado</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Araque</w:t>
            </w:r>
            <w:proofErr w:type="spellEnd"/>
            <w:r>
              <w:rPr>
                <w:rFonts w:ascii="Arial" w:eastAsia="Arial" w:hAnsi="Arial" w:cs="Arial"/>
                <w:color w:val="0E0E0E"/>
                <w:sz w:val="18"/>
                <w:szCs w:val="18"/>
              </w:rPr>
              <w:t xml:space="preserve"> ve </w:t>
            </w:r>
            <w:proofErr w:type="spellStart"/>
            <w:r>
              <w:rPr>
                <w:rFonts w:ascii="Arial" w:eastAsia="Arial" w:hAnsi="Arial" w:cs="Arial"/>
                <w:color w:val="0E0E0E"/>
                <w:sz w:val="18"/>
                <w:szCs w:val="18"/>
              </w:rPr>
              <w:t>Iglesias</w:t>
            </w:r>
            <w:proofErr w:type="spellEnd"/>
            <w:r>
              <w:rPr>
                <w:rFonts w:ascii="Arial" w:eastAsia="Arial" w:hAnsi="Arial" w:cs="Arial"/>
                <w:color w:val="0E0E0E"/>
                <w:sz w:val="18"/>
                <w:szCs w:val="18"/>
              </w:rPr>
              <w:t>, elektronik tüketici ürünleri satan perakendeciler için sahte yorum tespiti çerçevesi geliştirmiştir (</w:t>
            </w:r>
            <w:proofErr w:type="spellStart"/>
            <w:r>
              <w:rPr>
                <w:rFonts w:ascii="Arial" w:eastAsia="Arial" w:hAnsi="Arial" w:cs="Arial"/>
                <w:color w:val="222222"/>
                <w:sz w:val="18"/>
                <w:szCs w:val="18"/>
                <w:highlight w:val="white"/>
              </w:rPr>
              <w:t>Barbado</w:t>
            </w:r>
            <w:proofErr w:type="spellEnd"/>
            <w:r>
              <w:rPr>
                <w:rFonts w:ascii="Arial" w:eastAsia="Arial" w:hAnsi="Arial" w:cs="Arial"/>
                <w:color w:val="222222"/>
                <w:sz w:val="18"/>
                <w:szCs w:val="18"/>
                <w:highlight w:val="white"/>
              </w:rPr>
              <w:t xml:space="preserve">, R., </w:t>
            </w:r>
            <w:proofErr w:type="spellStart"/>
            <w:r>
              <w:rPr>
                <w:rFonts w:ascii="Arial" w:eastAsia="Arial" w:hAnsi="Arial" w:cs="Arial"/>
                <w:color w:val="222222"/>
                <w:sz w:val="18"/>
                <w:szCs w:val="18"/>
                <w:highlight w:val="white"/>
              </w:rPr>
              <w:t>Araque</w:t>
            </w:r>
            <w:proofErr w:type="spellEnd"/>
            <w:r>
              <w:rPr>
                <w:rFonts w:ascii="Arial" w:eastAsia="Arial" w:hAnsi="Arial" w:cs="Arial"/>
                <w:color w:val="222222"/>
                <w:sz w:val="18"/>
                <w:szCs w:val="18"/>
                <w:highlight w:val="white"/>
              </w:rPr>
              <w:t xml:space="preserve">, O., &amp; </w:t>
            </w:r>
            <w:proofErr w:type="spellStart"/>
            <w:r>
              <w:rPr>
                <w:rFonts w:ascii="Arial" w:eastAsia="Arial" w:hAnsi="Arial" w:cs="Arial"/>
                <w:color w:val="222222"/>
                <w:sz w:val="18"/>
                <w:szCs w:val="18"/>
                <w:highlight w:val="white"/>
              </w:rPr>
              <w:t>Iglesias</w:t>
            </w:r>
            <w:proofErr w:type="spellEnd"/>
            <w:r>
              <w:rPr>
                <w:rFonts w:ascii="Arial" w:eastAsia="Arial" w:hAnsi="Arial" w:cs="Arial"/>
                <w:color w:val="222222"/>
                <w:sz w:val="18"/>
                <w:szCs w:val="18"/>
                <w:highlight w:val="white"/>
              </w:rPr>
              <w:t xml:space="preserve">, C. A., 2019). </w:t>
            </w:r>
            <w:proofErr w:type="spellStart"/>
            <w:r>
              <w:rPr>
                <w:rFonts w:ascii="Arial" w:eastAsia="Arial" w:hAnsi="Arial" w:cs="Arial"/>
                <w:color w:val="0E0E0E"/>
                <w:sz w:val="18"/>
                <w:szCs w:val="18"/>
              </w:rPr>
              <w:t>Elmurngi</w:t>
            </w:r>
            <w:proofErr w:type="spellEnd"/>
            <w:r>
              <w:rPr>
                <w:rFonts w:ascii="Arial" w:eastAsia="Arial" w:hAnsi="Arial" w:cs="Arial"/>
                <w:color w:val="0E0E0E"/>
                <w:sz w:val="18"/>
                <w:szCs w:val="18"/>
              </w:rPr>
              <w:t xml:space="preserve"> ve </w:t>
            </w:r>
            <w:proofErr w:type="spellStart"/>
            <w:r>
              <w:rPr>
                <w:rFonts w:ascii="Arial" w:eastAsia="Arial" w:hAnsi="Arial" w:cs="Arial"/>
                <w:color w:val="0E0E0E"/>
                <w:sz w:val="18"/>
                <w:szCs w:val="18"/>
              </w:rPr>
              <w:t>Gherbi</w:t>
            </w:r>
            <w:proofErr w:type="spellEnd"/>
            <w:r>
              <w:rPr>
                <w:rFonts w:ascii="Arial" w:eastAsia="Arial" w:hAnsi="Arial" w:cs="Arial"/>
                <w:color w:val="0E0E0E"/>
                <w:sz w:val="18"/>
                <w:szCs w:val="18"/>
              </w:rPr>
              <w:t>, makine öğrenimi tekniklerini kullanarak duygu analizi ile sahte yorum tespiti yapmışlardır (</w:t>
            </w:r>
            <w:proofErr w:type="spellStart"/>
            <w:r>
              <w:rPr>
                <w:rFonts w:ascii="Arial" w:eastAsia="Arial" w:hAnsi="Arial" w:cs="Arial"/>
                <w:color w:val="222222"/>
                <w:sz w:val="18"/>
                <w:szCs w:val="18"/>
                <w:highlight w:val="white"/>
              </w:rPr>
              <w:t>Elmurngi</w:t>
            </w:r>
            <w:proofErr w:type="spellEnd"/>
            <w:r>
              <w:rPr>
                <w:rFonts w:ascii="Arial" w:eastAsia="Arial" w:hAnsi="Arial" w:cs="Arial"/>
                <w:color w:val="222222"/>
                <w:sz w:val="18"/>
                <w:szCs w:val="18"/>
                <w:highlight w:val="white"/>
              </w:rPr>
              <w:t xml:space="preserve">, E., &amp; </w:t>
            </w:r>
            <w:proofErr w:type="spellStart"/>
            <w:r>
              <w:rPr>
                <w:rFonts w:ascii="Arial" w:eastAsia="Arial" w:hAnsi="Arial" w:cs="Arial"/>
                <w:color w:val="222222"/>
                <w:sz w:val="18"/>
                <w:szCs w:val="18"/>
                <w:highlight w:val="white"/>
              </w:rPr>
              <w:t>Gherbi</w:t>
            </w:r>
            <w:proofErr w:type="spellEnd"/>
            <w:r>
              <w:rPr>
                <w:rFonts w:ascii="Arial" w:eastAsia="Arial" w:hAnsi="Arial" w:cs="Arial"/>
                <w:color w:val="222222"/>
                <w:sz w:val="18"/>
                <w:szCs w:val="18"/>
                <w:highlight w:val="white"/>
              </w:rPr>
              <w:t>, A., 2017).</w:t>
            </w:r>
          </w:p>
          <w:p w14:paraId="7009CCE1" w14:textId="77777777" w:rsidR="00555CFB" w:rsidRDefault="00000000">
            <w:pPr>
              <w:spacing w:before="180" w:line="276" w:lineRule="auto"/>
              <w:jc w:val="both"/>
              <w:rPr>
                <w:rFonts w:ascii="Arial" w:eastAsia="Arial" w:hAnsi="Arial" w:cs="Arial"/>
                <w:color w:val="000000"/>
                <w:sz w:val="18"/>
                <w:szCs w:val="18"/>
              </w:rPr>
            </w:pPr>
            <w:r>
              <w:rPr>
                <w:rFonts w:ascii="Arial" w:eastAsia="Arial" w:hAnsi="Arial" w:cs="Arial"/>
                <w:color w:val="0E0E0E"/>
                <w:sz w:val="18"/>
                <w:szCs w:val="18"/>
              </w:rPr>
              <w:t>Yapılan araştırmalar sonucunda, ülkemizdeki E-ticaret platformlarındaki mağazaların gerçek dışı ürettikleri sahte ve yanıltıcı yorumların tespiti konusunda yapılmış bir çalışmaya rastlanmamıştır. Bu proje, bu amaçla yapılacak olan ilk çalışma olma özelliğine sahiptir ve ihtiyaç duyulan önemli bir boşluğu doldurma potansiyeline sahiptir. Projede geliştirilecek olan sistem, daha adil, şeffaf, gerçeği yansıtan, eşit rekabet ortamına sahip bir pazarın oluşturulmasına doğrudan katkı sağlayacaktır. Ayrıca, tüketicilerin aldatılmasının ve mağdur edilmesinin de önüne geçilmiş olacaktır.</w:t>
            </w:r>
          </w:p>
        </w:tc>
      </w:tr>
    </w:tbl>
    <w:p w14:paraId="526CAD0A" w14:textId="77777777" w:rsidR="00555CFB" w:rsidRDefault="00555CFB" w:rsidP="001C43C6">
      <w:pPr>
        <w:widowControl/>
        <w:pBdr>
          <w:top w:val="nil"/>
          <w:left w:val="nil"/>
          <w:bottom w:val="nil"/>
          <w:right w:val="nil"/>
          <w:between w:val="nil"/>
        </w:pBdr>
        <w:jc w:val="both"/>
        <w:rPr>
          <w:rFonts w:ascii="Arial" w:eastAsia="Arial" w:hAnsi="Arial" w:cs="Arial"/>
          <w:color w:val="000000"/>
          <w:sz w:val="18"/>
          <w:szCs w:val="18"/>
        </w:rPr>
      </w:pPr>
    </w:p>
    <w:p w14:paraId="2E374056" w14:textId="77777777" w:rsidR="00555CFB" w:rsidRDefault="00555CFB">
      <w:pPr>
        <w:widowControl/>
        <w:pBdr>
          <w:top w:val="nil"/>
          <w:left w:val="nil"/>
          <w:bottom w:val="nil"/>
          <w:right w:val="nil"/>
          <w:between w:val="nil"/>
        </w:pBdr>
        <w:tabs>
          <w:tab w:val="left" w:pos="993"/>
        </w:tabs>
        <w:ind w:left="360"/>
        <w:jc w:val="both"/>
        <w:rPr>
          <w:rFonts w:ascii="Arial" w:eastAsia="Arial" w:hAnsi="Arial" w:cs="Arial"/>
          <w:b/>
          <w:color w:val="000000"/>
          <w:sz w:val="18"/>
          <w:szCs w:val="18"/>
        </w:rPr>
      </w:pPr>
    </w:p>
    <w:p w14:paraId="18ABE5B5" w14:textId="77777777" w:rsidR="00555CFB" w:rsidRDefault="00000000">
      <w:pPr>
        <w:widowControl/>
        <w:numPr>
          <w:ilvl w:val="1"/>
          <w:numId w:val="8"/>
        </w:numPr>
        <w:pBdr>
          <w:top w:val="nil"/>
          <w:left w:val="nil"/>
          <w:bottom w:val="nil"/>
          <w:right w:val="nil"/>
          <w:between w:val="nil"/>
        </w:pBdr>
        <w:tabs>
          <w:tab w:val="left" w:pos="993"/>
        </w:tabs>
        <w:ind w:left="284"/>
        <w:jc w:val="both"/>
        <w:rPr>
          <w:rFonts w:ascii="Arial" w:eastAsia="Arial" w:hAnsi="Arial" w:cs="Arial"/>
          <w:b/>
          <w:color w:val="000000"/>
          <w:sz w:val="18"/>
          <w:szCs w:val="18"/>
        </w:rPr>
      </w:pPr>
      <w:r>
        <w:rPr>
          <w:rFonts w:ascii="Arial" w:eastAsia="Arial" w:hAnsi="Arial" w:cs="Arial"/>
          <w:b/>
          <w:color w:val="000000"/>
          <w:sz w:val="18"/>
          <w:szCs w:val="18"/>
        </w:rPr>
        <w:t>Amaç ve Hedefler</w:t>
      </w:r>
    </w:p>
    <w:p w14:paraId="159808A7" w14:textId="77777777" w:rsidR="00555CFB" w:rsidRDefault="00000000">
      <w:pPr>
        <w:widowControl/>
        <w:pBdr>
          <w:top w:val="nil"/>
          <w:left w:val="nil"/>
          <w:bottom w:val="nil"/>
          <w:right w:val="nil"/>
          <w:between w:val="nil"/>
        </w:pBdr>
        <w:ind w:left="142"/>
        <w:rPr>
          <w:rFonts w:ascii="Arial" w:eastAsia="Arial" w:hAnsi="Arial" w:cs="Arial"/>
          <w:color w:val="000000"/>
          <w:sz w:val="18"/>
          <w:szCs w:val="18"/>
        </w:rPr>
      </w:pPr>
      <w:r>
        <w:rPr>
          <w:rFonts w:ascii="Arial" w:eastAsia="Arial" w:hAnsi="Arial" w:cs="Arial"/>
          <w:color w:val="000000"/>
          <w:sz w:val="18"/>
          <w:szCs w:val="18"/>
        </w:rPr>
        <w:t xml:space="preserve">   </w:t>
      </w:r>
    </w:p>
    <w:p w14:paraId="0490B57B" w14:textId="77777777" w:rsidR="00555CFB" w:rsidRDefault="00555CFB">
      <w:pPr>
        <w:widowControl/>
        <w:pBdr>
          <w:top w:val="nil"/>
          <w:left w:val="nil"/>
          <w:bottom w:val="nil"/>
          <w:right w:val="nil"/>
          <w:between w:val="nil"/>
        </w:pBdr>
        <w:jc w:val="both"/>
        <w:rPr>
          <w:rFonts w:ascii="Arial" w:eastAsia="Arial" w:hAnsi="Arial" w:cs="Arial"/>
          <w:color w:val="000000"/>
          <w:sz w:val="18"/>
          <w:szCs w:val="18"/>
        </w:rPr>
      </w:pPr>
    </w:p>
    <w:p w14:paraId="3E8ED5BF" w14:textId="77777777" w:rsidR="00555CFB" w:rsidRDefault="00555CFB">
      <w:pPr>
        <w:widowControl/>
        <w:pBdr>
          <w:top w:val="nil"/>
          <w:left w:val="nil"/>
          <w:bottom w:val="nil"/>
          <w:right w:val="nil"/>
          <w:between w:val="nil"/>
        </w:pBdr>
        <w:ind w:left="142" w:firstLine="709"/>
        <w:jc w:val="both"/>
        <w:rPr>
          <w:rFonts w:ascii="Arial" w:eastAsia="Arial" w:hAnsi="Arial" w:cs="Arial"/>
          <w:color w:val="000000"/>
          <w:sz w:val="18"/>
          <w:szCs w:val="18"/>
        </w:rPr>
      </w:pPr>
    </w:p>
    <w:tbl>
      <w:tblPr>
        <w:tblStyle w:val="a2"/>
        <w:tblW w:w="9148" w:type="dxa"/>
        <w:tblInd w:w="109" w:type="dxa"/>
        <w:tblLayout w:type="fixed"/>
        <w:tblLook w:val="0000" w:firstRow="0" w:lastRow="0" w:firstColumn="0" w:lastColumn="0" w:noHBand="0" w:noVBand="0"/>
      </w:tblPr>
      <w:tblGrid>
        <w:gridCol w:w="9148"/>
      </w:tblGrid>
      <w:tr w:rsidR="00555CFB" w14:paraId="4096AA10"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08AAE4B8" w14:textId="77777777" w:rsidR="00555CFB" w:rsidRDefault="00000000">
            <w:pPr>
              <w:spacing w:before="240" w:after="240" w:line="276" w:lineRule="auto"/>
              <w:jc w:val="both"/>
              <w:rPr>
                <w:rFonts w:ascii="Arial" w:eastAsia="Arial" w:hAnsi="Arial" w:cs="Arial"/>
                <w:sz w:val="18"/>
                <w:szCs w:val="18"/>
              </w:rPr>
            </w:pPr>
            <w:r>
              <w:rPr>
                <w:rFonts w:ascii="Arial" w:eastAsia="Arial" w:hAnsi="Arial" w:cs="Arial"/>
                <w:sz w:val="18"/>
                <w:szCs w:val="18"/>
              </w:rPr>
              <w:t xml:space="preserve">Söz konusu proje, mağazaların sahte ve aldatıcı yorumlar yolu ile prestij ve güvenilirliklerini yapay bir şekilde yükseltmeye çalışmalarını ele </w:t>
            </w:r>
            <w:proofErr w:type="gramStart"/>
            <w:r>
              <w:rPr>
                <w:rFonts w:ascii="Arial" w:eastAsia="Arial" w:hAnsi="Arial" w:cs="Arial"/>
                <w:sz w:val="18"/>
                <w:szCs w:val="18"/>
              </w:rPr>
              <w:t>alarak  bunun</w:t>
            </w:r>
            <w:proofErr w:type="gramEnd"/>
            <w:r>
              <w:rPr>
                <w:rFonts w:ascii="Arial" w:eastAsia="Arial" w:hAnsi="Arial" w:cs="Arial"/>
                <w:sz w:val="18"/>
                <w:szCs w:val="18"/>
              </w:rPr>
              <w:t xml:space="preserve"> sonucunda ortaya çıkan haksız rekabet, gerçeği saptırma, kalite tutarsızlığı, sahte reklamcılık vb. gibi durumları önleyerek tüketici mağduriyetini azaltmayı amaçlamaktadır.</w:t>
            </w:r>
          </w:p>
          <w:p w14:paraId="1F1522A4" w14:textId="77777777" w:rsidR="00555CFB" w:rsidRDefault="00000000">
            <w:pPr>
              <w:spacing w:before="240" w:after="240" w:line="276" w:lineRule="auto"/>
              <w:jc w:val="both"/>
              <w:rPr>
                <w:rFonts w:ascii="Arial" w:eastAsia="Arial" w:hAnsi="Arial" w:cs="Arial"/>
                <w:sz w:val="18"/>
                <w:szCs w:val="18"/>
              </w:rPr>
            </w:pPr>
            <w:r>
              <w:rPr>
                <w:rFonts w:ascii="Arial" w:eastAsia="Arial" w:hAnsi="Arial" w:cs="Arial"/>
                <w:sz w:val="18"/>
                <w:szCs w:val="18"/>
              </w:rPr>
              <w:t>Bu proje, çevrim içi alışveriş platformlarında tüketicilerin doğru bilgiye erişimini engelleyen yanıltıcı (</w:t>
            </w:r>
            <w:proofErr w:type="spellStart"/>
            <w:r>
              <w:rPr>
                <w:rFonts w:ascii="Arial" w:eastAsia="Arial" w:hAnsi="Arial" w:cs="Arial"/>
                <w:sz w:val="18"/>
                <w:szCs w:val="18"/>
              </w:rPr>
              <w:t>fake</w:t>
            </w:r>
            <w:proofErr w:type="spellEnd"/>
            <w:r>
              <w:rPr>
                <w:rFonts w:ascii="Arial" w:eastAsia="Arial" w:hAnsi="Arial" w:cs="Arial"/>
                <w:sz w:val="18"/>
                <w:szCs w:val="18"/>
              </w:rPr>
              <w:t xml:space="preserve">) yorumları tespit ederek daha güvenilir bir alışveriş ortamı sunacaktır. Yanıltıcı yorumlar, tüketicilerin kararlarını yanıltmakta ve alışveriş deneyimlerinde güven sorunları yaratmaktadır. Bu nedenle, bu projede yapay </w:t>
            </w:r>
            <w:proofErr w:type="gramStart"/>
            <w:r>
              <w:rPr>
                <w:rFonts w:ascii="Arial" w:eastAsia="Arial" w:hAnsi="Arial" w:cs="Arial"/>
                <w:sz w:val="18"/>
                <w:szCs w:val="18"/>
              </w:rPr>
              <w:t>zeka</w:t>
            </w:r>
            <w:proofErr w:type="gramEnd"/>
            <w:r>
              <w:rPr>
                <w:rFonts w:ascii="Arial" w:eastAsia="Arial" w:hAnsi="Arial" w:cs="Arial"/>
                <w:sz w:val="18"/>
                <w:szCs w:val="18"/>
              </w:rPr>
              <w:t xml:space="preserve"> ve derin öğrenme yöntemleri kullanılarak bu tür yorumların tespiti gerçekleştirilecektir.</w:t>
            </w:r>
          </w:p>
          <w:p w14:paraId="08DE9F1C" w14:textId="77777777" w:rsidR="00555CFB" w:rsidRDefault="00000000">
            <w:pPr>
              <w:spacing w:before="240" w:after="240" w:line="276" w:lineRule="auto"/>
              <w:jc w:val="both"/>
              <w:rPr>
                <w:rFonts w:ascii="Arial" w:eastAsia="Arial" w:hAnsi="Arial" w:cs="Arial"/>
                <w:sz w:val="18"/>
                <w:szCs w:val="18"/>
                <w:highlight w:val="red"/>
              </w:rPr>
            </w:pPr>
            <w:r>
              <w:rPr>
                <w:rFonts w:ascii="Arial" w:eastAsia="Arial" w:hAnsi="Arial" w:cs="Arial"/>
                <w:sz w:val="18"/>
                <w:szCs w:val="18"/>
              </w:rPr>
              <w:t xml:space="preserve">Proje kapsamında, kullanıcılar (bot, sanal hesaplar vb.) tarafından yapılmış yanıltıcı yorumlar, Destek Vektör Makinesi (SVM), </w:t>
            </w:r>
            <w:proofErr w:type="spellStart"/>
            <w:r>
              <w:rPr>
                <w:rFonts w:ascii="Arial" w:eastAsia="Arial" w:hAnsi="Arial" w:cs="Arial"/>
                <w:sz w:val="18"/>
                <w:szCs w:val="18"/>
              </w:rPr>
              <w:t>Naive</w:t>
            </w:r>
            <w:proofErr w:type="spellEnd"/>
            <w:r>
              <w:rPr>
                <w:rFonts w:ascii="Arial" w:eastAsia="Arial" w:hAnsi="Arial" w:cs="Arial"/>
                <w:sz w:val="18"/>
                <w:szCs w:val="18"/>
              </w:rPr>
              <w:t xml:space="preserve"> </w:t>
            </w:r>
            <w:proofErr w:type="spellStart"/>
            <w:r>
              <w:rPr>
                <w:rFonts w:ascii="Arial" w:eastAsia="Arial" w:hAnsi="Arial" w:cs="Arial"/>
                <w:sz w:val="18"/>
                <w:szCs w:val="18"/>
              </w:rPr>
              <w:t>Bayes</w:t>
            </w:r>
            <w:proofErr w:type="spellEnd"/>
            <w:r>
              <w:rPr>
                <w:rFonts w:ascii="Arial" w:eastAsia="Arial" w:hAnsi="Arial" w:cs="Arial"/>
                <w:sz w:val="18"/>
                <w:szCs w:val="18"/>
              </w:rPr>
              <w:t>, K-Ortalamalar (K-</w:t>
            </w:r>
            <w:proofErr w:type="spellStart"/>
            <w:r>
              <w:rPr>
                <w:rFonts w:ascii="Arial" w:eastAsia="Arial" w:hAnsi="Arial" w:cs="Arial"/>
                <w:sz w:val="18"/>
                <w:szCs w:val="18"/>
              </w:rPr>
              <w:t>Means</w:t>
            </w:r>
            <w:proofErr w:type="spellEnd"/>
            <w:r>
              <w:rPr>
                <w:rFonts w:ascii="Arial" w:eastAsia="Arial" w:hAnsi="Arial" w:cs="Arial"/>
                <w:sz w:val="18"/>
                <w:szCs w:val="18"/>
              </w:rPr>
              <w:t>) ve Rastgele Orman (</w:t>
            </w:r>
            <w:proofErr w:type="spellStart"/>
            <w:r>
              <w:rPr>
                <w:rFonts w:ascii="Arial" w:eastAsia="Arial" w:hAnsi="Arial" w:cs="Arial"/>
                <w:sz w:val="18"/>
                <w:szCs w:val="18"/>
              </w:rPr>
              <w:t>Random</w:t>
            </w:r>
            <w:proofErr w:type="spellEnd"/>
            <w:r>
              <w:rPr>
                <w:rFonts w:ascii="Arial" w:eastAsia="Arial" w:hAnsi="Arial" w:cs="Arial"/>
                <w:sz w:val="18"/>
                <w:szCs w:val="18"/>
              </w:rPr>
              <w:t xml:space="preserve"> </w:t>
            </w:r>
            <w:proofErr w:type="spellStart"/>
            <w:r>
              <w:rPr>
                <w:rFonts w:ascii="Arial" w:eastAsia="Arial" w:hAnsi="Arial" w:cs="Arial"/>
                <w:sz w:val="18"/>
                <w:szCs w:val="18"/>
              </w:rPr>
              <w:t>Forest</w:t>
            </w:r>
            <w:proofErr w:type="spellEnd"/>
            <w:r>
              <w:rPr>
                <w:rFonts w:ascii="Arial" w:eastAsia="Arial" w:hAnsi="Arial" w:cs="Arial"/>
                <w:sz w:val="18"/>
                <w:szCs w:val="18"/>
              </w:rPr>
              <w:t>) algoritmaları gibi makine öğrenmesi modelleri ile tespit etmeye yönelik bir sistem geliştirilecektir. Bu algoritmalar, yüksek miktarda veri içeren veri setleriyle eğitildikten sonra doğruluk analizlerinde kullanılacaktır.</w:t>
            </w:r>
          </w:p>
          <w:p w14:paraId="5F8AAB1E" w14:textId="77777777" w:rsidR="00555CFB" w:rsidRDefault="00000000">
            <w:pPr>
              <w:spacing w:before="240" w:after="240" w:line="276" w:lineRule="auto"/>
              <w:jc w:val="both"/>
              <w:rPr>
                <w:rFonts w:ascii="Arial" w:eastAsia="Arial" w:hAnsi="Arial" w:cs="Arial"/>
                <w:sz w:val="18"/>
                <w:szCs w:val="18"/>
              </w:rPr>
            </w:pPr>
            <w:r>
              <w:rPr>
                <w:rFonts w:ascii="Arial" w:eastAsia="Arial" w:hAnsi="Arial" w:cs="Arial"/>
                <w:sz w:val="18"/>
                <w:szCs w:val="18"/>
              </w:rPr>
              <w:t>Projede Şunlar Hedeflenmektedir:</w:t>
            </w:r>
          </w:p>
          <w:p w14:paraId="65D395B5" w14:textId="77777777" w:rsidR="00555CFB" w:rsidRDefault="00000000">
            <w:pPr>
              <w:numPr>
                <w:ilvl w:val="0"/>
                <w:numId w:val="4"/>
              </w:numPr>
              <w:spacing w:before="240" w:line="276" w:lineRule="auto"/>
              <w:jc w:val="both"/>
              <w:rPr>
                <w:rFonts w:ascii="Arial" w:eastAsia="Arial" w:hAnsi="Arial" w:cs="Arial"/>
                <w:sz w:val="18"/>
                <w:szCs w:val="18"/>
              </w:rPr>
            </w:pPr>
            <w:r>
              <w:rPr>
                <w:rFonts w:ascii="Arial" w:eastAsia="Arial" w:hAnsi="Arial" w:cs="Arial"/>
                <w:sz w:val="18"/>
                <w:szCs w:val="18"/>
              </w:rPr>
              <w:t>Alışveriş sitelerinde yapılan yorumların sahte ve gerçek olup olmadıklarını tespitini sağlayan bir sistemin geliştirilmesi,</w:t>
            </w:r>
          </w:p>
          <w:p w14:paraId="01232B9B" w14:textId="77777777" w:rsidR="00555CFB" w:rsidRDefault="00000000">
            <w:pPr>
              <w:numPr>
                <w:ilvl w:val="0"/>
                <w:numId w:val="4"/>
              </w:numPr>
              <w:spacing w:line="276" w:lineRule="auto"/>
              <w:jc w:val="both"/>
              <w:rPr>
                <w:rFonts w:ascii="Arial" w:eastAsia="Arial" w:hAnsi="Arial" w:cs="Arial"/>
                <w:sz w:val="18"/>
                <w:szCs w:val="18"/>
              </w:rPr>
            </w:pPr>
            <w:r>
              <w:rPr>
                <w:rFonts w:ascii="Arial" w:eastAsia="Arial" w:hAnsi="Arial" w:cs="Arial"/>
                <w:sz w:val="18"/>
                <w:szCs w:val="18"/>
              </w:rPr>
              <w:t>Yanıltıcı ve sahte yorumların en az %80 doğruluk oranıyla tespit edilmesi,</w:t>
            </w:r>
          </w:p>
          <w:p w14:paraId="3D4C8D89" w14:textId="77777777" w:rsidR="00555CFB" w:rsidRDefault="00000000">
            <w:pPr>
              <w:numPr>
                <w:ilvl w:val="0"/>
                <w:numId w:val="4"/>
              </w:numPr>
              <w:spacing w:line="276" w:lineRule="auto"/>
              <w:jc w:val="both"/>
              <w:rPr>
                <w:rFonts w:ascii="Arial" w:eastAsia="Arial" w:hAnsi="Arial" w:cs="Arial"/>
                <w:sz w:val="18"/>
                <w:szCs w:val="18"/>
              </w:rPr>
            </w:pPr>
            <w:r>
              <w:rPr>
                <w:rFonts w:ascii="Arial" w:eastAsia="Arial" w:hAnsi="Arial" w:cs="Arial"/>
                <w:sz w:val="18"/>
                <w:szCs w:val="18"/>
              </w:rPr>
              <w:t>Şeffaf, dürüst, güvenilir ve aynı zamanda sağlıklı çalışan bir pazarın inşa edilmesine katkı sağlamak,</w:t>
            </w:r>
          </w:p>
          <w:p w14:paraId="3CDE8B66" w14:textId="65E7D8FE" w:rsidR="002D5A0E" w:rsidRPr="002D5A0E" w:rsidRDefault="00000000" w:rsidP="002D5A0E">
            <w:pPr>
              <w:numPr>
                <w:ilvl w:val="0"/>
                <w:numId w:val="4"/>
              </w:numPr>
              <w:spacing w:after="240" w:line="276" w:lineRule="auto"/>
              <w:jc w:val="both"/>
              <w:rPr>
                <w:rFonts w:ascii="Arial" w:eastAsia="Arial" w:hAnsi="Arial" w:cs="Arial"/>
                <w:sz w:val="18"/>
                <w:szCs w:val="18"/>
              </w:rPr>
            </w:pPr>
            <w:r>
              <w:rPr>
                <w:rFonts w:ascii="Arial" w:eastAsia="Arial" w:hAnsi="Arial" w:cs="Arial"/>
                <w:sz w:val="18"/>
                <w:szCs w:val="18"/>
              </w:rPr>
              <w:t>Tüketicilerin aldatılmasının veya yanlış yönlendirilmesinin önüne geçilmesi.</w:t>
            </w:r>
          </w:p>
        </w:tc>
      </w:tr>
    </w:tbl>
    <w:p w14:paraId="6F06F1C4" w14:textId="77777777" w:rsidR="00555CFB" w:rsidRDefault="00555CFB">
      <w:pPr>
        <w:widowControl/>
        <w:pBdr>
          <w:top w:val="nil"/>
          <w:left w:val="nil"/>
          <w:bottom w:val="nil"/>
          <w:right w:val="nil"/>
          <w:between w:val="nil"/>
        </w:pBdr>
        <w:rPr>
          <w:rFonts w:ascii="Arial" w:eastAsia="Arial" w:hAnsi="Arial" w:cs="Arial"/>
          <w:color w:val="000000"/>
          <w:sz w:val="18"/>
          <w:szCs w:val="18"/>
        </w:rPr>
      </w:pPr>
    </w:p>
    <w:p w14:paraId="7875D0C1" w14:textId="77777777" w:rsidR="00555CFB" w:rsidRDefault="00000000">
      <w:pPr>
        <w:widowControl/>
        <w:numPr>
          <w:ilvl w:val="0"/>
          <w:numId w:val="7"/>
        </w:numPr>
        <w:pBdr>
          <w:top w:val="nil"/>
          <w:left w:val="nil"/>
          <w:bottom w:val="nil"/>
          <w:right w:val="nil"/>
          <w:between w:val="nil"/>
        </w:pBdr>
        <w:ind w:left="142" w:hanging="218"/>
        <w:jc w:val="both"/>
        <w:rPr>
          <w:rFonts w:ascii="Arial" w:eastAsia="Arial" w:hAnsi="Arial" w:cs="Arial"/>
          <w:color w:val="000000"/>
          <w:sz w:val="18"/>
          <w:szCs w:val="18"/>
        </w:rPr>
      </w:pPr>
      <w:r>
        <w:rPr>
          <w:rFonts w:ascii="Arial" w:eastAsia="Arial" w:hAnsi="Arial" w:cs="Arial"/>
          <w:b/>
          <w:color w:val="000000"/>
          <w:sz w:val="18"/>
          <w:szCs w:val="18"/>
        </w:rPr>
        <w:t>YÖNTEM</w:t>
      </w:r>
    </w:p>
    <w:p w14:paraId="5AD6732C" w14:textId="77777777" w:rsidR="00555CFB" w:rsidRDefault="00555CFB">
      <w:pPr>
        <w:widowControl/>
        <w:pBdr>
          <w:top w:val="nil"/>
          <w:left w:val="nil"/>
          <w:bottom w:val="nil"/>
          <w:right w:val="nil"/>
          <w:between w:val="nil"/>
        </w:pBdr>
        <w:ind w:left="142"/>
        <w:jc w:val="both"/>
        <w:rPr>
          <w:rFonts w:ascii="Arial" w:eastAsia="Arial" w:hAnsi="Arial" w:cs="Arial"/>
          <w:color w:val="000000"/>
          <w:sz w:val="18"/>
          <w:szCs w:val="18"/>
        </w:rPr>
      </w:pPr>
    </w:p>
    <w:p w14:paraId="700D50F3" w14:textId="77777777" w:rsidR="00555CFB" w:rsidRDefault="00555CFB">
      <w:pPr>
        <w:jc w:val="both"/>
        <w:rPr>
          <w:rFonts w:ascii="Arial" w:eastAsia="Arial" w:hAnsi="Arial" w:cs="Arial"/>
          <w:color w:val="000000"/>
          <w:sz w:val="18"/>
          <w:szCs w:val="18"/>
        </w:rPr>
      </w:pPr>
    </w:p>
    <w:p w14:paraId="49E75EAE" w14:textId="77777777" w:rsidR="00555CFB" w:rsidRDefault="00555CFB">
      <w:pPr>
        <w:widowControl/>
        <w:pBdr>
          <w:top w:val="nil"/>
          <w:left w:val="nil"/>
          <w:bottom w:val="nil"/>
          <w:right w:val="nil"/>
          <w:between w:val="nil"/>
        </w:pBdr>
        <w:jc w:val="both"/>
        <w:rPr>
          <w:rFonts w:ascii="Arial" w:eastAsia="Arial" w:hAnsi="Arial" w:cs="Arial"/>
          <w:color w:val="000000"/>
          <w:sz w:val="18"/>
          <w:szCs w:val="18"/>
        </w:rPr>
      </w:pPr>
    </w:p>
    <w:tbl>
      <w:tblPr>
        <w:tblStyle w:val="a3"/>
        <w:tblW w:w="9163" w:type="dxa"/>
        <w:tblInd w:w="109" w:type="dxa"/>
        <w:tblLayout w:type="fixed"/>
        <w:tblLook w:val="0000" w:firstRow="0" w:lastRow="0" w:firstColumn="0" w:lastColumn="0" w:noHBand="0" w:noVBand="0"/>
      </w:tblPr>
      <w:tblGrid>
        <w:gridCol w:w="9163"/>
      </w:tblGrid>
      <w:tr w:rsidR="00555CFB" w14:paraId="798ACBD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C282256" w14:textId="77777777" w:rsidR="00555CFB" w:rsidRDefault="00000000">
            <w:pPr>
              <w:spacing w:line="276" w:lineRule="auto"/>
              <w:jc w:val="both"/>
              <w:rPr>
                <w:rFonts w:ascii="Arial" w:eastAsia="Arial" w:hAnsi="Arial" w:cs="Arial"/>
                <w:sz w:val="18"/>
                <w:szCs w:val="18"/>
              </w:rPr>
            </w:pPr>
            <w:r>
              <w:rPr>
                <w:rFonts w:ascii="Arial" w:eastAsia="Arial" w:hAnsi="Arial" w:cs="Arial"/>
                <w:color w:val="0E0E0E"/>
                <w:sz w:val="18"/>
                <w:szCs w:val="18"/>
              </w:rPr>
              <w:t xml:space="preserve">Araştırmada sık kullanılan alışveriş sitelerinden biri olan N11.com’u temel alarak, bu gibi platformlarda yapılan mağaza yorumları elde edilecektir. Alınan yorumlar, veri ön işlemden geçirildikten sonra etiketleme işlemleri yapılarak, yapay </w:t>
            </w:r>
            <w:proofErr w:type="gramStart"/>
            <w:r>
              <w:rPr>
                <w:rFonts w:ascii="Arial" w:eastAsia="Arial" w:hAnsi="Arial" w:cs="Arial"/>
                <w:color w:val="0E0E0E"/>
                <w:sz w:val="18"/>
                <w:szCs w:val="18"/>
              </w:rPr>
              <w:t>zeka</w:t>
            </w:r>
            <w:proofErr w:type="gramEnd"/>
            <w:r>
              <w:rPr>
                <w:rFonts w:ascii="Arial" w:eastAsia="Arial" w:hAnsi="Arial" w:cs="Arial"/>
                <w:color w:val="0E0E0E"/>
                <w:sz w:val="18"/>
                <w:szCs w:val="18"/>
              </w:rPr>
              <w:t xml:space="preserve"> araçları (derin öğrenme, makine öğrenmesi) yardımı ile analiz işlemleri uygulanacaktır. Bu işlemler sonucunda elde edilen veriler sayesinde, tüketicilerin günümüzdeki bu problemin yanıltıcı etkilerine minimum miktarda maruz kalmaları öngörülmektedir. Seçilen alışveriş sitelerinden </w:t>
            </w:r>
            <w:proofErr w:type="spellStart"/>
            <w:r>
              <w:rPr>
                <w:rFonts w:ascii="Arial" w:eastAsia="Arial" w:hAnsi="Arial" w:cs="Arial"/>
                <w:color w:val="0E0E0E"/>
                <w:sz w:val="18"/>
                <w:szCs w:val="18"/>
              </w:rPr>
              <w:t>Selenium</w:t>
            </w:r>
            <w:proofErr w:type="spellEnd"/>
            <w:r>
              <w:rPr>
                <w:rFonts w:ascii="Arial" w:eastAsia="Arial" w:hAnsi="Arial" w:cs="Arial"/>
                <w:color w:val="0E0E0E"/>
                <w:sz w:val="18"/>
                <w:szCs w:val="18"/>
              </w:rPr>
              <w:t xml:space="preserve"> ve </w:t>
            </w:r>
            <w:proofErr w:type="spellStart"/>
            <w:r>
              <w:rPr>
                <w:rFonts w:ascii="Arial" w:eastAsia="Arial" w:hAnsi="Arial" w:cs="Arial"/>
                <w:color w:val="0E0E0E"/>
                <w:sz w:val="18"/>
                <w:szCs w:val="18"/>
              </w:rPr>
              <w:t>BeautifulSoup</w:t>
            </w:r>
            <w:proofErr w:type="spellEnd"/>
            <w:r>
              <w:rPr>
                <w:rFonts w:ascii="Arial" w:eastAsia="Arial" w:hAnsi="Arial" w:cs="Arial"/>
                <w:color w:val="0E0E0E"/>
                <w:sz w:val="18"/>
                <w:szCs w:val="18"/>
              </w:rPr>
              <w:t xml:space="preserve"> gibi web kazıma işlemlerini yapmaya yarayacak Python kütüphaneleri kullanılarak, sitelerde bulunan yorumlar toplanacaktır. Bu yorumlar, MySQL ve </w:t>
            </w:r>
            <w:proofErr w:type="spellStart"/>
            <w:r>
              <w:rPr>
                <w:rFonts w:ascii="Arial" w:eastAsia="Arial" w:hAnsi="Arial" w:cs="Arial"/>
                <w:color w:val="0E0E0E"/>
                <w:sz w:val="18"/>
                <w:szCs w:val="18"/>
              </w:rPr>
              <w:t>SQLite</w:t>
            </w:r>
            <w:proofErr w:type="spellEnd"/>
            <w:r>
              <w:rPr>
                <w:rFonts w:ascii="Arial" w:eastAsia="Arial" w:hAnsi="Arial" w:cs="Arial"/>
                <w:color w:val="0E0E0E"/>
                <w:sz w:val="18"/>
                <w:szCs w:val="18"/>
              </w:rPr>
              <w:t xml:space="preserve"> gibi veri tabanı oluşturma sistemleri ile oluşturulacak veri tabanında depolanacaktır. Toplanan bu veriler, </w:t>
            </w:r>
            <w:proofErr w:type="spellStart"/>
            <w:r>
              <w:rPr>
                <w:rFonts w:ascii="Arial" w:eastAsia="Arial" w:hAnsi="Arial" w:cs="Arial"/>
                <w:color w:val="0E0E0E"/>
                <w:sz w:val="18"/>
                <w:szCs w:val="18"/>
              </w:rPr>
              <w:t>Pandas</w:t>
            </w:r>
            <w:proofErr w:type="spellEnd"/>
            <w:r>
              <w:rPr>
                <w:rFonts w:ascii="Arial" w:eastAsia="Arial" w:hAnsi="Arial" w:cs="Arial"/>
                <w:color w:val="0E0E0E"/>
                <w:sz w:val="18"/>
                <w:szCs w:val="18"/>
              </w:rPr>
              <w:t xml:space="preserve"> gibi Python kütüphaneleri kullanılarak veri düzenleme, değiştirme, filtreleme ve etiketleme gibi işlemler uygulanarak bir veri seti haline getirilecektir. Oluşturulan veri seti yardımı ile Destek Vektör Makinesi (SVM), </w:t>
            </w: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K-Ortalamalar (K-</w:t>
            </w:r>
            <w:proofErr w:type="spellStart"/>
            <w:r>
              <w:rPr>
                <w:rFonts w:ascii="Arial" w:eastAsia="Arial" w:hAnsi="Arial" w:cs="Arial"/>
                <w:color w:val="0E0E0E"/>
                <w:sz w:val="18"/>
                <w:szCs w:val="18"/>
              </w:rPr>
              <w:t>Means</w:t>
            </w:r>
            <w:proofErr w:type="spellEnd"/>
            <w:r>
              <w:rPr>
                <w:rFonts w:ascii="Arial" w:eastAsia="Arial" w:hAnsi="Arial" w:cs="Arial"/>
                <w:color w:val="0E0E0E"/>
                <w:sz w:val="18"/>
                <w:szCs w:val="18"/>
              </w:rPr>
              <w:t>) ve Rastgele Orman (</w:t>
            </w:r>
            <w:proofErr w:type="spellStart"/>
            <w:r>
              <w:rPr>
                <w:rFonts w:ascii="Arial" w:eastAsia="Arial" w:hAnsi="Arial" w:cs="Arial"/>
                <w:color w:val="0E0E0E"/>
                <w:sz w:val="18"/>
                <w:szCs w:val="18"/>
              </w:rPr>
              <w:t>Random</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Forest</w:t>
            </w:r>
            <w:proofErr w:type="spellEnd"/>
            <w:r>
              <w:rPr>
                <w:rFonts w:ascii="Arial" w:eastAsia="Arial" w:hAnsi="Arial" w:cs="Arial"/>
                <w:color w:val="0E0E0E"/>
                <w:sz w:val="18"/>
                <w:szCs w:val="18"/>
              </w:rPr>
              <w:t xml:space="preserve">) gibi makine öğrenmesi algoritmaları kullanılarak,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sistemler ortaya çıkarılacaktır. Bunlara ilave olarak, başarımı bilinen </w:t>
            </w:r>
            <w:proofErr w:type="spellStart"/>
            <w:r>
              <w:rPr>
                <w:rFonts w:ascii="Arial" w:eastAsia="Arial" w:hAnsi="Arial" w:cs="Arial"/>
                <w:color w:val="0E0E0E"/>
                <w:sz w:val="18"/>
                <w:szCs w:val="18"/>
              </w:rPr>
              <w:t>konvolüsyonel</w:t>
            </w:r>
            <w:proofErr w:type="spellEnd"/>
            <w:r>
              <w:rPr>
                <w:rFonts w:ascii="Arial" w:eastAsia="Arial" w:hAnsi="Arial" w:cs="Arial"/>
                <w:color w:val="0E0E0E"/>
                <w:sz w:val="18"/>
                <w:szCs w:val="18"/>
              </w:rPr>
              <w:t xml:space="preserve"> sinir ağları (CNN), üreteç ağlar (GAN), yinelemeli sinir ağları (LSTM vb.) da çalışmaya dahil edilecektir. Gerçekleştirilecek olan bu sistemler, Web Kazıma Modülü, Veri İşleme (Veri Tabanı Oluşturma ve Veri Seti), Eğitim ve Test (Eğitim,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iş paketlerinden oluşturulacaktır. Kavramsal şeması Şekil-1’de verilmiş olan sistemin teknik detayları aşağıda verilmiştir.</w:t>
            </w:r>
          </w:p>
          <w:p w14:paraId="3ABA1103" w14:textId="77777777" w:rsidR="00555CFB" w:rsidRDefault="00555CFB">
            <w:pPr>
              <w:spacing w:line="276" w:lineRule="auto"/>
              <w:jc w:val="both"/>
              <w:rPr>
                <w:rFonts w:ascii="Arial" w:eastAsia="Arial" w:hAnsi="Arial" w:cs="Arial"/>
                <w:sz w:val="18"/>
                <w:szCs w:val="18"/>
              </w:rPr>
            </w:pPr>
          </w:p>
          <w:p w14:paraId="0F2B7CC8" w14:textId="77777777" w:rsidR="00555CFB" w:rsidRDefault="00000000">
            <w:pPr>
              <w:spacing w:line="276" w:lineRule="auto"/>
              <w:jc w:val="both"/>
              <w:rPr>
                <w:rFonts w:ascii="Arial" w:eastAsia="Arial" w:hAnsi="Arial" w:cs="Arial"/>
                <w:sz w:val="18"/>
                <w:szCs w:val="18"/>
              </w:rPr>
            </w:pPr>
            <w:r>
              <w:rPr>
                <w:rFonts w:ascii="Arial" w:eastAsia="Arial" w:hAnsi="Arial" w:cs="Arial"/>
                <w:noProof/>
                <w:sz w:val="18"/>
                <w:szCs w:val="18"/>
              </w:rPr>
              <w:lastRenderedPageBreak/>
              <w:drawing>
                <wp:inline distT="114300" distB="114300" distL="114300" distR="114300" wp14:anchorId="6692D1F7" wp14:editId="298DE03A">
                  <wp:extent cx="5743258" cy="14382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43258" cy="1438275"/>
                          </a:xfrm>
                          <a:prstGeom prst="rect">
                            <a:avLst/>
                          </a:prstGeom>
                          <a:ln/>
                        </pic:spPr>
                      </pic:pic>
                    </a:graphicData>
                  </a:graphic>
                </wp:inline>
              </w:drawing>
            </w:r>
          </w:p>
          <w:p w14:paraId="125EAC39" w14:textId="77777777" w:rsidR="00555CFB" w:rsidRDefault="00555CFB">
            <w:pPr>
              <w:spacing w:line="276" w:lineRule="auto"/>
              <w:jc w:val="both"/>
              <w:rPr>
                <w:rFonts w:ascii="Arial" w:eastAsia="Arial" w:hAnsi="Arial" w:cs="Arial"/>
                <w:sz w:val="18"/>
                <w:szCs w:val="18"/>
              </w:rPr>
            </w:pPr>
          </w:p>
          <w:p w14:paraId="5501B696" w14:textId="77777777" w:rsidR="00555CFB" w:rsidRDefault="00000000">
            <w:pPr>
              <w:spacing w:after="160" w:line="276" w:lineRule="auto"/>
              <w:ind w:left="1440"/>
              <w:jc w:val="both"/>
              <w:rPr>
                <w:rFonts w:ascii="Arial" w:eastAsia="Arial" w:hAnsi="Arial" w:cs="Arial"/>
                <w:sz w:val="18"/>
                <w:szCs w:val="18"/>
              </w:rPr>
            </w:pPr>
            <w:r>
              <w:rPr>
                <w:rFonts w:ascii="Arial" w:eastAsia="Arial" w:hAnsi="Arial" w:cs="Arial"/>
                <w:b/>
                <w:sz w:val="18"/>
                <w:szCs w:val="18"/>
              </w:rPr>
              <w:t xml:space="preserve">  </w:t>
            </w:r>
            <w:r>
              <w:rPr>
                <w:rFonts w:ascii="Arial" w:eastAsia="Arial" w:hAnsi="Arial" w:cs="Arial"/>
                <w:sz w:val="18"/>
                <w:szCs w:val="18"/>
              </w:rPr>
              <w:t xml:space="preserve">    Şekil 1. Geliştirilmesi Hedeflenen Sistemin Kavramsal Şeması</w:t>
            </w:r>
          </w:p>
          <w:p w14:paraId="3DC674F4" w14:textId="77777777" w:rsidR="00555CFB" w:rsidRDefault="00555CFB">
            <w:pPr>
              <w:spacing w:after="160" w:line="276" w:lineRule="auto"/>
              <w:ind w:left="1440"/>
              <w:rPr>
                <w:rFonts w:ascii="Arial" w:eastAsia="Arial" w:hAnsi="Arial" w:cs="Arial"/>
                <w:b/>
                <w:sz w:val="18"/>
                <w:szCs w:val="18"/>
              </w:rPr>
            </w:pPr>
          </w:p>
          <w:p w14:paraId="01819407" w14:textId="77777777" w:rsidR="00555CFB" w:rsidRDefault="00000000">
            <w:pPr>
              <w:spacing w:after="160" w:line="276" w:lineRule="auto"/>
              <w:jc w:val="both"/>
              <w:rPr>
                <w:rFonts w:ascii="Arial" w:eastAsia="Arial" w:hAnsi="Arial" w:cs="Arial"/>
                <w:sz w:val="18"/>
                <w:szCs w:val="18"/>
              </w:rPr>
            </w:pPr>
            <w:r>
              <w:rPr>
                <w:rFonts w:ascii="Arial" w:eastAsia="Arial" w:hAnsi="Arial" w:cs="Arial"/>
                <w:sz w:val="18"/>
                <w:szCs w:val="18"/>
              </w:rPr>
              <w:t>Projenin gerçekleştirilmesindeki ana iş paketleri şunlardır:</w:t>
            </w:r>
          </w:p>
          <w:p w14:paraId="63188CC9" w14:textId="77777777" w:rsidR="00555CFB" w:rsidRDefault="00000000">
            <w:pPr>
              <w:spacing w:after="160" w:line="276" w:lineRule="auto"/>
              <w:ind w:left="720"/>
              <w:jc w:val="both"/>
              <w:rPr>
                <w:rFonts w:ascii="Arial" w:eastAsia="Arial" w:hAnsi="Arial" w:cs="Arial"/>
                <w:sz w:val="18"/>
                <w:szCs w:val="18"/>
              </w:rPr>
            </w:pPr>
            <w:r>
              <w:rPr>
                <w:rFonts w:ascii="Arial" w:eastAsia="Arial" w:hAnsi="Arial" w:cs="Arial"/>
                <w:sz w:val="18"/>
                <w:szCs w:val="18"/>
              </w:rPr>
              <w:t>1. Web Kazıma Modülü</w:t>
            </w:r>
          </w:p>
          <w:p w14:paraId="3FDDD65C" w14:textId="77777777" w:rsidR="00555CFB" w:rsidRDefault="00000000">
            <w:pPr>
              <w:spacing w:after="160" w:line="276" w:lineRule="auto"/>
              <w:ind w:left="720"/>
              <w:jc w:val="both"/>
              <w:rPr>
                <w:rFonts w:ascii="Arial" w:eastAsia="Arial" w:hAnsi="Arial" w:cs="Arial"/>
                <w:sz w:val="18"/>
                <w:szCs w:val="18"/>
              </w:rPr>
            </w:pPr>
            <w:r>
              <w:rPr>
                <w:rFonts w:ascii="Arial" w:eastAsia="Arial" w:hAnsi="Arial" w:cs="Arial"/>
                <w:sz w:val="18"/>
                <w:szCs w:val="18"/>
              </w:rPr>
              <w:t>2. Veri İşleme</w:t>
            </w:r>
          </w:p>
          <w:p w14:paraId="3C755679" w14:textId="77777777" w:rsidR="00555CFB" w:rsidRDefault="00000000">
            <w:pPr>
              <w:spacing w:after="160" w:line="276" w:lineRule="auto"/>
              <w:ind w:left="720"/>
              <w:jc w:val="both"/>
              <w:rPr>
                <w:rFonts w:ascii="Arial" w:eastAsia="Arial" w:hAnsi="Arial" w:cs="Arial"/>
                <w:sz w:val="18"/>
                <w:szCs w:val="18"/>
              </w:rPr>
            </w:pPr>
            <w:r>
              <w:rPr>
                <w:rFonts w:ascii="Arial" w:eastAsia="Arial" w:hAnsi="Arial" w:cs="Arial"/>
                <w:sz w:val="18"/>
                <w:szCs w:val="18"/>
              </w:rPr>
              <w:t>3. Eğitim ve Test</w:t>
            </w:r>
          </w:p>
          <w:p w14:paraId="7C832BA2" w14:textId="77777777" w:rsidR="00555CFB" w:rsidRDefault="00000000">
            <w:pPr>
              <w:spacing w:after="160" w:line="276" w:lineRule="auto"/>
              <w:jc w:val="both"/>
              <w:rPr>
                <w:rFonts w:ascii="Arial" w:eastAsia="Arial" w:hAnsi="Arial" w:cs="Arial"/>
                <w:sz w:val="18"/>
                <w:szCs w:val="18"/>
              </w:rPr>
            </w:pPr>
            <w:r>
              <w:rPr>
                <w:rFonts w:ascii="Arial" w:eastAsia="Arial" w:hAnsi="Arial" w:cs="Arial"/>
                <w:sz w:val="18"/>
                <w:szCs w:val="18"/>
              </w:rPr>
              <w:t>Bu iş paketlerinde gerçekleştirilecek olan işler aşağıda verilmiştir:</w:t>
            </w:r>
          </w:p>
          <w:p w14:paraId="4F2DD139" w14:textId="77777777" w:rsidR="00555CFB" w:rsidRDefault="00555CFB">
            <w:pPr>
              <w:spacing w:after="160" w:line="276" w:lineRule="auto"/>
              <w:jc w:val="both"/>
              <w:rPr>
                <w:rFonts w:ascii="Arial" w:eastAsia="Arial" w:hAnsi="Arial" w:cs="Arial"/>
                <w:sz w:val="18"/>
                <w:szCs w:val="18"/>
              </w:rPr>
            </w:pPr>
          </w:p>
          <w:p w14:paraId="2BC05CC9" w14:textId="77777777" w:rsidR="00555CFB" w:rsidRDefault="00000000">
            <w:pPr>
              <w:spacing w:after="160" w:line="276" w:lineRule="auto"/>
              <w:jc w:val="both"/>
              <w:rPr>
                <w:rFonts w:ascii="Arial" w:eastAsia="Arial" w:hAnsi="Arial" w:cs="Arial"/>
                <w:b/>
                <w:sz w:val="18"/>
                <w:szCs w:val="18"/>
              </w:rPr>
            </w:pPr>
            <w:r>
              <w:rPr>
                <w:rFonts w:ascii="Arial" w:eastAsia="Arial" w:hAnsi="Arial" w:cs="Arial"/>
                <w:b/>
                <w:sz w:val="18"/>
                <w:szCs w:val="18"/>
              </w:rPr>
              <w:t>İP 1. Web Kazıma Modülü:</w:t>
            </w:r>
          </w:p>
          <w:p w14:paraId="6BB34475" w14:textId="017711BB" w:rsidR="005D36CD" w:rsidRPr="005D36CD" w:rsidRDefault="005D36CD" w:rsidP="005D36CD">
            <w:pPr>
              <w:spacing w:after="160" w:line="276" w:lineRule="auto"/>
              <w:ind w:left="354"/>
              <w:jc w:val="both"/>
              <w:rPr>
                <w:rFonts w:ascii="Arial" w:eastAsia="Arial" w:hAnsi="Arial" w:cs="Arial"/>
                <w:sz w:val="18"/>
                <w:szCs w:val="18"/>
              </w:rPr>
            </w:pPr>
            <w:r w:rsidRPr="005D36CD">
              <w:rPr>
                <w:rFonts w:ascii="Arial" w:eastAsia="Arial" w:hAnsi="Arial" w:cs="Arial"/>
                <w:sz w:val="18"/>
                <w:szCs w:val="18"/>
              </w:rPr>
              <w:t xml:space="preserve">Bu iş paketinde, belirlenen e-ticaret sitelerinde yer alan tüketici yorumlarının toplanması ve analizi amaçlanmaktadır. Bu kapsamda Python programlama dilindeki </w:t>
            </w:r>
            <w:proofErr w:type="spellStart"/>
            <w:r w:rsidRPr="005D36CD">
              <w:rPr>
                <w:rFonts w:ascii="Arial" w:eastAsia="Arial" w:hAnsi="Arial" w:cs="Arial"/>
                <w:sz w:val="18"/>
                <w:szCs w:val="18"/>
              </w:rPr>
              <w:t>Selenium</w:t>
            </w:r>
            <w:proofErr w:type="spellEnd"/>
            <w:r w:rsidRPr="005D36CD">
              <w:rPr>
                <w:rFonts w:ascii="Arial" w:eastAsia="Arial" w:hAnsi="Arial" w:cs="Arial"/>
                <w:sz w:val="18"/>
                <w:szCs w:val="18"/>
              </w:rPr>
              <w:t xml:space="preserve"> ve </w:t>
            </w:r>
            <w:proofErr w:type="spellStart"/>
            <w:r w:rsidRPr="005D36CD">
              <w:rPr>
                <w:rFonts w:ascii="Arial" w:eastAsia="Arial" w:hAnsi="Arial" w:cs="Arial"/>
                <w:sz w:val="18"/>
                <w:szCs w:val="18"/>
              </w:rPr>
              <w:t>BeautifulSoup</w:t>
            </w:r>
            <w:proofErr w:type="spellEnd"/>
            <w:r w:rsidRPr="005D36CD">
              <w:rPr>
                <w:rFonts w:ascii="Arial" w:eastAsia="Arial" w:hAnsi="Arial" w:cs="Arial"/>
                <w:sz w:val="18"/>
                <w:szCs w:val="18"/>
              </w:rPr>
              <w:t xml:space="preserve"> kütüphaneleri kullanılarak web kazıma (</w:t>
            </w:r>
            <w:proofErr w:type="spellStart"/>
            <w:r w:rsidRPr="005D36CD">
              <w:rPr>
                <w:rFonts w:ascii="Arial" w:eastAsia="Arial" w:hAnsi="Arial" w:cs="Arial"/>
                <w:sz w:val="18"/>
                <w:szCs w:val="18"/>
              </w:rPr>
              <w:t>scraping</w:t>
            </w:r>
            <w:proofErr w:type="spellEnd"/>
            <w:r w:rsidRPr="005D36CD">
              <w:rPr>
                <w:rFonts w:ascii="Arial" w:eastAsia="Arial" w:hAnsi="Arial" w:cs="Arial"/>
                <w:sz w:val="18"/>
                <w:szCs w:val="18"/>
              </w:rPr>
              <w:t>) işlemleri gerçekleştirilecektir. İlk adımda, web sitelerinde yer alan tüketici yorumlarından; yorumun yapıldığı tarih ve saat, yorum metni, metin uzunluğu, kullanıcı etkileşimleri ve ürün değerlendirme puanı gibi özellikler elde edilecektir.</w:t>
            </w:r>
          </w:p>
          <w:p w14:paraId="1E674B57" w14:textId="4D3B92AF" w:rsidR="005D36CD" w:rsidRPr="005D36CD" w:rsidRDefault="005D36CD" w:rsidP="005D36CD">
            <w:pPr>
              <w:spacing w:after="160" w:line="276" w:lineRule="auto"/>
              <w:ind w:left="354"/>
              <w:jc w:val="both"/>
              <w:rPr>
                <w:rFonts w:ascii="Arial" w:eastAsia="Arial" w:hAnsi="Arial" w:cs="Arial"/>
                <w:sz w:val="18"/>
                <w:szCs w:val="18"/>
              </w:rPr>
            </w:pPr>
            <w:r w:rsidRPr="005D36CD">
              <w:rPr>
                <w:rFonts w:ascii="Arial" w:eastAsia="Arial" w:hAnsi="Arial" w:cs="Arial"/>
                <w:sz w:val="18"/>
                <w:szCs w:val="18"/>
              </w:rPr>
              <w:t>Verilerin yasal ve güvenli biçimde toplanabilmesi için kazıma yapılacak sitelerin robots.txt dosyaları incelenerek hangi içeriklere erişime izin verildiği doğrulanacaktır. Bu sayede web kazıma işlemleri, platformların yasal kullanım koşullarına uygun şekilde gerçekleştirilecektir.</w:t>
            </w:r>
          </w:p>
          <w:p w14:paraId="7BC200CC" w14:textId="77777777" w:rsidR="005D36CD" w:rsidRPr="005D36CD" w:rsidRDefault="005D36CD" w:rsidP="005D36CD">
            <w:pPr>
              <w:spacing w:after="160" w:line="276" w:lineRule="auto"/>
              <w:ind w:left="354"/>
              <w:jc w:val="both"/>
              <w:rPr>
                <w:rFonts w:ascii="Arial" w:eastAsia="Arial" w:hAnsi="Arial" w:cs="Arial"/>
                <w:sz w:val="18"/>
                <w:szCs w:val="18"/>
              </w:rPr>
            </w:pPr>
            <w:r w:rsidRPr="005D36CD">
              <w:rPr>
                <w:rFonts w:ascii="Arial" w:eastAsia="Arial" w:hAnsi="Arial" w:cs="Arial"/>
                <w:sz w:val="18"/>
                <w:szCs w:val="18"/>
              </w:rPr>
              <w:t>Veri toplama aşamasının ardından, seçilen kütüphaneler aracılığıyla sitelerin özgün HTML yapılarına uygun algoritmalar geliştirilerek hedef yorum verileri çıkarılacaktır. Elde edilen veriler, veri işleme paketinde kullanılmak üzere oluşturulacak veri tabanına aktarılacaktır.</w:t>
            </w:r>
          </w:p>
          <w:p w14:paraId="25BF31C0" w14:textId="2929253B" w:rsidR="00555CFB" w:rsidRDefault="005D36CD" w:rsidP="005D36CD">
            <w:pPr>
              <w:spacing w:line="276" w:lineRule="auto"/>
              <w:ind w:left="354"/>
              <w:rPr>
                <w:rFonts w:ascii="Arial" w:eastAsia="Arial" w:hAnsi="Arial" w:cs="Arial"/>
                <w:sz w:val="18"/>
                <w:szCs w:val="18"/>
              </w:rPr>
            </w:pPr>
            <w:r w:rsidRPr="005D36CD">
              <w:rPr>
                <w:rFonts w:ascii="Arial" w:eastAsia="Arial" w:hAnsi="Arial" w:cs="Arial"/>
                <w:sz w:val="18"/>
                <w:szCs w:val="18"/>
              </w:rPr>
              <w:t>Sonuç olarak, bu iş paketinde alışveriş sitelerinden alınan tüketici yorumları platformların kendi yasal düzenlemeleri çerçevesinde toplanacak ve güvenli bir şekilde veri tabanına aktarılacaktır. Bu veriler, proje kapsamında oluşturulacak veri seti için temel girdiyi oluşturacaktır.</w:t>
            </w:r>
          </w:p>
          <w:p w14:paraId="3E3F6029" w14:textId="77777777" w:rsidR="005D36CD" w:rsidRDefault="005D36CD" w:rsidP="002118F2">
            <w:pPr>
              <w:spacing w:line="276" w:lineRule="auto"/>
              <w:rPr>
                <w:rFonts w:ascii="Arial" w:eastAsia="Arial" w:hAnsi="Arial" w:cs="Arial"/>
                <w:sz w:val="18"/>
                <w:szCs w:val="18"/>
              </w:rPr>
            </w:pPr>
          </w:p>
          <w:p w14:paraId="56F33DAC" w14:textId="77777777" w:rsidR="002118F2" w:rsidRDefault="002118F2" w:rsidP="002118F2">
            <w:pPr>
              <w:spacing w:line="276" w:lineRule="auto"/>
              <w:rPr>
                <w:rFonts w:ascii="Arial" w:eastAsia="Arial" w:hAnsi="Arial" w:cs="Arial"/>
                <w:sz w:val="18"/>
                <w:szCs w:val="18"/>
              </w:rPr>
            </w:pPr>
          </w:p>
          <w:p w14:paraId="00C9CE3A" w14:textId="77777777" w:rsidR="002118F2" w:rsidRDefault="002118F2" w:rsidP="002118F2">
            <w:pPr>
              <w:spacing w:line="276" w:lineRule="auto"/>
              <w:rPr>
                <w:rFonts w:ascii="Arial" w:eastAsia="Arial" w:hAnsi="Arial" w:cs="Arial"/>
                <w:sz w:val="18"/>
                <w:szCs w:val="18"/>
              </w:rPr>
            </w:pPr>
          </w:p>
          <w:p w14:paraId="76CF72AA" w14:textId="58F94748" w:rsidR="002118F2" w:rsidRDefault="00000000">
            <w:pPr>
              <w:spacing w:after="160" w:line="276" w:lineRule="auto"/>
              <w:jc w:val="both"/>
              <w:rPr>
                <w:rFonts w:ascii="Arial" w:eastAsia="Arial" w:hAnsi="Arial" w:cs="Arial"/>
                <w:b/>
                <w:sz w:val="18"/>
                <w:szCs w:val="18"/>
              </w:rPr>
            </w:pPr>
            <w:r>
              <w:rPr>
                <w:rFonts w:ascii="Arial" w:eastAsia="Arial" w:hAnsi="Arial" w:cs="Arial"/>
                <w:b/>
                <w:sz w:val="18"/>
                <w:szCs w:val="18"/>
              </w:rPr>
              <w:t>İP 2. Veri İşleme:</w:t>
            </w:r>
          </w:p>
          <w:p w14:paraId="21C1C0A8" w14:textId="12FECE92"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xml:space="preserve">Veri tabanı oluşturma ve veri seti hazırlama süreçleri, projenin veri işleme modülünün kritik bileşenlerini oluşturmaktadır. Bu aşamada, web kazıma modülünden elde edilen veriler </w:t>
            </w:r>
            <w:proofErr w:type="spellStart"/>
            <w:r w:rsidRPr="002118F2">
              <w:rPr>
                <w:rFonts w:ascii="Arial" w:eastAsia="Arial" w:hAnsi="Arial" w:cs="Arial"/>
                <w:color w:val="0E0E0E"/>
                <w:sz w:val="18"/>
                <w:szCs w:val="18"/>
              </w:rPr>
              <w:t>MongoDB</w:t>
            </w:r>
            <w:proofErr w:type="spellEnd"/>
            <w:r w:rsidRPr="002118F2">
              <w:rPr>
                <w:rFonts w:ascii="Arial" w:eastAsia="Arial" w:hAnsi="Arial" w:cs="Arial"/>
                <w:color w:val="0E0E0E"/>
                <w:sz w:val="18"/>
                <w:szCs w:val="18"/>
              </w:rPr>
              <w:t xml:space="preserve">, </w:t>
            </w:r>
            <w:proofErr w:type="spellStart"/>
            <w:r w:rsidRPr="002118F2">
              <w:rPr>
                <w:rFonts w:ascii="Arial" w:eastAsia="Arial" w:hAnsi="Arial" w:cs="Arial"/>
                <w:color w:val="0E0E0E"/>
                <w:sz w:val="18"/>
                <w:szCs w:val="18"/>
              </w:rPr>
              <w:t>SQLite</w:t>
            </w:r>
            <w:proofErr w:type="spellEnd"/>
            <w:r w:rsidRPr="002118F2">
              <w:rPr>
                <w:rFonts w:ascii="Arial" w:eastAsia="Arial" w:hAnsi="Arial" w:cs="Arial"/>
                <w:color w:val="0E0E0E"/>
                <w:sz w:val="18"/>
                <w:szCs w:val="18"/>
              </w:rPr>
              <w:t xml:space="preserve"> ve MySQL gibi veri tabanı yönetim sistemleri kullanılarak düzenli ve erişilebilir bir biçimde depolanacaktır. Ardından veriler üzerinde temizleme, dönüştürme ve etiketleme işlemleri gerçekleştirilecektir. </w:t>
            </w:r>
            <w:proofErr w:type="spellStart"/>
            <w:r w:rsidRPr="002118F2">
              <w:rPr>
                <w:rFonts w:ascii="Arial" w:eastAsia="Arial" w:hAnsi="Arial" w:cs="Arial"/>
                <w:color w:val="0E0E0E"/>
                <w:sz w:val="18"/>
                <w:szCs w:val="18"/>
              </w:rPr>
              <w:t>Pandas</w:t>
            </w:r>
            <w:proofErr w:type="spellEnd"/>
            <w:r w:rsidRPr="002118F2">
              <w:rPr>
                <w:rFonts w:ascii="Arial" w:eastAsia="Arial" w:hAnsi="Arial" w:cs="Arial"/>
                <w:color w:val="0E0E0E"/>
                <w:sz w:val="18"/>
                <w:szCs w:val="18"/>
              </w:rPr>
              <w:t xml:space="preserve">, </w:t>
            </w:r>
            <w:proofErr w:type="spellStart"/>
            <w:r w:rsidRPr="002118F2">
              <w:rPr>
                <w:rFonts w:ascii="Arial" w:eastAsia="Arial" w:hAnsi="Arial" w:cs="Arial"/>
                <w:color w:val="0E0E0E"/>
                <w:sz w:val="18"/>
                <w:szCs w:val="18"/>
              </w:rPr>
              <w:t>NumPy</w:t>
            </w:r>
            <w:proofErr w:type="spellEnd"/>
            <w:r w:rsidRPr="002118F2">
              <w:rPr>
                <w:rFonts w:ascii="Arial" w:eastAsia="Arial" w:hAnsi="Arial" w:cs="Arial"/>
                <w:color w:val="0E0E0E"/>
                <w:sz w:val="18"/>
                <w:szCs w:val="18"/>
              </w:rPr>
              <w:t xml:space="preserve"> ve Dask gibi kütüphaneler, verilerin işlenmesini ve veri setinin makine öğrenmesi algoritmalarına uygun hâle getirilmesini sağlayarak büyük veri setlerinin analiz edilmesine ve sınıflandırıcı/</w:t>
            </w:r>
            <w:proofErr w:type="spellStart"/>
            <w:r w:rsidRPr="002118F2">
              <w:rPr>
                <w:rFonts w:ascii="Arial" w:eastAsia="Arial" w:hAnsi="Arial" w:cs="Arial"/>
                <w:color w:val="0E0E0E"/>
                <w:sz w:val="18"/>
                <w:szCs w:val="18"/>
              </w:rPr>
              <w:t>kümeleyici</w:t>
            </w:r>
            <w:proofErr w:type="spellEnd"/>
            <w:r w:rsidRPr="002118F2">
              <w:rPr>
                <w:rFonts w:ascii="Arial" w:eastAsia="Arial" w:hAnsi="Arial" w:cs="Arial"/>
                <w:color w:val="0E0E0E"/>
                <w:sz w:val="18"/>
                <w:szCs w:val="18"/>
              </w:rPr>
              <w:t xml:space="preserve"> modüllerde kullanılacak verilerin hazırlanmasına katkı sunacaktır. Bu işlemler, projenin sonraki aşamalarında verilerin verimli ve etkili biçimde kullanılmasını mümkün kılacaktır.</w:t>
            </w:r>
          </w:p>
          <w:p w14:paraId="2108B0C5" w14:textId="77777777" w:rsid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p>
          <w:p w14:paraId="5599DB6C" w14:textId="77777777"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p>
          <w:p w14:paraId="68C84F37" w14:textId="1D9D7741"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Veri Tabanı:</w:t>
            </w:r>
          </w:p>
          <w:p w14:paraId="38353675" w14:textId="1ED3B136"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xml:space="preserve">Bu bileşende, web kazıma iş paketinden elde edilen veriler sonraki modüllerde kullanılmak üzere düzenli, erişilebilir ve analiz edilebilir bir yapıya dönüştürülecektir. Bu süreçte verilerin depolanması, işlenmesi ve yönetilmesi için </w:t>
            </w:r>
            <w:proofErr w:type="spellStart"/>
            <w:r w:rsidRPr="002118F2">
              <w:rPr>
                <w:rFonts w:ascii="Arial" w:eastAsia="Arial" w:hAnsi="Arial" w:cs="Arial"/>
                <w:color w:val="0E0E0E"/>
                <w:sz w:val="18"/>
                <w:szCs w:val="18"/>
              </w:rPr>
              <w:t>MongoDB</w:t>
            </w:r>
            <w:proofErr w:type="spellEnd"/>
            <w:r w:rsidRPr="002118F2">
              <w:rPr>
                <w:rFonts w:ascii="Arial" w:eastAsia="Arial" w:hAnsi="Arial" w:cs="Arial"/>
                <w:color w:val="0E0E0E"/>
                <w:sz w:val="18"/>
                <w:szCs w:val="18"/>
              </w:rPr>
              <w:t xml:space="preserve">, </w:t>
            </w:r>
            <w:proofErr w:type="spellStart"/>
            <w:r w:rsidRPr="002118F2">
              <w:rPr>
                <w:rFonts w:ascii="Arial" w:eastAsia="Arial" w:hAnsi="Arial" w:cs="Arial"/>
                <w:color w:val="0E0E0E"/>
                <w:sz w:val="18"/>
                <w:szCs w:val="18"/>
              </w:rPr>
              <w:t>SQLite</w:t>
            </w:r>
            <w:proofErr w:type="spellEnd"/>
            <w:r w:rsidRPr="002118F2">
              <w:rPr>
                <w:rFonts w:ascii="Arial" w:eastAsia="Arial" w:hAnsi="Arial" w:cs="Arial"/>
                <w:color w:val="0E0E0E"/>
                <w:sz w:val="18"/>
                <w:szCs w:val="18"/>
              </w:rPr>
              <w:t xml:space="preserve"> ve MySQL gibi veri tabanı yönetim sistemleri kullanılacaktır. Bu platformlar, verilerin sistematik biçimde organize edilmesine, saklanmasına ve yönetilmesine olanak tanıyarak proje kapsamında daha sonraki aşamalarda kolayca erişilebilir olmasını sağlayacaktır. Oluşturulacak bu veri tabanı altyapısı, verilerin kalıcı şekilde saklanmasına yardımcı olacak ve ilerleyen aşamalarda veri seti ile eğitim–test süreçlerinin verimli biçimde yürütülmesine zemin hazırlayacaktır.</w:t>
            </w:r>
          </w:p>
          <w:p w14:paraId="2DD63050" w14:textId="3A422BA6"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Veri Seti:</w:t>
            </w:r>
          </w:p>
          <w:p w14:paraId="0F3EF87E" w14:textId="179160A4"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xml:space="preserve">Bu aşamada, veri tabanında saklanan veriler eğitimde kullanılmak üzere veri seti oluşturma sürecinden geçirilecektir. Bu kapsamda ihtiyaç duyulmayan bilgiler filtrelenecek; veriler ifade ettikleri temel anlamlara göre dönüştürülecek ve sahip oldukları kavramsal ile sayısal özelliklerine göre yapılandırılacaktır. Veri seti; her bir yorum için farklı bir yorum </w:t>
            </w:r>
            <w:proofErr w:type="spellStart"/>
            <w:r w:rsidRPr="002118F2">
              <w:rPr>
                <w:rFonts w:ascii="Arial" w:eastAsia="Arial" w:hAnsi="Arial" w:cs="Arial"/>
                <w:color w:val="0E0E0E"/>
                <w:sz w:val="18"/>
                <w:szCs w:val="18"/>
              </w:rPr>
              <w:t>ID’si</w:t>
            </w:r>
            <w:proofErr w:type="spellEnd"/>
            <w:r w:rsidRPr="002118F2">
              <w:rPr>
                <w:rFonts w:ascii="Arial" w:eastAsia="Arial" w:hAnsi="Arial" w:cs="Arial"/>
                <w:color w:val="0E0E0E"/>
                <w:sz w:val="18"/>
                <w:szCs w:val="18"/>
              </w:rPr>
              <w:t xml:space="preserve">, kullanıcıya ait anonimleştirilmiş tüketici </w:t>
            </w:r>
            <w:proofErr w:type="spellStart"/>
            <w:r w:rsidRPr="002118F2">
              <w:rPr>
                <w:rFonts w:ascii="Arial" w:eastAsia="Arial" w:hAnsi="Arial" w:cs="Arial"/>
                <w:color w:val="0E0E0E"/>
                <w:sz w:val="18"/>
                <w:szCs w:val="18"/>
              </w:rPr>
              <w:t>ID’si</w:t>
            </w:r>
            <w:proofErr w:type="spellEnd"/>
            <w:r w:rsidRPr="002118F2">
              <w:rPr>
                <w:rFonts w:ascii="Arial" w:eastAsia="Arial" w:hAnsi="Arial" w:cs="Arial"/>
                <w:color w:val="0E0E0E"/>
                <w:sz w:val="18"/>
                <w:szCs w:val="18"/>
              </w:rPr>
              <w:t>, yorum metni, yorumun yapıldığı tarih, önceki yorumla arasındaki zaman farkı, metin uzunluğu ve yorumun gerçek olup olmadığı (gerçek ise 0, değilse 1) gibi özellikleri içerecektir. Tüm bu analizler, sayısal verilere uygun biçimde veri setine dâhil edilecektir.</w:t>
            </w:r>
          </w:p>
          <w:p w14:paraId="251EEBF0" w14:textId="3F35252E" w:rsid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xml:space="preserve">Ek olarak elde edilecek kategorik veriler, veri setinde </w:t>
            </w:r>
            <w:proofErr w:type="spellStart"/>
            <w:r w:rsidRPr="002118F2">
              <w:rPr>
                <w:rFonts w:ascii="Arial" w:eastAsia="Arial" w:hAnsi="Arial" w:cs="Arial"/>
                <w:color w:val="0E0E0E"/>
                <w:sz w:val="18"/>
                <w:szCs w:val="18"/>
              </w:rPr>
              <w:t>one</w:t>
            </w:r>
            <w:proofErr w:type="spellEnd"/>
            <w:r w:rsidRPr="002118F2">
              <w:rPr>
                <w:rFonts w:ascii="Arial" w:eastAsia="Arial" w:hAnsi="Arial" w:cs="Arial"/>
                <w:color w:val="0E0E0E"/>
                <w:sz w:val="18"/>
                <w:szCs w:val="18"/>
              </w:rPr>
              <w:t xml:space="preserve">-hot </w:t>
            </w:r>
            <w:proofErr w:type="spellStart"/>
            <w:r w:rsidRPr="002118F2">
              <w:rPr>
                <w:rFonts w:ascii="Arial" w:eastAsia="Arial" w:hAnsi="Arial" w:cs="Arial"/>
                <w:color w:val="0E0E0E"/>
                <w:sz w:val="18"/>
                <w:szCs w:val="18"/>
              </w:rPr>
              <w:t>encoding</w:t>
            </w:r>
            <w:proofErr w:type="spellEnd"/>
            <w:r w:rsidRPr="002118F2">
              <w:rPr>
                <w:rFonts w:ascii="Arial" w:eastAsia="Arial" w:hAnsi="Arial" w:cs="Arial"/>
                <w:color w:val="0E0E0E"/>
                <w:sz w:val="18"/>
                <w:szCs w:val="18"/>
              </w:rPr>
              <w:t xml:space="preserve"> yöntemiyle sayısal forma dönüştürülecek ve bu tür sembolik işlemleri gerçekleştiremeyen makine öğrenmesi algoritmalarının kullanımı için işlenebilir hâle getirilecektir. Bu süreçte Python programlama diline ait </w:t>
            </w:r>
            <w:proofErr w:type="spellStart"/>
            <w:r w:rsidRPr="002118F2">
              <w:rPr>
                <w:rFonts w:ascii="Arial" w:eastAsia="Arial" w:hAnsi="Arial" w:cs="Arial"/>
                <w:color w:val="0E0E0E"/>
                <w:sz w:val="18"/>
                <w:szCs w:val="18"/>
              </w:rPr>
              <w:t>Pandas</w:t>
            </w:r>
            <w:proofErr w:type="spellEnd"/>
            <w:r w:rsidRPr="002118F2">
              <w:rPr>
                <w:rFonts w:ascii="Arial" w:eastAsia="Arial" w:hAnsi="Arial" w:cs="Arial"/>
                <w:color w:val="0E0E0E"/>
                <w:sz w:val="18"/>
                <w:szCs w:val="18"/>
              </w:rPr>
              <w:t xml:space="preserve">, </w:t>
            </w:r>
            <w:proofErr w:type="spellStart"/>
            <w:r w:rsidRPr="002118F2">
              <w:rPr>
                <w:rFonts w:ascii="Arial" w:eastAsia="Arial" w:hAnsi="Arial" w:cs="Arial"/>
                <w:color w:val="0E0E0E"/>
                <w:sz w:val="18"/>
                <w:szCs w:val="18"/>
              </w:rPr>
              <w:t>NumPy</w:t>
            </w:r>
            <w:proofErr w:type="spellEnd"/>
            <w:r w:rsidRPr="002118F2">
              <w:rPr>
                <w:rFonts w:ascii="Arial" w:eastAsia="Arial" w:hAnsi="Arial" w:cs="Arial"/>
                <w:color w:val="0E0E0E"/>
                <w:sz w:val="18"/>
                <w:szCs w:val="18"/>
              </w:rPr>
              <w:t xml:space="preserve"> ve Dask gibi güçlü kütüphaneler kullanılacak ve elde edilen tüm özellikler veri tabanında ait oldukları satır ve sütunlarda yapılandırılacaktır. </w:t>
            </w:r>
            <w:proofErr w:type="spellStart"/>
            <w:r w:rsidRPr="002118F2">
              <w:rPr>
                <w:rFonts w:ascii="Arial" w:eastAsia="Arial" w:hAnsi="Arial" w:cs="Arial"/>
                <w:color w:val="0E0E0E"/>
                <w:sz w:val="18"/>
                <w:szCs w:val="18"/>
              </w:rPr>
              <w:t>Pandas</w:t>
            </w:r>
            <w:proofErr w:type="spellEnd"/>
            <w:r w:rsidRPr="002118F2">
              <w:rPr>
                <w:rFonts w:ascii="Arial" w:eastAsia="Arial" w:hAnsi="Arial" w:cs="Arial"/>
                <w:color w:val="0E0E0E"/>
                <w:sz w:val="18"/>
                <w:szCs w:val="18"/>
              </w:rPr>
              <w:t xml:space="preserve"> veri manipülasyonu ve analizi için temel araçları sunarken; </w:t>
            </w:r>
            <w:proofErr w:type="spellStart"/>
            <w:r w:rsidRPr="002118F2">
              <w:rPr>
                <w:rFonts w:ascii="Arial" w:eastAsia="Arial" w:hAnsi="Arial" w:cs="Arial"/>
                <w:color w:val="0E0E0E"/>
                <w:sz w:val="18"/>
                <w:szCs w:val="18"/>
              </w:rPr>
              <w:t>NumPy</w:t>
            </w:r>
            <w:proofErr w:type="spellEnd"/>
            <w:r w:rsidRPr="002118F2">
              <w:rPr>
                <w:rFonts w:ascii="Arial" w:eastAsia="Arial" w:hAnsi="Arial" w:cs="Arial"/>
                <w:color w:val="0E0E0E"/>
                <w:sz w:val="18"/>
                <w:szCs w:val="18"/>
              </w:rPr>
              <w:t xml:space="preserve"> sayısal verilerin işlenmesi ve hesaplamalar için kullanılacaktır. Dask ise özellikle büyük veri kümeleriyle çalışırken paralel işlem kapasitesi ile verilerin daha hızlı işlenmesini sağlayacak ve büyük veri setlerinde sınıflandırma amaçlı işlemleri kolaylaştıracaktır.</w:t>
            </w:r>
          </w:p>
          <w:p w14:paraId="1BC16CB8" w14:textId="348CEE44" w:rsidR="002118F2" w:rsidRPr="002118F2" w:rsidRDefault="002118F2" w:rsidP="002118F2">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sidRPr="002118F2">
              <w:rPr>
                <w:rFonts w:ascii="Arial" w:eastAsia="Arial" w:hAnsi="Arial" w:cs="Arial"/>
                <w:color w:val="0E0E0E"/>
                <w:sz w:val="18"/>
                <w:szCs w:val="18"/>
              </w:rPr>
              <w:t xml:space="preserve">Veri temizleme ve dönüştürme süreçleriyle veriler, makine öğrenmesi algoritmaları için uygun hâle       getirilecektir. Büyük veri setleri üzerinde daha etkili analiz ve sınıflandırma yapılabilmesi için Dask gibi ölçeklenebilir veri yönetim araçları kullanılacaktır. Bu araçlar, verilerin büyük ölçekli işlenmesini sağlayarak sınıflandırıcı ve </w:t>
            </w:r>
            <w:proofErr w:type="spellStart"/>
            <w:r w:rsidRPr="002118F2">
              <w:rPr>
                <w:rFonts w:ascii="Arial" w:eastAsia="Arial" w:hAnsi="Arial" w:cs="Arial"/>
                <w:color w:val="0E0E0E"/>
                <w:sz w:val="18"/>
                <w:szCs w:val="18"/>
              </w:rPr>
              <w:t>kümeleyici</w:t>
            </w:r>
            <w:proofErr w:type="spellEnd"/>
            <w:r w:rsidRPr="002118F2">
              <w:rPr>
                <w:rFonts w:ascii="Arial" w:eastAsia="Arial" w:hAnsi="Arial" w:cs="Arial"/>
                <w:color w:val="0E0E0E"/>
                <w:sz w:val="18"/>
                <w:szCs w:val="18"/>
              </w:rPr>
              <w:t xml:space="preserve"> bileşenlerde elde edilecek sonuçların doğruluğunu artıracak ve sistemlerin geliştirilmesine olanak tanıyacaktır.</w:t>
            </w:r>
          </w:p>
          <w:p w14:paraId="307ACAE7" w14:textId="77777777" w:rsidR="002118F2" w:rsidRDefault="002118F2" w:rsidP="002118F2">
            <w:pPr>
              <w:spacing w:line="276" w:lineRule="auto"/>
              <w:jc w:val="both"/>
              <w:rPr>
                <w:rFonts w:ascii="Arial" w:eastAsia="Arial" w:hAnsi="Arial" w:cs="Arial"/>
                <w:color w:val="0E0E0E"/>
                <w:sz w:val="18"/>
                <w:szCs w:val="18"/>
              </w:rPr>
            </w:pPr>
          </w:p>
          <w:p w14:paraId="53D0FB73" w14:textId="1ED019CF" w:rsidR="00555CFB" w:rsidRDefault="00000000" w:rsidP="002118F2">
            <w:pPr>
              <w:spacing w:line="276" w:lineRule="auto"/>
              <w:jc w:val="both"/>
              <w:rPr>
                <w:rFonts w:ascii="Arial" w:eastAsia="Arial" w:hAnsi="Arial" w:cs="Arial"/>
                <w:b/>
                <w:color w:val="0E0E0E"/>
                <w:sz w:val="18"/>
                <w:szCs w:val="18"/>
              </w:rPr>
            </w:pPr>
            <w:r>
              <w:rPr>
                <w:rFonts w:ascii="Arial" w:eastAsia="Arial" w:hAnsi="Arial" w:cs="Arial"/>
                <w:b/>
                <w:color w:val="0E0E0E"/>
                <w:sz w:val="18"/>
                <w:szCs w:val="18"/>
              </w:rPr>
              <w:t>İP 3. Eğitim ve Test:</w:t>
            </w:r>
          </w:p>
          <w:p w14:paraId="134B51A8" w14:textId="77777777" w:rsidR="00555CFB" w:rsidRDefault="00555CFB">
            <w:pPr>
              <w:spacing w:line="276" w:lineRule="auto"/>
              <w:jc w:val="both"/>
              <w:rPr>
                <w:rFonts w:ascii="Arial" w:eastAsia="Arial" w:hAnsi="Arial" w:cs="Arial"/>
                <w:b/>
                <w:color w:val="0E0E0E"/>
                <w:sz w:val="18"/>
                <w:szCs w:val="18"/>
              </w:rPr>
            </w:pPr>
          </w:p>
          <w:p w14:paraId="4B885C91" w14:textId="77777777" w:rsidR="00555CFB" w:rsidRDefault="00000000">
            <w:pPr>
              <w:pBdr>
                <w:top w:val="nil"/>
                <w:left w:val="nil"/>
                <w:bottom w:val="nil"/>
                <w:right w:val="nil"/>
                <w:between w:val="nil"/>
              </w:pBdr>
              <w:spacing w:after="160" w:line="276" w:lineRule="auto"/>
              <w:ind w:left="354"/>
              <w:jc w:val="both"/>
              <w:rPr>
                <w:rFonts w:ascii="Arial" w:eastAsia="Arial" w:hAnsi="Arial" w:cs="Arial"/>
                <w:b/>
                <w:color w:val="0E0E0E"/>
                <w:sz w:val="18"/>
                <w:szCs w:val="18"/>
              </w:rPr>
            </w:pPr>
            <w:r>
              <w:rPr>
                <w:rFonts w:ascii="Arial" w:eastAsia="Arial" w:hAnsi="Arial" w:cs="Arial"/>
                <w:color w:val="0E0E0E"/>
                <w:sz w:val="18"/>
                <w:szCs w:val="18"/>
              </w:rPr>
              <w:t>Eğitim ve Test Paketi kapsamında, proje için geliştirilecek olan eğitim ve sınıflandırıcı/</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sistemleri modülleri, makine öğrenmesi algoritmalarının kullanımı ve değerlendirilmesine odaklanacaktır. Bu süreçte, eğitim modülünde Destek Vektör Makinesi (SVM), </w:t>
            </w: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K-Ortalamalar (K-</w:t>
            </w:r>
            <w:proofErr w:type="spellStart"/>
            <w:r>
              <w:rPr>
                <w:rFonts w:ascii="Arial" w:eastAsia="Arial" w:hAnsi="Arial" w:cs="Arial"/>
                <w:color w:val="0E0E0E"/>
                <w:sz w:val="18"/>
                <w:szCs w:val="18"/>
              </w:rPr>
              <w:t>Means</w:t>
            </w:r>
            <w:proofErr w:type="spellEnd"/>
            <w:r>
              <w:rPr>
                <w:rFonts w:ascii="Arial" w:eastAsia="Arial" w:hAnsi="Arial" w:cs="Arial"/>
                <w:color w:val="0E0E0E"/>
                <w:sz w:val="18"/>
                <w:szCs w:val="18"/>
              </w:rPr>
              <w:t>) ve Rastgele Orman (</w:t>
            </w:r>
            <w:proofErr w:type="spellStart"/>
            <w:r>
              <w:rPr>
                <w:rFonts w:ascii="Arial" w:eastAsia="Arial" w:hAnsi="Arial" w:cs="Arial"/>
                <w:color w:val="0E0E0E"/>
                <w:sz w:val="18"/>
                <w:szCs w:val="18"/>
              </w:rPr>
              <w:t>Random</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Forest</w:t>
            </w:r>
            <w:proofErr w:type="spellEnd"/>
            <w:r>
              <w:rPr>
                <w:rFonts w:ascii="Arial" w:eastAsia="Arial" w:hAnsi="Arial" w:cs="Arial"/>
                <w:color w:val="0E0E0E"/>
                <w:sz w:val="18"/>
                <w:szCs w:val="18"/>
              </w:rPr>
              <w:t xml:space="preserve">) gibi algoritmalar uygulanarak veri seti üzerinde eğitim işlemleri gerçekleştirilecektir. Yaptıkları işlerde yüksek verimlilik sağlayan bu algoritmaların yanında, ilave olarak başarımı bilinen </w:t>
            </w:r>
            <w:proofErr w:type="spellStart"/>
            <w:r>
              <w:rPr>
                <w:rFonts w:ascii="Arial" w:eastAsia="Arial" w:hAnsi="Arial" w:cs="Arial"/>
                <w:color w:val="0E0E0E"/>
                <w:sz w:val="18"/>
                <w:szCs w:val="18"/>
              </w:rPr>
              <w:t>konvolüsyonel</w:t>
            </w:r>
            <w:proofErr w:type="spellEnd"/>
            <w:r>
              <w:rPr>
                <w:rFonts w:ascii="Arial" w:eastAsia="Arial" w:hAnsi="Arial" w:cs="Arial"/>
                <w:color w:val="0E0E0E"/>
                <w:sz w:val="18"/>
                <w:szCs w:val="18"/>
              </w:rPr>
              <w:t xml:space="preserve"> sinir ağları (CNN), üreteç ağlar (GAN), yinelemeli sinir ağları (LSTM vb.) gibi ağlar da çalışmaya dahil edilecektir. Elde edilen modeller,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modülde kullanılarak verilerin belirli kategorilere ayrılması ve yeni veri gruplarının keşfedilmesi sağlanacaktır. Bu aşamalar, modellerin doğruluk, kesinlik ve geri çağırma gibi performans ölçütleri kullanılarak değerlendirilmesi ve sonuçların optimizasyonunu içerecektir. Proje için anlamlı ve işlevsel veri analiz sistemleri geliştirilerek, proje hedefleri doğrultusunda etkin veri sınıflandırma ve keşfi sağlanacaktır. Sonuç olarak, projenin %70’lik kısmını eğitim bileşeni oluştururken %30’lık kısmını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bileşenleri oluşturacaktır.</w:t>
            </w:r>
          </w:p>
          <w:p w14:paraId="49540BE7" w14:textId="77777777" w:rsidR="00555CFB" w:rsidRDefault="00000000">
            <w:pPr>
              <w:numPr>
                <w:ilvl w:val="0"/>
                <w:numId w:val="5"/>
              </w:numPr>
              <w:pBdr>
                <w:top w:val="nil"/>
                <w:left w:val="nil"/>
                <w:bottom w:val="nil"/>
                <w:right w:val="nil"/>
                <w:between w:val="nil"/>
              </w:pBdr>
              <w:spacing w:after="160" w:line="276" w:lineRule="auto"/>
              <w:ind w:left="708"/>
              <w:jc w:val="both"/>
              <w:rPr>
                <w:rFonts w:ascii="Arial" w:eastAsia="Arial" w:hAnsi="Arial" w:cs="Arial"/>
                <w:b/>
                <w:sz w:val="18"/>
                <w:szCs w:val="18"/>
              </w:rPr>
            </w:pPr>
            <w:r>
              <w:rPr>
                <w:rFonts w:ascii="Arial" w:eastAsia="Arial" w:hAnsi="Arial" w:cs="Arial"/>
                <w:b/>
                <w:sz w:val="18"/>
                <w:szCs w:val="18"/>
              </w:rPr>
              <w:t>Eğitim</w:t>
            </w:r>
            <w:r>
              <w:rPr>
                <w:rFonts w:ascii="Arial" w:eastAsia="Arial" w:hAnsi="Arial" w:cs="Arial"/>
                <w:b/>
                <w:color w:val="0E0E0E"/>
                <w:sz w:val="18"/>
                <w:szCs w:val="18"/>
              </w:rPr>
              <w:t>:</w:t>
            </w:r>
          </w:p>
          <w:p w14:paraId="385985F8" w14:textId="77777777" w:rsidR="00555CFB" w:rsidRDefault="00000000">
            <w:pPr>
              <w:pBdr>
                <w:top w:val="nil"/>
                <w:left w:val="nil"/>
                <w:bottom w:val="nil"/>
                <w:right w:val="nil"/>
                <w:between w:val="nil"/>
              </w:pBdr>
              <w:spacing w:after="160" w:line="276" w:lineRule="auto"/>
              <w:ind w:left="354"/>
              <w:jc w:val="both"/>
              <w:rPr>
                <w:rFonts w:ascii="Arial" w:eastAsia="Arial" w:hAnsi="Arial" w:cs="Arial"/>
                <w:color w:val="0E0E0E"/>
                <w:sz w:val="18"/>
                <w:szCs w:val="18"/>
              </w:rPr>
            </w:pPr>
            <w:r>
              <w:rPr>
                <w:rFonts w:ascii="Arial" w:eastAsia="Arial" w:hAnsi="Arial" w:cs="Arial"/>
                <w:color w:val="0E0E0E"/>
                <w:sz w:val="18"/>
                <w:szCs w:val="18"/>
              </w:rPr>
              <w:t>Projenin bu aşamasında, oluşturulan veri setinden faydalanılarak sınıflandırma ve kümeleme sistemleri geliştirmek için çeşitli eğitim yaklaşımları kullanılacaktır. Proje yapımı sırasında aşağıda belirtilen algoritmalar ve bu esnada edinilen yeni bilgilere dayanarak algoritma değişikliği görülebilecektir. Yapım aşamasında kullanılması planlanan algoritmalar şu şekildedir:</w:t>
            </w:r>
          </w:p>
          <w:p w14:paraId="5D7547E5" w14:textId="77777777" w:rsidR="00555CFB" w:rsidRDefault="00000000">
            <w:pPr>
              <w:numPr>
                <w:ilvl w:val="0"/>
                <w:numId w:val="3"/>
              </w:numPr>
              <w:pBdr>
                <w:top w:val="nil"/>
                <w:left w:val="nil"/>
                <w:bottom w:val="nil"/>
                <w:right w:val="nil"/>
                <w:between w:val="nil"/>
              </w:pBdr>
              <w:spacing w:line="276" w:lineRule="auto"/>
              <w:jc w:val="both"/>
              <w:rPr>
                <w:rFonts w:ascii="Arial" w:eastAsia="Arial" w:hAnsi="Arial" w:cs="Arial"/>
                <w:color w:val="0E0E0E"/>
                <w:sz w:val="18"/>
                <w:szCs w:val="18"/>
              </w:rPr>
            </w:pPr>
            <w:r>
              <w:rPr>
                <w:rFonts w:ascii="Arial" w:eastAsia="Arial" w:hAnsi="Arial" w:cs="Arial"/>
                <w:color w:val="0E0E0E"/>
                <w:sz w:val="18"/>
                <w:szCs w:val="18"/>
              </w:rPr>
              <w:lastRenderedPageBreak/>
              <w:t>Destek Vektör Makinesi (</w:t>
            </w:r>
            <w:proofErr w:type="spellStart"/>
            <w:r>
              <w:rPr>
                <w:rFonts w:ascii="Arial" w:eastAsia="Arial" w:hAnsi="Arial" w:cs="Arial"/>
                <w:color w:val="0E0E0E"/>
                <w:sz w:val="18"/>
                <w:szCs w:val="18"/>
              </w:rPr>
              <w:t>Support</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Vector</w:t>
            </w:r>
            <w:proofErr w:type="spellEnd"/>
            <w:r>
              <w:rPr>
                <w:rFonts w:ascii="Arial" w:eastAsia="Arial" w:hAnsi="Arial" w:cs="Arial"/>
                <w:color w:val="0E0E0E"/>
                <w:sz w:val="18"/>
                <w:szCs w:val="18"/>
              </w:rPr>
              <w:t xml:space="preserve"> </w:t>
            </w:r>
            <w:proofErr w:type="gramStart"/>
            <w:r>
              <w:rPr>
                <w:rFonts w:ascii="Arial" w:eastAsia="Arial" w:hAnsi="Arial" w:cs="Arial"/>
                <w:color w:val="0E0E0E"/>
                <w:sz w:val="18"/>
                <w:szCs w:val="18"/>
              </w:rPr>
              <w:t>Machine -</w:t>
            </w:r>
            <w:proofErr w:type="gramEnd"/>
            <w:r>
              <w:rPr>
                <w:rFonts w:ascii="Arial" w:eastAsia="Arial" w:hAnsi="Arial" w:cs="Arial"/>
                <w:color w:val="0E0E0E"/>
                <w:sz w:val="18"/>
                <w:szCs w:val="18"/>
              </w:rPr>
              <w:t xml:space="preserve"> SVM): Sınıflandırma problemlerinde kullanılan bu algoritma, veriyi en iyi ayıran hiper düzlemi bulmaya yarayacaktır. Verilerin farklı sınıflara en iyi şekilde ayrılmasını sağlayan bu hiper düzlem, iki sınıf arasında maksimum mesafeyi (marjı) koruyarak hataları minimize edecektir.</w:t>
            </w:r>
          </w:p>
          <w:p w14:paraId="7753FCFF" w14:textId="77777777" w:rsidR="00555CFB" w:rsidRDefault="00000000">
            <w:pPr>
              <w:numPr>
                <w:ilvl w:val="0"/>
                <w:numId w:val="3"/>
              </w:numPr>
              <w:pBdr>
                <w:top w:val="nil"/>
                <w:left w:val="nil"/>
                <w:bottom w:val="nil"/>
                <w:right w:val="nil"/>
                <w:between w:val="nil"/>
              </w:pBdr>
              <w:spacing w:line="276" w:lineRule="auto"/>
              <w:jc w:val="both"/>
              <w:rPr>
                <w:rFonts w:ascii="Arial" w:eastAsia="Arial" w:hAnsi="Arial" w:cs="Arial"/>
                <w:color w:val="0E0E0E"/>
                <w:sz w:val="18"/>
                <w:szCs w:val="18"/>
              </w:rPr>
            </w:pP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xml:space="preserve"> Algoritması: Olasılık teorisine dayalı bir sınıflandırma algoritmasıdır. </w:t>
            </w: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özelliklerin birbirinden bağımsız olduğunu varsayarak her özelliğin sınıfa olan katkısı hesaplanacaktır.</w:t>
            </w:r>
          </w:p>
          <w:p w14:paraId="6C1DB68C" w14:textId="77777777" w:rsidR="00555CFB" w:rsidRDefault="00000000">
            <w:pPr>
              <w:numPr>
                <w:ilvl w:val="0"/>
                <w:numId w:val="3"/>
              </w:numPr>
              <w:pBdr>
                <w:top w:val="nil"/>
                <w:left w:val="nil"/>
                <w:bottom w:val="nil"/>
                <w:right w:val="nil"/>
                <w:between w:val="nil"/>
              </w:pBdr>
              <w:spacing w:line="276" w:lineRule="auto"/>
              <w:jc w:val="both"/>
              <w:rPr>
                <w:rFonts w:ascii="Arial" w:eastAsia="Arial" w:hAnsi="Arial" w:cs="Arial"/>
                <w:sz w:val="18"/>
                <w:szCs w:val="18"/>
              </w:rPr>
            </w:pPr>
            <w:r>
              <w:rPr>
                <w:rFonts w:ascii="Arial" w:eastAsia="Arial" w:hAnsi="Arial" w:cs="Arial"/>
                <w:color w:val="0E0E0E"/>
                <w:sz w:val="18"/>
                <w:szCs w:val="18"/>
              </w:rPr>
              <w:t>Ortalamalar (K-</w:t>
            </w:r>
            <w:proofErr w:type="spellStart"/>
            <w:r>
              <w:rPr>
                <w:rFonts w:ascii="Arial" w:eastAsia="Arial" w:hAnsi="Arial" w:cs="Arial"/>
                <w:color w:val="0E0E0E"/>
                <w:sz w:val="18"/>
                <w:szCs w:val="18"/>
              </w:rPr>
              <w:t>Means</w:t>
            </w:r>
            <w:proofErr w:type="spellEnd"/>
            <w:r>
              <w:rPr>
                <w:rFonts w:ascii="Arial" w:eastAsia="Arial" w:hAnsi="Arial" w:cs="Arial"/>
                <w:color w:val="0E0E0E"/>
                <w:sz w:val="18"/>
                <w:szCs w:val="18"/>
              </w:rPr>
              <w:t xml:space="preserve">) Algoritması: Kümeleme problemleri için kullanılan bir algoritmadır. Veri noktalarını, belirli sayıda </w:t>
            </w:r>
            <w:r>
              <w:rPr>
                <w:rFonts w:ascii="Arial" w:eastAsia="Arial" w:hAnsi="Arial" w:cs="Arial"/>
                <w:sz w:val="18"/>
                <w:szCs w:val="18"/>
              </w:rPr>
              <w:t xml:space="preserve">K </w:t>
            </w:r>
            <w:r>
              <w:rPr>
                <w:rFonts w:ascii="Arial" w:eastAsia="Arial" w:hAnsi="Arial" w:cs="Arial"/>
                <w:color w:val="0E0E0E"/>
                <w:sz w:val="18"/>
                <w:szCs w:val="18"/>
              </w:rPr>
              <w:t>küme merkezine (</w:t>
            </w:r>
            <w:proofErr w:type="spellStart"/>
            <w:r>
              <w:rPr>
                <w:rFonts w:ascii="Arial" w:eastAsia="Arial" w:hAnsi="Arial" w:cs="Arial"/>
                <w:color w:val="0E0E0E"/>
                <w:sz w:val="18"/>
                <w:szCs w:val="18"/>
              </w:rPr>
              <w:t>centroid</w:t>
            </w:r>
            <w:proofErr w:type="spellEnd"/>
            <w:r>
              <w:rPr>
                <w:rFonts w:ascii="Arial" w:eastAsia="Arial" w:hAnsi="Arial" w:cs="Arial"/>
                <w:color w:val="0E0E0E"/>
                <w:sz w:val="18"/>
                <w:szCs w:val="18"/>
              </w:rPr>
              <w:t>) olan mesafelerine göre gruplandıracaktır. Algoritma, her veri noktasını en yakın küme merkezine atayarak kümeleri oluşturacak ve merkezleri güncelleyerek süreci iteratif olarak tekrarlayacaktır.</w:t>
            </w:r>
          </w:p>
          <w:p w14:paraId="4AF11910" w14:textId="77777777" w:rsidR="00555CFB" w:rsidRDefault="00000000">
            <w:pPr>
              <w:numPr>
                <w:ilvl w:val="0"/>
                <w:numId w:val="3"/>
              </w:numPr>
              <w:pBdr>
                <w:top w:val="nil"/>
                <w:left w:val="nil"/>
                <w:bottom w:val="nil"/>
                <w:right w:val="nil"/>
                <w:between w:val="nil"/>
              </w:pBdr>
              <w:spacing w:line="276" w:lineRule="auto"/>
              <w:jc w:val="both"/>
              <w:rPr>
                <w:rFonts w:ascii="Arial" w:eastAsia="Arial" w:hAnsi="Arial" w:cs="Arial"/>
                <w:color w:val="0E0E0E"/>
                <w:sz w:val="18"/>
                <w:szCs w:val="18"/>
              </w:rPr>
            </w:pPr>
            <w:r>
              <w:rPr>
                <w:rFonts w:ascii="Arial" w:eastAsia="Arial" w:hAnsi="Arial" w:cs="Arial"/>
                <w:color w:val="0E0E0E"/>
                <w:sz w:val="18"/>
                <w:szCs w:val="18"/>
              </w:rPr>
              <w:t>Rastgele Orman (</w:t>
            </w:r>
            <w:proofErr w:type="spellStart"/>
            <w:r>
              <w:rPr>
                <w:rFonts w:ascii="Arial" w:eastAsia="Arial" w:hAnsi="Arial" w:cs="Arial"/>
                <w:color w:val="0E0E0E"/>
                <w:sz w:val="18"/>
                <w:szCs w:val="18"/>
              </w:rPr>
              <w:t>Random</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Forest</w:t>
            </w:r>
            <w:proofErr w:type="spellEnd"/>
            <w:r>
              <w:rPr>
                <w:rFonts w:ascii="Arial" w:eastAsia="Arial" w:hAnsi="Arial" w:cs="Arial"/>
                <w:color w:val="0E0E0E"/>
                <w:sz w:val="18"/>
                <w:szCs w:val="18"/>
              </w:rPr>
              <w:t>): Birden fazla karar ağacından oluşan bir topluluk öğrenme algoritmasıdır. Her bir karar ağacı, veri setinin farklı bir alt kümesi üzerinde eğitilecek ve sonuç olarak, sınıflandırma veya regresyon işlemi için ağaçların oy çoğunluğu veya ortalaması alınacaktır. Bu yöntem, aşırı öğrenmeyi (</w:t>
            </w:r>
            <w:proofErr w:type="spellStart"/>
            <w:r>
              <w:rPr>
                <w:rFonts w:ascii="Arial" w:eastAsia="Arial" w:hAnsi="Arial" w:cs="Arial"/>
                <w:color w:val="0E0E0E"/>
                <w:sz w:val="18"/>
                <w:szCs w:val="18"/>
              </w:rPr>
              <w:t>overfitting</w:t>
            </w:r>
            <w:proofErr w:type="spellEnd"/>
            <w:r>
              <w:rPr>
                <w:rFonts w:ascii="Arial" w:eastAsia="Arial" w:hAnsi="Arial" w:cs="Arial"/>
                <w:color w:val="0E0E0E"/>
                <w:sz w:val="18"/>
                <w:szCs w:val="18"/>
              </w:rPr>
              <w:t>) azaltarak daha sağlam ve güvenilir bir model sağlayacaktır.</w:t>
            </w:r>
          </w:p>
          <w:p w14:paraId="1E5B4C90" w14:textId="77777777" w:rsidR="00555CFB" w:rsidRDefault="00000000">
            <w:pPr>
              <w:numPr>
                <w:ilvl w:val="0"/>
                <w:numId w:val="3"/>
              </w:numPr>
              <w:pBdr>
                <w:top w:val="nil"/>
                <w:left w:val="nil"/>
                <w:bottom w:val="nil"/>
                <w:right w:val="nil"/>
                <w:between w:val="nil"/>
              </w:pBdr>
              <w:spacing w:line="276" w:lineRule="auto"/>
              <w:jc w:val="both"/>
              <w:rPr>
                <w:rFonts w:ascii="Arial" w:eastAsia="Arial" w:hAnsi="Arial" w:cs="Arial"/>
                <w:color w:val="0E0E0E"/>
                <w:sz w:val="18"/>
                <w:szCs w:val="18"/>
              </w:rPr>
            </w:pPr>
            <w:proofErr w:type="spellStart"/>
            <w:r>
              <w:rPr>
                <w:rFonts w:ascii="Arial" w:eastAsia="Arial" w:hAnsi="Arial" w:cs="Arial"/>
                <w:color w:val="0E0E0E"/>
                <w:sz w:val="18"/>
                <w:szCs w:val="18"/>
              </w:rPr>
              <w:t>Konvolüsyonel</w:t>
            </w:r>
            <w:proofErr w:type="spellEnd"/>
            <w:r>
              <w:rPr>
                <w:rFonts w:ascii="Arial" w:eastAsia="Arial" w:hAnsi="Arial" w:cs="Arial"/>
                <w:color w:val="0E0E0E"/>
                <w:sz w:val="18"/>
                <w:szCs w:val="18"/>
              </w:rPr>
              <w:t xml:space="preserve"> Sinir Ağları (</w:t>
            </w:r>
            <w:proofErr w:type="spellStart"/>
            <w:r>
              <w:rPr>
                <w:rFonts w:ascii="Arial" w:eastAsia="Arial" w:hAnsi="Arial" w:cs="Arial"/>
                <w:color w:val="0E0E0E"/>
                <w:sz w:val="18"/>
                <w:szCs w:val="18"/>
              </w:rPr>
              <w:t>Convolutional</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Neural</w:t>
            </w:r>
            <w:proofErr w:type="spellEnd"/>
            <w:r>
              <w:rPr>
                <w:rFonts w:ascii="Arial" w:eastAsia="Arial" w:hAnsi="Arial" w:cs="Arial"/>
                <w:color w:val="0E0E0E"/>
                <w:sz w:val="18"/>
                <w:szCs w:val="18"/>
              </w:rPr>
              <w:t xml:space="preserve"> </w:t>
            </w:r>
            <w:proofErr w:type="gramStart"/>
            <w:r>
              <w:rPr>
                <w:rFonts w:ascii="Arial" w:eastAsia="Arial" w:hAnsi="Arial" w:cs="Arial"/>
                <w:color w:val="0E0E0E"/>
                <w:sz w:val="18"/>
                <w:szCs w:val="18"/>
              </w:rPr>
              <w:t>Networks -</w:t>
            </w:r>
            <w:proofErr w:type="gramEnd"/>
            <w:r>
              <w:rPr>
                <w:rFonts w:ascii="Arial" w:eastAsia="Arial" w:hAnsi="Arial" w:cs="Arial"/>
                <w:color w:val="0E0E0E"/>
                <w:sz w:val="18"/>
                <w:szCs w:val="18"/>
              </w:rPr>
              <w:t xml:space="preserve"> CNN): Bir pencere matrisi (çekirdeği) ile veriyi işleyen bir yapıya sahip olan CNN’ler, pek çok görevde başarılı bir şekilde kullanılmaktadır. Sınıflandırma problemleri de bunlardan biridir. Bu bağlamda, VGG (</w:t>
            </w:r>
            <w:proofErr w:type="spellStart"/>
            <w:r>
              <w:rPr>
                <w:rFonts w:ascii="Arial" w:eastAsia="Arial" w:hAnsi="Arial" w:cs="Arial"/>
                <w:color w:val="0E0E0E"/>
                <w:sz w:val="18"/>
                <w:szCs w:val="18"/>
              </w:rPr>
              <w:t>Vedaldi</w:t>
            </w:r>
            <w:proofErr w:type="spellEnd"/>
            <w:r>
              <w:rPr>
                <w:rFonts w:ascii="Arial" w:eastAsia="Arial" w:hAnsi="Arial" w:cs="Arial"/>
                <w:color w:val="0E0E0E"/>
                <w:sz w:val="18"/>
                <w:szCs w:val="18"/>
              </w:rPr>
              <w:t xml:space="preserve"> vd., 2016), </w:t>
            </w:r>
            <w:proofErr w:type="spellStart"/>
            <w:r>
              <w:rPr>
                <w:rFonts w:ascii="Arial" w:eastAsia="Arial" w:hAnsi="Arial" w:cs="Arial"/>
                <w:color w:val="0E0E0E"/>
                <w:sz w:val="18"/>
                <w:szCs w:val="18"/>
              </w:rPr>
              <w:t>DenseNet</w:t>
            </w:r>
            <w:proofErr w:type="spellEnd"/>
            <w:r>
              <w:rPr>
                <w:rFonts w:ascii="Arial" w:eastAsia="Arial" w:hAnsi="Arial" w:cs="Arial"/>
                <w:color w:val="0E0E0E"/>
                <w:sz w:val="18"/>
                <w:szCs w:val="18"/>
              </w:rPr>
              <w:t xml:space="preserve"> (Huang vd., 2018), </w:t>
            </w:r>
            <w:proofErr w:type="spellStart"/>
            <w:r>
              <w:rPr>
                <w:rFonts w:ascii="Arial" w:eastAsia="Arial" w:hAnsi="Arial" w:cs="Arial"/>
                <w:color w:val="0E0E0E"/>
                <w:sz w:val="18"/>
                <w:szCs w:val="18"/>
              </w:rPr>
              <w:t>ResNet</w:t>
            </w:r>
            <w:proofErr w:type="spellEnd"/>
            <w:r>
              <w:rPr>
                <w:rFonts w:ascii="Arial" w:eastAsia="Arial" w:hAnsi="Arial" w:cs="Arial"/>
                <w:color w:val="0E0E0E"/>
                <w:sz w:val="18"/>
                <w:szCs w:val="18"/>
              </w:rPr>
              <w:t xml:space="preserve"> (He vd., 2016) vb. başarımı yüksek algoritmalar denenecektir.</w:t>
            </w:r>
          </w:p>
          <w:p w14:paraId="2F94EA4F" w14:textId="77777777" w:rsidR="00555CFB" w:rsidRDefault="00000000">
            <w:pPr>
              <w:numPr>
                <w:ilvl w:val="0"/>
                <w:numId w:val="3"/>
              </w:numPr>
              <w:pBdr>
                <w:top w:val="nil"/>
                <w:left w:val="nil"/>
                <w:bottom w:val="nil"/>
                <w:right w:val="nil"/>
                <w:between w:val="nil"/>
              </w:pBdr>
              <w:spacing w:after="160" w:line="276" w:lineRule="auto"/>
              <w:jc w:val="both"/>
              <w:rPr>
                <w:rFonts w:ascii="Arial" w:eastAsia="Arial" w:hAnsi="Arial" w:cs="Arial"/>
                <w:color w:val="0E0E0E"/>
                <w:sz w:val="18"/>
                <w:szCs w:val="18"/>
              </w:rPr>
            </w:pPr>
            <w:r>
              <w:rPr>
                <w:rFonts w:ascii="Arial" w:eastAsia="Arial" w:hAnsi="Arial" w:cs="Arial"/>
                <w:color w:val="0E0E0E"/>
                <w:sz w:val="18"/>
                <w:szCs w:val="18"/>
              </w:rPr>
              <w:t>Üreteç Ağlar (</w:t>
            </w:r>
            <w:proofErr w:type="spellStart"/>
            <w:r>
              <w:rPr>
                <w:rFonts w:ascii="Arial" w:eastAsia="Arial" w:hAnsi="Arial" w:cs="Arial"/>
                <w:color w:val="0E0E0E"/>
                <w:sz w:val="18"/>
                <w:szCs w:val="18"/>
              </w:rPr>
              <w:t>Generative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Adversarial</w:t>
            </w:r>
            <w:proofErr w:type="spellEnd"/>
            <w:r>
              <w:rPr>
                <w:rFonts w:ascii="Arial" w:eastAsia="Arial" w:hAnsi="Arial" w:cs="Arial"/>
                <w:color w:val="0E0E0E"/>
                <w:sz w:val="18"/>
                <w:szCs w:val="18"/>
              </w:rPr>
              <w:t xml:space="preserve"> </w:t>
            </w:r>
            <w:proofErr w:type="gramStart"/>
            <w:r>
              <w:rPr>
                <w:rFonts w:ascii="Arial" w:eastAsia="Arial" w:hAnsi="Arial" w:cs="Arial"/>
                <w:color w:val="0E0E0E"/>
                <w:sz w:val="18"/>
                <w:szCs w:val="18"/>
              </w:rPr>
              <w:t>Networks -</w:t>
            </w:r>
            <w:proofErr w:type="gramEnd"/>
            <w:r>
              <w:rPr>
                <w:rFonts w:ascii="Arial" w:eastAsia="Arial" w:hAnsi="Arial" w:cs="Arial"/>
                <w:color w:val="0E0E0E"/>
                <w:sz w:val="18"/>
                <w:szCs w:val="18"/>
              </w:rPr>
              <w:t xml:space="preserve"> GAN): Bu algoritmalar diğer pek çok yapay </w:t>
            </w:r>
            <w:proofErr w:type="gramStart"/>
            <w:r>
              <w:rPr>
                <w:rFonts w:ascii="Arial" w:eastAsia="Arial" w:hAnsi="Arial" w:cs="Arial"/>
                <w:color w:val="0E0E0E"/>
                <w:sz w:val="18"/>
                <w:szCs w:val="18"/>
              </w:rPr>
              <w:t>zeka</w:t>
            </w:r>
            <w:proofErr w:type="gramEnd"/>
            <w:r>
              <w:rPr>
                <w:rFonts w:ascii="Arial" w:eastAsia="Arial" w:hAnsi="Arial" w:cs="Arial"/>
                <w:color w:val="0E0E0E"/>
                <w:sz w:val="18"/>
                <w:szCs w:val="18"/>
              </w:rPr>
              <w:t xml:space="preserve"> algoritmasından çok daha üstün performans sergilediklerini defalarca kanıtlamıştır. Sınıflandırma problemi olarak, bu projede de bu ağlardan yararlanılacaktır. Bunların belli başlıları olarak, </w:t>
            </w:r>
            <w:proofErr w:type="spellStart"/>
            <w:r>
              <w:rPr>
                <w:rFonts w:ascii="Arial" w:eastAsia="Arial" w:hAnsi="Arial" w:cs="Arial"/>
                <w:color w:val="0E0E0E"/>
                <w:sz w:val="18"/>
                <w:szCs w:val="18"/>
              </w:rPr>
              <w:t>CycleGAN</w:t>
            </w:r>
            <w:proofErr w:type="spellEnd"/>
            <w:r>
              <w:rPr>
                <w:rFonts w:ascii="Arial" w:eastAsia="Arial" w:hAnsi="Arial" w:cs="Arial"/>
                <w:color w:val="0E0E0E"/>
                <w:sz w:val="18"/>
                <w:szCs w:val="18"/>
              </w:rPr>
              <w:t xml:space="preserve"> (Zhu vd., 2017), DCGAN (</w:t>
            </w:r>
            <w:proofErr w:type="spellStart"/>
            <w:r>
              <w:rPr>
                <w:rFonts w:ascii="Arial" w:eastAsia="Arial" w:hAnsi="Arial" w:cs="Arial"/>
                <w:color w:val="0E0E0E"/>
                <w:sz w:val="18"/>
                <w:szCs w:val="18"/>
              </w:rPr>
              <w:t>Radford</w:t>
            </w:r>
            <w:proofErr w:type="spellEnd"/>
            <w:r>
              <w:rPr>
                <w:rFonts w:ascii="Arial" w:eastAsia="Arial" w:hAnsi="Arial" w:cs="Arial"/>
                <w:color w:val="0E0E0E"/>
                <w:sz w:val="18"/>
                <w:szCs w:val="18"/>
              </w:rPr>
              <w:t xml:space="preserve"> vd., 2015) vb. ağlar kullanılacaktır. </w:t>
            </w:r>
          </w:p>
          <w:p w14:paraId="7EEDA2CD" w14:textId="77777777" w:rsidR="00555CFB" w:rsidRDefault="00555CFB">
            <w:pPr>
              <w:spacing w:line="276" w:lineRule="auto"/>
              <w:jc w:val="both"/>
              <w:rPr>
                <w:rFonts w:ascii="Arial" w:eastAsia="Arial" w:hAnsi="Arial" w:cs="Arial"/>
                <w:b/>
                <w:color w:val="0E0E0E"/>
                <w:sz w:val="18"/>
                <w:szCs w:val="18"/>
              </w:rPr>
            </w:pPr>
          </w:p>
          <w:p w14:paraId="7D8B84F6" w14:textId="77777777" w:rsidR="00555CFB" w:rsidRDefault="00000000">
            <w:pPr>
              <w:numPr>
                <w:ilvl w:val="0"/>
                <w:numId w:val="5"/>
              </w:numPr>
              <w:pBdr>
                <w:top w:val="nil"/>
                <w:left w:val="nil"/>
                <w:bottom w:val="nil"/>
                <w:right w:val="nil"/>
                <w:between w:val="nil"/>
              </w:pBdr>
              <w:spacing w:after="160" w:line="276" w:lineRule="auto"/>
              <w:ind w:left="708"/>
              <w:jc w:val="both"/>
              <w:rPr>
                <w:rFonts w:ascii="Arial" w:eastAsia="Arial" w:hAnsi="Arial" w:cs="Arial"/>
                <w:b/>
                <w:sz w:val="18"/>
                <w:szCs w:val="18"/>
              </w:rPr>
            </w:pPr>
            <w:r>
              <w:rPr>
                <w:rFonts w:ascii="Arial" w:eastAsia="Arial" w:hAnsi="Arial" w:cs="Arial"/>
                <w:b/>
                <w:sz w:val="18"/>
                <w:szCs w:val="18"/>
              </w:rPr>
              <w:t>Sınıflandırıcı</w:t>
            </w:r>
            <w:r>
              <w:rPr>
                <w:rFonts w:ascii="Arial" w:eastAsia="Arial" w:hAnsi="Arial" w:cs="Arial"/>
                <w:b/>
                <w:color w:val="0E0E0E"/>
                <w:sz w:val="18"/>
                <w:szCs w:val="18"/>
              </w:rPr>
              <w:t xml:space="preserve"> ve </w:t>
            </w:r>
            <w:proofErr w:type="spellStart"/>
            <w:r>
              <w:rPr>
                <w:rFonts w:ascii="Arial" w:eastAsia="Arial" w:hAnsi="Arial" w:cs="Arial"/>
                <w:b/>
                <w:color w:val="0E0E0E"/>
                <w:sz w:val="18"/>
                <w:szCs w:val="18"/>
              </w:rPr>
              <w:t>Kümeleyici</w:t>
            </w:r>
            <w:proofErr w:type="spellEnd"/>
            <w:r>
              <w:rPr>
                <w:rFonts w:ascii="Arial" w:eastAsia="Arial" w:hAnsi="Arial" w:cs="Arial"/>
                <w:b/>
                <w:color w:val="0E0E0E"/>
                <w:sz w:val="18"/>
                <w:szCs w:val="18"/>
              </w:rPr>
              <w:t>:</w:t>
            </w:r>
          </w:p>
          <w:p w14:paraId="6C78C02F" w14:textId="77777777" w:rsidR="00555CFB" w:rsidRDefault="00000000">
            <w:pPr>
              <w:pBdr>
                <w:top w:val="nil"/>
                <w:left w:val="nil"/>
                <w:bottom w:val="nil"/>
                <w:right w:val="nil"/>
                <w:between w:val="nil"/>
              </w:pBdr>
              <w:spacing w:after="160" w:line="276" w:lineRule="auto"/>
              <w:ind w:left="354"/>
              <w:jc w:val="both"/>
              <w:rPr>
                <w:rFonts w:ascii="Arial" w:eastAsia="Arial" w:hAnsi="Arial" w:cs="Arial"/>
                <w:color w:val="000000"/>
                <w:sz w:val="18"/>
                <w:szCs w:val="18"/>
              </w:rPr>
            </w:pPr>
            <w:r>
              <w:rPr>
                <w:rFonts w:ascii="Arial" w:eastAsia="Arial" w:hAnsi="Arial" w:cs="Arial"/>
                <w:color w:val="0E0E0E"/>
                <w:sz w:val="18"/>
                <w:szCs w:val="18"/>
              </w:rPr>
              <w:t xml:space="preserve">Projenin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modülünde, eğitim modülünde geliştirilen makine öğrenmesi algoritmalarının (Destek Vektör Makinesi, </w:t>
            </w:r>
            <w:proofErr w:type="spellStart"/>
            <w:r>
              <w:rPr>
                <w:rFonts w:ascii="Arial" w:eastAsia="Arial" w:hAnsi="Arial" w:cs="Arial"/>
                <w:color w:val="0E0E0E"/>
                <w:sz w:val="18"/>
                <w:szCs w:val="18"/>
              </w:rPr>
              <w:t>Naive</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Bayes</w:t>
            </w:r>
            <w:proofErr w:type="spellEnd"/>
            <w:r>
              <w:rPr>
                <w:rFonts w:ascii="Arial" w:eastAsia="Arial" w:hAnsi="Arial" w:cs="Arial"/>
                <w:color w:val="0E0E0E"/>
                <w:sz w:val="18"/>
                <w:szCs w:val="18"/>
              </w:rPr>
              <w:t xml:space="preserve">, K-Ortalamalar, Rastgele Orman gibi) sonuçları </w:t>
            </w:r>
            <w:proofErr w:type="gramStart"/>
            <w:r>
              <w:rPr>
                <w:rFonts w:ascii="Arial" w:eastAsia="Arial" w:hAnsi="Arial" w:cs="Arial"/>
                <w:color w:val="0E0E0E"/>
                <w:sz w:val="18"/>
                <w:szCs w:val="18"/>
              </w:rPr>
              <w:t>ile birlikte</w:t>
            </w:r>
            <w:proofErr w:type="gram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konvolüsyonel</w:t>
            </w:r>
            <w:proofErr w:type="spellEnd"/>
            <w:r>
              <w:rPr>
                <w:rFonts w:ascii="Arial" w:eastAsia="Arial" w:hAnsi="Arial" w:cs="Arial"/>
                <w:color w:val="0E0E0E"/>
                <w:sz w:val="18"/>
                <w:szCs w:val="18"/>
              </w:rPr>
              <w:t xml:space="preserve"> ve üreteç ağlar ile oluşturulmuş yüksek verimli algoritmaların (VGG, </w:t>
            </w:r>
            <w:proofErr w:type="spellStart"/>
            <w:r>
              <w:rPr>
                <w:rFonts w:ascii="Arial" w:eastAsia="Arial" w:hAnsi="Arial" w:cs="Arial"/>
                <w:color w:val="0E0E0E"/>
                <w:sz w:val="18"/>
                <w:szCs w:val="18"/>
              </w:rPr>
              <w:t>DenseNet</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ResNet</w:t>
            </w:r>
            <w:proofErr w:type="spellEnd"/>
            <w:r>
              <w:rPr>
                <w:rFonts w:ascii="Arial" w:eastAsia="Arial" w:hAnsi="Arial" w:cs="Arial"/>
                <w:color w:val="0E0E0E"/>
                <w:sz w:val="18"/>
                <w:szCs w:val="18"/>
              </w:rPr>
              <w:t xml:space="preserve">, </w:t>
            </w:r>
            <w:proofErr w:type="spellStart"/>
            <w:r>
              <w:rPr>
                <w:rFonts w:ascii="Arial" w:eastAsia="Arial" w:hAnsi="Arial" w:cs="Arial"/>
                <w:color w:val="0E0E0E"/>
                <w:sz w:val="18"/>
                <w:szCs w:val="18"/>
              </w:rPr>
              <w:t>CycleGAN</w:t>
            </w:r>
            <w:proofErr w:type="spellEnd"/>
            <w:r>
              <w:rPr>
                <w:rFonts w:ascii="Arial" w:eastAsia="Arial" w:hAnsi="Arial" w:cs="Arial"/>
                <w:color w:val="0E0E0E"/>
                <w:sz w:val="18"/>
                <w:szCs w:val="18"/>
              </w:rPr>
              <w:t xml:space="preserve">, CDGAN) sonuçları kullanılacaktır. Sınıflandırıcı sistemler, veriyi önceden tanımlanmış kategorilere ayıran algoritmalar olup, bu modülde yeni veri noktalarının sınıfını tahmin ederek spam tespiti gibi işlemleri gerçekleştirmek için uygulanacaktır.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sistemler ise, verileri benzer özelliklerine göre gruplandıran ve yeni, önceden bilinmeyen veri yapılarının keşfedilmesini sağlayan algoritmalardır. Bu sistemler keşifsel veri analizleri yapmak için kullanılacaktır. Bu aşamada, eğitilen sınıflandırıcı ve </w:t>
            </w:r>
            <w:proofErr w:type="spellStart"/>
            <w:r>
              <w:rPr>
                <w:rFonts w:ascii="Arial" w:eastAsia="Arial" w:hAnsi="Arial" w:cs="Arial"/>
                <w:color w:val="0E0E0E"/>
                <w:sz w:val="18"/>
                <w:szCs w:val="18"/>
              </w:rPr>
              <w:t>kümeleyici</w:t>
            </w:r>
            <w:proofErr w:type="spellEnd"/>
            <w:r>
              <w:rPr>
                <w:rFonts w:ascii="Arial" w:eastAsia="Arial" w:hAnsi="Arial" w:cs="Arial"/>
                <w:color w:val="0E0E0E"/>
                <w:sz w:val="18"/>
                <w:szCs w:val="18"/>
              </w:rPr>
              <w:t xml:space="preserve"> modellerin performansları değerlendirilecek ve veri setinin yapısına uygun sonuçlar üretilmesi sağlanacaktır. Modellerin doğruluk, kesinlik ve geri çağırma gibi ölçütlerle analiz edilerek optimizasyon yapılması planlanmaktadır. Modellerin performanslarını daha güvenilir şekilde test etmek için, 5 kat çapraz doğrulama yöntemi kullanılacaktır. Bu yöntemle, veri seti 5 eşit alt kümeye ayrılacak ve her seferinde bir parçası test seti olarak kullanılarak 5 kez eğitim ve test işlemleri gerçekleştirilecektir. Bu süreç, modelin genelleme kabiliyetini değerlendirmek ve aşırı öğrenme gibi olumsuz durumları tespit etmek için önem arz etmektedir. Ayrıca, kümeleme sonuçları analiz edilerek anlamlı grupların tespit edilmesi ve bu grupların proje hedefleri doğrultusunda etkin bir şekilde kullanılması sağlanacaktır.</w:t>
            </w:r>
          </w:p>
          <w:p w14:paraId="6F71BDC9" w14:textId="77777777" w:rsidR="00555CFB" w:rsidRDefault="00555CFB">
            <w:pPr>
              <w:pBdr>
                <w:top w:val="nil"/>
                <w:left w:val="nil"/>
                <w:bottom w:val="nil"/>
                <w:right w:val="nil"/>
                <w:between w:val="nil"/>
              </w:pBdr>
              <w:jc w:val="both"/>
              <w:rPr>
                <w:rFonts w:ascii="Arial" w:eastAsia="Arial" w:hAnsi="Arial" w:cs="Arial"/>
                <w:color w:val="000000"/>
                <w:sz w:val="18"/>
                <w:szCs w:val="18"/>
              </w:rPr>
            </w:pPr>
          </w:p>
        </w:tc>
      </w:tr>
    </w:tbl>
    <w:p w14:paraId="5CB9FE3F" w14:textId="77777777" w:rsidR="00555CFB" w:rsidRDefault="00555CFB">
      <w:pPr>
        <w:sectPr w:rsidR="00555CFB">
          <w:headerReference w:type="default" r:id="rId11"/>
          <w:footerReference w:type="default" r:id="rId12"/>
          <w:pgSz w:w="11906" w:h="16838"/>
          <w:pgMar w:top="1418" w:right="1418" w:bottom="1418" w:left="1418" w:header="709" w:footer="709" w:gutter="0"/>
          <w:cols w:space="720"/>
        </w:sectPr>
      </w:pPr>
    </w:p>
    <w:p w14:paraId="665B9153" w14:textId="77777777" w:rsidR="00555CFB" w:rsidRDefault="00000000">
      <w:pPr>
        <w:widowControl/>
        <w:numPr>
          <w:ilvl w:val="0"/>
          <w:numId w:val="9"/>
        </w:numPr>
        <w:pBdr>
          <w:top w:val="nil"/>
          <w:left w:val="nil"/>
          <w:bottom w:val="nil"/>
          <w:right w:val="nil"/>
          <w:between w:val="nil"/>
        </w:pBdr>
        <w:tabs>
          <w:tab w:val="left" w:pos="280"/>
          <w:tab w:val="left" w:pos="426"/>
        </w:tabs>
        <w:jc w:val="both"/>
        <w:rPr>
          <w:rFonts w:ascii="Arial" w:eastAsia="Arial" w:hAnsi="Arial" w:cs="Arial"/>
          <w:b/>
          <w:color w:val="000000"/>
          <w:sz w:val="18"/>
          <w:szCs w:val="18"/>
        </w:rPr>
      </w:pPr>
      <w:r>
        <w:rPr>
          <w:rFonts w:ascii="Arial" w:eastAsia="Arial" w:hAnsi="Arial" w:cs="Arial"/>
          <w:b/>
          <w:color w:val="000000"/>
          <w:sz w:val="18"/>
          <w:szCs w:val="18"/>
        </w:rPr>
        <w:lastRenderedPageBreak/>
        <w:t xml:space="preserve"> PROJE YÖNETİMİ </w:t>
      </w:r>
    </w:p>
    <w:p w14:paraId="61E30035" w14:textId="77777777" w:rsidR="00555CFB" w:rsidRDefault="00555CFB">
      <w:pPr>
        <w:widowControl/>
        <w:pBdr>
          <w:top w:val="nil"/>
          <w:left w:val="nil"/>
          <w:bottom w:val="nil"/>
          <w:right w:val="nil"/>
          <w:between w:val="nil"/>
        </w:pBdr>
        <w:tabs>
          <w:tab w:val="left" w:pos="280"/>
          <w:tab w:val="left" w:pos="426"/>
        </w:tabs>
        <w:ind w:left="284"/>
        <w:jc w:val="both"/>
        <w:rPr>
          <w:rFonts w:ascii="Arial" w:eastAsia="Arial" w:hAnsi="Arial" w:cs="Arial"/>
          <w:b/>
          <w:color w:val="000000"/>
          <w:sz w:val="18"/>
          <w:szCs w:val="18"/>
        </w:rPr>
      </w:pPr>
    </w:p>
    <w:p w14:paraId="5C8BD009" w14:textId="77777777" w:rsidR="00555CFB" w:rsidRDefault="00000000">
      <w:pPr>
        <w:widowControl/>
        <w:numPr>
          <w:ilvl w:val="1"/>
          <w:numId w:val="9"/>
        </w:numPr>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İş- Zaman Çizelgesi</w:t>
      </w:r>
    </w:p>
    <w:p w14:paraId="7AB8E0DA" w14:textId="77777777" w:rsidR="00555CFB" w:rsidRDefault="00555CFB">
      <w:pPr>
        <w:widowControl/>
        <w:pBdr>
          <w:top w:val="nil"/>
          <w:left w:val="nil"/>
          <w:bottom w:val="nil"/>
          <w:right w:val="nil"/>
          <w:between w:val="nil"/>
        </w:pBdr>
        <w:ind w:left="360"/>
        <w:jc w:val="both"/>
        <w:rPr>
          <w:rFonts w:ascii="Arial" w:eastAsia="Arial" w:hAnsi="Arial" w:cs="Arial"/>
          <w:b/>
          <w:color w:val="000000"/>
          <w:sz w:val="18"/>
          <w:szCs w:val="18"/>
        </w:rPr>
      </w:pPr>
    </w:p>
    <w:p w14:paraId="21970781" w14:textId="77777777" w:rsidR="00555CFB" w:rsidRDefault="00555CFB">
      <w:pPr>
        <w:widowControl/>
        <w:pBdr>
          <w:top w:val="nil"/>
          <w:left w:val="nil"/>
          <w:bottom w:val="nil"/>
          <w:right w:val="nil"/>
          <w:between w:val="nil"/>
        </w:pBdr>
        <w:ind w:left="142"/>
        <w:jc w:val="both"/>
        <w:rPr>
          <w:rFonts w:ascii="Arial" w:eastAsia="Arial" w:hAnsi="Arial" w:cs="Arial"/>
          <w:color w:val="000000"/>
          <w:sz w:val="18"/>
          <w:szCs w:val="18"/>
        </w:rPr>
      </w:pPr>
    </w:p>
    <w:p w14:paraId="3A07A087" w14:textId="77777777" w:rsidR="00555CFB" w:rsidRDefault="00555CFB">
      <w:pPr>
        <w:widowControl/>
        <w:pBdr>
          <w:top w:val="nil"/>
          <w:left w:val="nil"/>
          <w:bottom w:val="nil"/>
          <w:right w:val="nil"/>
          <w:between w:val="nil"/>
        </w:pBdr>
        <w:ind w:left="142"/>
        <w:jc w:val="both"/>
        <w:rPr>
          <w:rFonts w:ascii="Arial" w:eastAsia="Arial" w:hAnsi="Arial" w:cs="Arial"/>
          <w:color w:val="000000"/>
          <w:sz w:val="18"/>
          <w:szCs w:val="18"/>
        </w:rPr>
      </w:pPr>
    </w:p>
    <w:p w14:paraId="51A62B84" w14:textId="77777777" w:rsidR="00555CFB" w:rsidRDefault="00000000">
      <w:pPr>
        <w:widowControl/>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b/>
          <w:color w:val="000000"/>
          <w:sz w:val="18"/>
          <w:szCs w:val="18"/>
        </w:rPr>
        <w:t>İŞ-ZAMAN ÇİZELGESİ (*)</w:t>
      </w:r>
    </w:p>
    <w:p w14:paraId="6EE043F0" w14:textId="77777777" w:rsidR="00555CFB" w:rsidRDefault="00000000">
      <w:pPr>
        <w:widowControl/>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        </w:t>
      </w:r>
    </w:p>
    <w:tbl>
      <w:tblPr>
        <w:tblStyle w:val="a4"/>
        <w:tblW w:w="13290" w:type="dxa"/>
        <w:tblInd w:w="496" w:type="dxa"/>
        <w:tblLayout w:type="fixed"/>
        <w:tblLook w:val="0400" w:firstRow="0" w:lastRow="0" w:firstColumn="0" w:lastColumn="0" w:noHBand="0" w:noVBand="1"/>
      </w:tblPr>
      <w:tblGrid>
        <w:gridCol w:w="345"/>
        <w:gridCol w:w="2925"/>
        <w:gridCol w:w="2115"/>
        <w:gridCol w:w="3210"/>
        <w:gridCol w:w="4695"/>
      </w:tblGrid>
      <w:tr w:rsidR="00555CFB" w14:paraId="5F6681D4" w14:textId="77777777">
        <w:trPr>
          <w:trHeight w:val="841"/>
        </w:trPr>
        <w:tc>
          <w:tcPr>
            <w:tcW w:w="3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9B37FD" w14:textId="77777777" w:rsidR="00555CFB" w:rsidRDefault="00000000">
            <w:pPr>
              <w:spacing w:before="280" w:after="119"/>
              <w:ind w:left="-46" w:firstLine="46"/>
              <w:jc w:val="center"/>
              <w:rPr>
                <w:rFonts w:ascii="Arial" w:eastAsia="Arial" w:hAnsi="Arial" w:cs="Arial"/>
                <w:b/>
                <w:sz w:val="18"/>
                <w:szCs w:val="18"/>
              </w:rPr>
            </w:pPr>
            <w:r>
              <w:rPr>
                <w:rFonts w:ascii="Arial" w:eastAsia="Arial" w:hAnsi="Arial" w:cs="Arial"/>
                <w:b/>
                <w:sz w:val="18"/>
                <w:szCs w:val="18"/>
              </w:rPr>
              <w:t>İP No</w:t>
            </w:r>
          </w:p>
        </w:tc>
        <w:tc>
          <w:tcPr>
            <w:tcW w:w="29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BFAAAB" w14:textId="77777777" w:rsidR="00555CFB" w:rsidRDefault="00000000">
            <w:pPr>
              <w:spacing w:before="280" w:after="119"/>
              <w:jc w:val="center"/>
              <w:rPr>
                <w:rFonts w:ascii="Arial" w:eastAsia="Arial" w:hAnsi="Arial" w:cs="Arial"/>
                <w:b/>
                <w:sz w:val="18"/>
                <w:szCs w:val="18"/>
              </w:rPr>
            </w:pPr>
            <w:r>
              <w:rPr>
                <w:rFonts w:ascii="Arial" w:eastAsia="Arial" w:hAnsi="Arial" w:cs="Arial"/>
                <w:b/>
                <w:sz w:val="18"/>
                <w:szCs w:val="18"/>
              </w:rPr>
              <w:t>İş Paketlerinin Adı ve Hedefleri</w:t>
            </w:r>
          </w:p>
        </w:tc>
        <w:tc>
          <w:tcPr>
            <w:tcW w:w="21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034015" w14:textId="77777777" w:rsidR="00555CFB" w:rsidRDefault="00000000">
            <w:pPr>
              <w:spacing w:before="280" w:after="119"/>
              <w:jc w:val="center"/>
              <w:rPr>
                <w:rFonts w:ascii="Arial" w:eastAsia="Arial" w:hAnsi="Arial" w:cs="Arial"/>
                <w:b/>
                <w:sz w:val="18"/>
                <w:szCs w:val="18"/>
              </w:rPr>
            </w:pPr>
            <w:r>
              <w:rPr>
                <w:rFonts w:ascii="Arial" w:eastAsia="Arial" w:hAnsi="Arial" w:cs="Arial"/>
                <w:b/>
                <w:color w:val="000000"/>
                <w:sz w:val="18"/>
                <w:szCs w:val="18"/>
              </w:rPr>
              <w:t>Kim(</w:t>
            </w:r>
            <w:proofErr w:type="spellStart"/>
            <w:r>
              <w:rPr>
                <w:rFonts w:ascii="Arial" w:eastAsia="Arial" w:hAnsi="Arial" w:cs="Arial"/>
                <w:b/>
                <w:color w:val="000000"/>
                <w:sz w:val="18"/>
                <w:szCs w:val="18"/>
              </w:rPr>
              <w:t>ler</w:t>
            </w:r>
            <w:proofErr w:type="spellEnd"/>
            <w:r>
              <w:rPr>
                <w:rFonts w:ascii="Arial" w:eastAsia="Arial" w:hAnsi="Arial" w:cs="Arial"/>
                <w:b/>
                <w:color w:val="000000"/>
                <w:sz w:val="18"/>
                <w:szCs w:val="18"/>
              </w:rPr>
              <w:t>) Tarafından Gerçekleştirileceği</w:t>
            </w:r>
          </w:p>
        </w:tc>
        <w:tc>
          <w:tcPr>
            <w:tcW w:w="32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BE36EC" w14:textId="77777777" w:rsidR="00555CFB" w:rsidRDefault="00000000">
            <w:pPr>
              <w:spacing w:before="280"/>
              <w:jc w:val="center"/>
              <w:rPr>
                <w:rFonts w:ascii="Arial" w:eastAsia="Arial" w:hAnsi="Arial" w:cs="Arial"/>
                <w:b/>
                <w:sz w:val="18"/>
                <w:szCs w:val="18"/>
              </w:rPr>
            </w:pPr>
            <w:r>
              <w:rPr>
                <w:rFonts w:ascii="Arial" w:eastAsia="Arial" w:hAnsi="Arial" w:cs="Arial"/>
                <w:b/>
                <w:sz w:val="18"/>
                <w:szCs w:val="18"/>
              </w:rPr>
              <w:t>Zaman Aralığı</w:t>
            </w:r>
          </w:p>
          <w:p w14:paraId="284DFF03" w14:textId="77777777" w:rsidR="00555CFB" w:rsidRDefault="00000000">
            <w:pPr>
              <w:spacing w:after="119"/>
              <w:jc w:val="center"/>
              <w:rPr>
                <w:rFonts w:ascii="Arial" w:eastAsia="Arial" w:hAnsi="Arial" w:cs="Arial"/>
                <w:b/>
                <w:sz w:val="18"/>
                <w:szCs w:val="18"/>
              </w:rPr>
            </w:pPr>
            <w:r>
              <w:rPr>
                <w:rFonts w:ascii="Arial" w:eastAsia="Arial" w:hAnsi="Arial" w:cs="Arial"/>
                <w:b/>
                <w:sz w:val="18"/>
                <w:szCs w:val="18"/>
              </w:rPr>
              <w:t>(..-.. Ay)</w:t>
            </w:r>
          </w:p>
        </w:tc>
        <w:tc>
          <w:tcPr>
            <w:tcW w:w="46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3CD28E" w14:textId="77777777" w:rsidR="00555CFB" w:rsidRDefault="00000000">
            <w:pPr>
              <w:spacing w:before="280" w:after="119"/>
              <w:jc w:val="center"/>
              <w:rPr>
                <w:rFonts w:ascii="Arial" w:eastAsia="Arial" w:hAnsi="Arial" w:cs="Arial"/>
                <w:b/>
                <w:sz w:val="18"/>
                <w:szCs w:val="18"/>
              </w:rPr>
            </w:pPr>
            <w:bookmarkStart w:id="1" w:name="_heading=h.30j0zll" w:colFirst="0" w:colLast="0"/>
            <w:bookmarkEnd w:id="1"/>
            <w:r>
              <w:rPr>
                <w:rFonts w:ascii="Arial" w:eastAsia="Arial" w:hAnsi="Arial" w:cs="Arial"/>
                <w:b/>
                <w:sz w:val="18"/>
                <w:szCs w:val="18"/>
              </w:rPr>
              <w:t xml:space="preserve">Başarı Ölçütü ve Projenin Başarısına Katkısı </w:t>
            </w:r>
          </w:p>
        </w:tc>
      </w:tr>
      <w:tr w:rsidR="00555CFB" w14:paraId="317695F4" w14:textId="77777777">
        <w:trPr>
          <w:trHeight w:val="979"/>
        </w:trPr>
        <w:tc>
          <w:tcPr>
            <w:tcW w:w="345" w:type="dxa"/>
            <w:tcBorders>
              <w:top w:val="single" w:sz="4" w:space="0" w:color="000000"/>
              <w:left w:val="single" w:sz="4" w:space="0" w:color="000000"/>
              <w:bottom w:val="single" w:sz="4" w:space="0" w:color="000000"/>
              <w:right w:val="single" w:sz="4" w:space="0" w:color="000000"/>
            </w:tcBorders>
            <w:vAlign w:val="center"/>
          </w:tcPr>
          <w:p w14:paraId="7A8F7F99"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1</w:t>
            </w:r>
          </w:p>
        </w:tc>
        <w:tc>
          <w:tcPr>
            <w:tcW w:w="2925" w:type="dxa"/>
            <w:tcBorders>
              <w:top w:val="single" w:sz="4" w:space="0" w:color="000000"/>
              <w:left w:val="single" w:sz="4" w:space="0" w:color="000000"/>
              <w:bottom w:val="single" w:sz="4" w:space="0" w:color="000000"/>
              <w:right w:val="single" w:sz="4" w:space="0" w:color="000000"/>
            </w:tcBorders>
            <w:vAlign w:val="center"/>
          </w:tcPr>
          <w:p w14:paraId="6E1F0BC3"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Web Kazıma Modülü</w:t>
            </w:r>
          </w:p>
        </w:tc>
        <w:tc>
          <w:tcPr>
            <w:tcW w:w="2115" w:type="dxa"/>
            <w:tcBorders>
              <w:top w:val="single" w:sz="4" w:space="0" w:color="000000"/>
              <w:left w:val="single" w:sz="4" w:space="0" w:color="000000"/>
              <w:bottom w:val="single" w:sz="4" w:space="0" w:color="000000"/>
              <w:right w:val="single" w:sz="4" w:space="0" w:color="000000"/>
            </w:tcBorders>
            <w:vAlign w:val="center"/>
          </w:tcPr>
          <w:p w14:paraId="52266917" w14:textId="7A541C5B" w:rsidR="00555CFB" w:rsidRDefault="002B08A9" w:rsidP="002B08A9">
            <w:pPr>
              <w:spacing w:before="280" w:after="119"/>
              <w:rPr>
                <w:rFonts w:ascii="Arial" w:eastAsia="Arial" w:hAnsi="Arial" w:cs="Arial"/>
                <w:sz w:val="18"/>
                <w:szCs w:val="18"/>
              </w:rPr>
            </w:pPr>
            <w:r>
              <w:rPr>
                <w:rFonts w:ascii="Arial" w:eastAsia="Arial" w:hAnsi="Arial" w:cs="Arial"/>
                <w:sz w:val="18"/>
                <w:szCs w:val="18"/>
              </w:rPr>
              <w:t xml:space="preserve">      </w:t>
            </w:r>
            <w:proofErr w:type="spellStart"/>
            <w:r w:rsidR="00000000">
              <w:rPr>
                <w:rFonts w:ascii="Arial" w:eastAsia="Arial" w:hAnsi="Arial" w:cs="Arial"/>
                <w:sz w:val="18"/>
                <w:szCs w:val="18"/>
              </w:rPr>
              <w:t>Havvagül</w:t>
            </w:r>
            <w:proofErr w:type="spellEnd"/>
            <w:r w:rsidR="00000000">
              <w:rPr>
                <w:rFonts w:ascii="Arial" w:eastAsia="Arial" w:hAnsi="Arial" w:cs="Arial"/>
                <w:sz w:val="18"/>
                <w:szCs w:val="18"/>
              </w:rPr>
              <w:t xml:space="preserve"> ŞENER</w:t>
            </w:r>
          </w:p>
          <w:p w14:paraId="269A79D0"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 xml:space="preserve"> Tuğçe PEHLİVAN</w:t>
            </w:r>
          </w:p>
        </w:tc>
        <w:tc>
          <w:tcPr>
            <w:tcW w:w="3210" w:type="dxa"/>
            <w:tcBorders>
              <w:top w:val="single" w:sz="4" w:space="0" w:color="000000"/>
              <w:left w:val="single" w:sz="4" w:space="0" w:color="000000"/>
              <w:bottom w:val="single" w:sz="4" w:space="0" w:color="000000"/>
              <w:right w:val="single" w:sz="4" w:space="0" w:color="000000"/>
            </w:tcBorders>
            <w:vAlign w:val="center"/>
          </w:tcPr>
          <w:p w14:paraId="0F3FEDF7" w14:textId="77777777" w:rsidR="00555CFB" w:rsidRDefault="00000000">
            <w:pPr>
              <w:spacing w:before="280" w:after="119"/>
              <w:jc w:val="center"/>
              <w:rPr>
                <w:rFonts w:ascii="Arial" w:eastAsia="Arial" w:hAnsi="Arial" w:cs="Arial"/>
                <w:sz w:val="18"/>
                <w:szCs w:val="18"/>
              </w:rPr>
            </w:pPr>
            <w:proofErr w:type="gramStart"/>
            <w:r>
              <w:rPr>
                <w:rFonts w:ascii="Arial" w:eastAsia="Arial" w:hAnsi="Arial" w:cs="Arial"/>
                <w:sz w:val="18"/>
                <w:szCs w:val="18"/>
              </w:rPr>
              <w:t>4 -</w:t>
            </w:r>
            <w:proofErr w:type="gramEnd"/>
            <w:r>
              <w:rPr>
                <w:rFonts w:ascii="Arial" w:eastAsia="Arial" w:hAnsi="Arial" w:cs="Arial"/>
                <w:sz w:val="18"/>
                <w:szCs w:val="18"/>
              </w:rPr>
              <w:t xml:space="preserve"> 5</w:t>
            </w:r>
          </w:p>
        </w:tc>
        <w:tc>
          <w:tcPr>
            <w:tcW w:w="4695" w:type="dxa"/>
            <w:tcBorders>
              <w:top w:val="single" w:sz="4" w:space="0" w:color="000000"/>
              <w:left w:val="single" w:sz="4" w:space="0" w:color="000000"/>
              <w:bottom w:val="single" w:sz="4" w:space="0" w:color="000000"/>
              <w:right w:val="single" w:sz="4" w:space="0" w:color="000000"/>
            </w:tcBorders>
            <w:vAlign w:val="center"/>
          </w:tcPr>
          <w:p w14:paraId="2298E88F"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Modülün eksiksiz bir şekilde gezip yorumlardaki her bilginin eksiksiz bir şekilde toplanması.</w:t>
            </w:r>
          </w:p>
          <w:p w14:paraId="5F1E88E5" w14:textId="77777777" w:rsidR="00555CFB" w:rsidRDefault="00000000">
            <w:pPr>
              <w:spacing w:before="280" w:after="119"/>
              <w:jc w:val="both"/>
              <w:rPr>
                <w:rFonts w:ascii="Arial" w:eastAsia="Arial" w:hAnsi="Arial" w:cs="Arial"/>
                <w:b/>
                <w:sz w:val="18"/>
                <w:szCs w:val="18"/>
              </w:rPr>
            </w:pPr>
            <w:r>
              <w:rPr>
                <w:rFonts w:ascii="Arial" w:eastAsia="Arial" w:hAnsi="Arial" w:cs="Arial"/>
                <w:b/>
                <w:sz w:val="18"/>
                <w:szCs w:val="18"/>
              </w:rPr>
              <w:t>Proje Başarısına Katkısı: %30</w:t>
            </w:r>
          </w:p>
        </w:tc>
      </w:tr>
      <w:tr w:rsidR="00555CFB" w14:paraId="0AC0F526" w14:textId="77777777">
        <w:trPr>
          <w:trHeight w:val="919"/>
        </w:trPr>
        <w:tc>
          <w:tcPr>
            <w:tcW w:w="345" w:type="dxa"/>
            <w:tcBorders>
              <w:top w:val="single" w:sz="4" w:space="0" w:color="000000"/>
              <w:left w:val="single" w:sz="4" w:space="0" w:color="000000"/>
              <w:bottom w:val="single" w:sz="4" w:space="0" w:color="000000"/>
              <w:right w:val="single" w:sz="4" w:space="0" w:color="000000"/>
            </w:tcBorders>
            <w:vAlign w:val="center"/>
          </w:tcPr>
          <w:p w14:paraId="2D638689"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2</w:t>
            </w:r>
          </w:p>
        </w:tc>
        <w:tc>
          <w:tcPr>
            <w:tcW w:w="2925" w:type="dxa"/>
            <w:tcBorders>
              <w:top w:val="single" w:sz="4" w:space="0" w:color="000000"/>
              <w:left w:val="single" w:sz="4" w:space="0" w:color="000000"/>
              <w:bottom w:val="single" w:sz="4" w:space="0" w:color="000000"/>
              <w:right w:val="single" w:sz="4" w:space="0" w:color="000000"/>
            </w:tcBorders>
            <w:vAlign w:val="center"/>
          </w:tcPr>
          <w:p w14:paraId="5E2D07E4"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Veri İşleme</w:t>
            </w:r>
          </w:p>
        </w:tc>
        <w:tc>
          <w:tcPr>
            <w:tcW w:w="2115" w:type="dxa"/>
            <w:tcBorders>
              <w:top w:val="single" w:sz="4" w:space="0" w:color="000000"/>
              <w:left w:val="single" w:sz="4" w:space="0" w:color="000000"/>
              <w:bottom w:val="single" w:sz="4" w:space="0" w:color="000000"/>
              <w:right w:val="single" w:sz="4" w:space="0" w:color="000000"/>
            </w:tcBorders>
            <w:vAlign w:val="center"/>
          </w:tcPr>
          <w:p w14:paraId="5ECB5F9E" w14:textId="0D420E95" w:rsidR="00555CFB" w:rsidRDefault="00000000" w:rsidP="002B08A9">
            <w:pPr>
              <w:spacing w:before="280" w:after="119"/>
              <w:jc w:val="center"/>
              <w:rPr>
                <w:rFonts w:ascii="Arial" w:eastAsia="Arial" w:hAnsi="Arial" w:cs="Arial"/>
                <w:sz w:val="18"/>
                <w:szCs w:val="18"/>
              </w:rPr>
            </w:pPr>
            <w:r>
              <w:rPr>
                <w:rFonts w:ascii="Arial" w:eastAsia="Arial" w:hAnsi="Arial" w:cs="Arial"/>
                <w:sz w:val="18"/>
                <w:szCs w:val="18"/>
              </w:rPr>
              <w:t>Arda ENGİN</w:t>
            </w:r>
          </w:p>
          <w:p w14:paraId="3B2024C4" w14:textId="2B6824C3" w:rsidR="00555CFB" w:rsidRDefault="002B08A9">
            <w:pPr>
              <w:spacing w:before="280" w:after="119"/>
              <w:jc w:val="center"/>
              <w:rPr>
                <w:rFonts w:ascii="Arial" w:eastAsia="Arial" w:hAnsi="Arial" w:cs="Arial"/>
                <w:sz w:val="18"/>
                <w:szCs w:val="18"/>
              </w:rPr>
            </w:pPr>
            <w:r>
              <w:rPr>
                <w:rFonts w:ascii="Arial" w:eastAsia="Arial" w:hAnsi="Arial" w:cs="Arial"/>
                <w:sz w:val="18"/>
                <w:szCs w:val="18"/>
              </w:rPr>
              <w:t>Tuğçe PEHLİVAN</w:t>
            </w:r>
          </w:p>
        </w:tc>
        <w:tc>
          <w:tcPr>
            <w:tcW w:w="3210" w:type="dxa"/>
            <w:tcBorders>
              <w:top w:val="single" w:sz="4" w:space="0" w:color="000000"/>
              <w:left w:val="single" w:sz="4" w:space="0" w:color="000000"/>
              <w:bottom w:val="single" w:sz="4" w:space="0" w:color="000000"/>
              <w:right w:val="single" w:sz="4" w:space="0" w:color="000000"/>
            </w:tcBorders>
            <w:vAlign w:val="center"/>
          </w:tcPr>
          <w:p w14:paraId="5B2F3583"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 xml:space="preserve"> </w:t>
            </w:r>
            <w:proofErr w:type="gramStart"/>
            <w:r>
              <w:rPr>
                <w:rFonts w:ascii="Arial" w:eastAsia="Arial" w:hAnsi="Arial" w:cs="Arial"/>
                <w:sz w:val="18"/>
                <w:szCs w:val="18"/>
              </w:rPr>
              <w:t>1 -</w:t>
            </w:r>
            <w:proofErr w:type="gramEnd"/>
            <w:r>
              <w:rPr>
                <w:rFonts w:ascii="Arial" w:eastAsia="Arial" w:hAnsi="Arial" w:cs="Arial"/>
                <w:sz w:val="18"/>
                <w:szCs w:val="18"/>
              </w:rPr>
              <w:t xml:space="preserve"> 2</w:t>
            </w:r>
          </w:p>
        </w:tc>
        <w:tc>
          <w:tcPr>
            <w:tcW w:w="4695" w:type="dxa"/>
            <w:tcBorders>
              <w:top w:val="single" w:sz="4" w:space="0" w:color="000000"/>
              <w:left w:val="single" w:sz="4" w:space="0" w:color="000000"/>
              <w:bottom w:val="single" w:sz="4" w:space="0" w:color="000000"/>
              <w:right w:val="single" w:sz="4" w:space="0" w:color="000000"/>
            </w:tcBorders>
            <w:vAlign w:val="center"/>
          </w:tcPr>
          <w:p w14:paraId="3D24D947"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 xml:space="preserve">Etkin, doğru ve performansı yüksek bir şekilde veri kaydı ve sorgulamaya </w:t>
            </w:r>
            <w:proofErr w:type="gramStart"/>
            <w:r>
              <w:rPr>
                <w:rFonts w:ascii="Arial" w:eastAsia="Arial" w:hAnsi="Arial" w:cs="Arial"/>
                <w:sz w:val="18"/>
                <w:szCs w:val="18"/>
              </w:rPr>
              <w:t>imkan</w:t>
            </w:r>
            <w:proofErr w:type="gramEnd"/>
            <w:r>
              <w:rPr>
                <w:rFonts w:ascii="Arial" w:eastAsia="Arial" w:hAnsi="Arial" w:cs="Arial"/>
                <w:sz w:val="18"/>
                <w:szCs w:val="18"/>
              </w:rPr>
              <w:t xml:space="preserve"> sağlaması.</w:t>
            </w:r>
          </w:p>
          <w:p w14:paraId="49B047D8" w14:textId="77777777" w:rsidR="00555CFB" w:rsidRDefault="00000000">
            <w:pPr>
              <w:spacing w:before="280" w:after="119"/>
              <w:jc w:val="both"/>
              <w:rPr>
                <w:rFonts w:ascii="Arial" w:eastAsia="Arial" w:hAnsi="Arial" w:cs="Arial"/>
                <w:b/>
                <w:sz w:val="18"/>
                <w:szCs w:val="18"/>
              </w:rPr>
            </w:pPr>
            <w:r>
              <w:rPr>
                <w:rFonts w:ascii="Arial" w:eastAsia="Arial" w:hAnsi="Arial" w:cs="Arial"/>
                <w:b/>
                <w:sz w:val="18"/>
                <w:szCs w:val="18"/>
              </w:rPr>
              <w:t>Proje Başarısına Katkısı: %30</w:t>
            </w:r>
          </w:p>
        </w:tc>
      </w:tr>
      <w:tr w:rsidR="00555CFB" w14:paraId="7AF0ED13" w14:textId="77777777">
        <w:trPr>
          <w:trHeight w:val="926"/>
        </w:trPr>
        <w:tc>
          <w:tcPr>
            <w:tcW w:w="345" w:type="dxa"/>
            <w:tcBorders>
              <w:top w:val="single" w:sz="4" w:space="0" w:color="000000"/>
              <w:left w:val="single" w:sz="4" w:space="0" w:color="000000"/>
              <w:bottom w:val="single" w:sz="4" w:space="0" w:color="000000"/>
              <w:right w:val="single" w:sz="4" w:space="0" w:color="000000"/>
            </w:tcBorders>
            <w:vAlign w:val="center"/>
          </w:tcPr>
          <w:p w14:paraId="278977D1"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3</w:t>
            </w:r>
          </w:p>
        </w:tc>
        <w:tc>
          <w:tcPr>
            <w:tcW w:w="2925" w:type="dxa"/>
            <w:tcBorders>
              <w:top w:val="single" w:sz="4" w:space="0" w:color="000000"/>
              <w:left w:val="single" w:sz="4" w:space="0" w:color="000000"/>
              <w:bottom w:val="single" w:sz="4" w:space="0" w:color="000000"/>
              <w:right w:val="single" w:sz="4" w:space="0" w:color="000000"/>
            </w:tcBorders>
            <w:vAlign w:val="center"/>
          </w:tcPr>
          <w:p w14:paraId="5FC64B90"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Eğitim ve Test</w:t>
            </w:r>
          </w:p>
        </w:tc>
        <w:tc>
          <w:tcPr>
            <w:tcW w:w="2115" w:type="dxa"/>
            <w:tcBorders>
              <w:top w:val="single" w:sz="4" w:space="0" w:color="000000"/>
              <w:left w:val="single" w:sz="4" w:space="0" w:color="000000"/>
              <w:bottom w:val="single" w:sz="4" w:space="0" w:color="000000"/>
              <w:right w:val="single" w:sz="4" w:space="0" w:color="000000"/>
            </w:tcBorders>
            <w:vAlign w:val="center"/>
          </w:tcPr>
          <w:p w14:paraId="554DCDD2"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 xml:space="preserve">Arda ENGİN </w:t>
            </w:r>
          </w:p>
          <w:p w14:paraId="6BACA3D2" w14:textId="77777777" w:rsidR="00555CFB" w:rsidRDefault="00000000">
            <w:pPr>
              <w:spacing w:before="280" w:after="119"/>
              <w:jc w:val="center"/>
              <w:rPr>
                <w:rFonts w:ascii="Arial" w:eastAsia="Arial" w:hAnsi="Arial" w:cs="Arial"/>
                <w:sz w:val="18"/>
                <w:szCs w:val="18"/>
              </w:rPr>
            </w:pPr>
            <w:proofErr w:type="spellStart"/>
            <w:r>
              <w:rPr>
                <w:rFonts w:ascii="Arial" w:eastAsia="Arial" w:hAnsi="Arial" w:cs="Arial"/>
                <w:sz w:val="18"/>
                <w:szCs w:val="18"/>
              </w:rPr>
              <w:t>Havvagül</w:t>
            </w:r>
            <w:proofErr w:type="spellEnd"/>
            <w:r>
              <w:rPr>
                <w:rFonts w:ascii="Arial" w:eastAsia="Arial" w:hAnsi="Arial" w:cs="Arial"/>
                <w:sz w:val="18"/>
                <w:szCs w:val="18"/>
              </w:rPr>
              <w:t xml:space="preserve"> ŞENER</w:t>
            </w:r>
          </w:p>
          <w:p w14:paraId="5915ADC4" w14:textId="77777777" w:rsidR="00555CFB" w:rsidRDefault="00000000">
            <w:pPr>
              <w:spacing w:before="280" w:after="119"/>
              <w:jc w:val="center"/>
              <w:rPr>
                <w:rFonts w:ascii="Arial" w:eastAsia="Arial" w:hAnsi="Arial" w:cs="Arial"/>
                <w:sz w:val="18"/>
                <w:szCs w:val="18"/>
              </w:rPr>
            </w:pPr>
            <w:r>
              <w:rPr>
                <w:rFonts w:ascii="Arial" w:eastAsia="Arial" w:hAnsi="Arial" w:cs="Arial"/>
                <w:sz w:val="18"/>
                <w:szCs w:val="18"/>
              </w:rPr>
              <w:t>Tuğçe PEHLİVAN</w:t>
            </w:r>
          </w:p>
        </w:tc>
        <w:tc>
          <w:tcPr>
            <w:tcW w:w="3210" w:type="dxa"/>
            <w:tcBorders>
              <w:top w:val="single" w:sz="4" w:space="0" w:color="000000"/>
              <w:left w:val="single" w:sz="4" w:space="0" w:color="000000"/>
              <w:bottom w:val="single" w:sz="4" w:space="0" w:color="000000"/>
              <w:right w:val="single" w:sz="4" w:space="0" w:color="000000"/>
            </w:tcBorders>
            <w:vAlign w:val="center"/>
          </w:tcPr>
          <w:p w14:paraId="2FB8296C" w14:textId="77777777" w:rsidR="00555CFB" w:rsidRDefault="00000000">
            <w:pPr>
              <w:spacing w:before="280" w:after="119"/>
              <w:jc w:val="center"/>
              <w:rPr>
                <w:rFonts w:ascii="Arial" w:eastAsia="Arial" w:hAnsi="Arial" w:cs="Arial"/>
                <w:sz w:val="18"/>
                <w:szCs w:val="18"/>
              </w:rPr>
            </w:pPr>
            <w:proofErr w:type="gramStart"/>
            <w:r>
              <w:rPr>
                <w:rFonts w:ascii="Arial" w:eastAsia="Arial" w:hAnsi="Arial" w:cs="Arial"/>
                <w:sz w:val="18"/>
                <w:szCs w:val="18"/>
              </w:rPr>
              <w:t>6 -</w:t>
            </w:r>
            <w:proofErr w:type="gramEnd"/>
            <w:r>
              <w:rPr>
                <w:rFonts w:ascii="Arial" w:eastAsia="Arial" w:hAnsi="Arial" w:cs="Arial"/>
                <w:sz w:val="18"/>
                <w:szCs w:val="18"/>
              </w:rPr>
              <w:t xml:space="preserve"> 7</w:t>
            </w:r>
          </w:p>
        </w:tc>
        <w:tc>
          <w:tcPr>
            <w:tcW w:w="4695" w:type="dxa"/>
            <w:tcBorders>
              <w:top w:val="single" w:sz="4" w:space="0" w:color="000000"/>
              <w:left w:val="single" w:sz="4" w:space="0" w:color="000000"/>
              <w:bottom w:val="single" w:sz="4" w:space="0" w:color="000000"/>
              <w:right w:val="single" w:sz="4" w:space="0" w:color="000000"/>
            </w:tcBorders>
            <w:vAlign w:val="center"/>
          </w:tcPr>
          <w:p w14:paraId="4719D951"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 xml:space="preserve">Verilerin etkili bir şekilde projenin yeterliliklerine uygun bir biçimde hazırlanması. </w:t>
            </w:r>
          </w:p>
          <w:p w14:paraId="45B2E466" w14:textId="77777777" w:rsidR="00555CFB" w:rsidRDefault="00000000">
            <w:pPr>
              <w:spacing w:before="280" w:after="119"/>
              <w:jc w:val="both"/>
              <w:rPr>
                <w:rFonts w:ascii="Arial" w:eastAsia="Arial" w:hAnsi="Arial" w:cs="Arial"/>
                <w:sz w:val="18"/>
                <w:szCs w:val="18"/>
              </w:rPr>
            </w:pPr>
            <w:r>
              <w:rPr>
                <w:rFonts w:ascii="Arial" w:eastAsia="Arial" w:hAnsi="Arial" w:cs="Arial"/>
                <w:b/>
                <w:sz w:val="18"/>
                <w:szCs w:val="18"/>
              </w:rPr>
              <w:t xml:space="preserve">Proje Başarısına Katkısı: </w:t>
            </w:r>
            <w:proofErr w:type="gramStart"/>
            <w:r>
              <w:rPr>
                <w:rFonts w:ascii="Arial" w:eastAsia="Arial" w:hAnsi="Arial" w:cs="Arial"/>
                <w:b/>
                <w:sz w:val="18"/>
                <w:szCs w:val="18"/>
              </w:rPr>
              <w:t>% 40</w:t>
            </w:r>
            <w:proofErr w:type="gramEnd"/>
          </w:p>
        </w:tc>
      </w:tr>
    </w:tbl>
    <w:p w14:paraId="07C3F1CF" w14:textId="77777777" w:rsidR="00555CFB" w:rsidRDefault="00555CFB">
      <w:pPr>
        <w:widowControl/>
        <w:pBdr>
          <w:top w:val="nil"/>
          <w:left w:val="nil"/>
          <w:bottom w:val="nil"/>
          <w:right w:val="nil"/>
          <w:between w:val="nil"/>
        </w:pBdr>
        <w:rPr>
          <w:rFonts w:ascii="Arial" w:eastAsia="Arial" w:hAnsi="Arial" w:cs="Arial"/>
          <w:color w:val="000000"/>
          <w:sz w:val="16"/>
          <w:szCs w:val="16"/>
        </w:rPr>
      </w:pPr>
    </w:p>
    <w:p w14:paraId="03204814" w14:textId="77777777" w:rsidR="00555CFB" w:rsidRDefault="00555CFB">
      <w:pPr>
        <w:widowControl/>
        <w:pBdr>
          <w:top w:val="nil"/>
          <w:left w:val="nil"/>
          <w:bottom w:val="nil"/>
          <w:right w:val="nil"/>
          <w:between w:val="nil"/>
        </w:pBdr>
        <w:rPr>
          <w:rFonts w:ascii="Arial" w:eastAsia="Arial" w:hAnsi="Arial" w:cs="Arial"/>
          <w:color w:val="000000"/>
          <w:sz w:val="22"/>
          <w:szCs w:val="22"/>
        </w:rPr>
      </w:pPr>
    </w:p>
    <w:p w14:paraId="0879CB63" w14:textId="77777777" w:rsidR="00555CFB" w:rsidRDefault="00555CFB">
      <w:pPr>
        <w:widowControl/>
        <w:pBdr>
          <w:top w:val="nil"/>
          <w:left w:val="nil"/>
          <w:bottom w:val="nil"/>
          <w:right w:val="nil"/>
          <w:between w:val="nil"/>
        </w:pBdr>
        <w:ind w:left="142"/>
        <w:rPr>
          <w:rFonts w:ascii="Arial" w:eastAsia="Arial" w:hAnsi="Arial" w:cs="Arial"/>
          <w:color w:val="000000"/>
          <w:sz w:val="16"/>
          <w:szCs w:val="16"/>
        </w:rPr>
        <w:sectPr w:rsidR="00555CFB">
          <w:headerReference w:type="default" r:id="rId13"/>
          <w:footerReference w:type="default" r:id="rId14"/>
          <w:pgSz w:w="16838" w:h="11906" w:orient="landscape"/>
          <w:pgMar w:top="1418" w:right="1418" w:bottom="1418" w:left="1418" w:header="709" w:footer="709" w:gutter="0"/>
          <w:cols w:space="720"/>
        </w:sectPr>
      </w:pPr>
    </w:p>
    <w:p w14:paraId="437C3736" w14:textId="77777777" w:rsidR="00555CFB" w:rsidRDefault="00555CFB">
      <w:pPr>
        <w:widowControl/>
        <w:spacing w:line="480" w:lineRule="auto"/>
        <w:jc w:val="both"/>
        <w:rPr>
          <w:rFonts w:ascii="Arial" w:eastAsia="Arial" w:hAnsi="Arial" w:cs="Arial"/>
          <w:sz w:val="18"/>
          <w:szCs w:val="18"/>
        </w:rPr>
      </w:pPr>
    </w:p>
    <w:p w14:paraId="0F5EDD77" w14:textId="77777777" w:rsidR="00555CFB" w:rsidRDefault="00000000">
      <w:pPr>
        <w:widowControl/>
        <w:numPr>
          <w:ilvl w:val="1"/>
          <w:numId w:val="9"/>
        </w:numPr>
        <w:spacing w:line="480" w:lineRule="auto"/>
        <w:ind w:left="284"/>
        <w:jc w:val="both"/>
        <w:rPr>
          <w:rFonts w:ascii="Arial" w:eastAsia="Arial" w:hAnsi="Arial" w:cs="Arial"/>
          <w:sz w:val="18"/>
          <w:szCs w:val="18"/>
        </w:rPr>
      </w:pPr>
      <w:r>
        <w:rPr>
          <w:rFonts w:ascii="Arial" w:eastAsia="Arial" w:hAnsi="Arial" w:cs="Arial"/>
          <w:b/>
          <w:sz w:val="18"/>
          <w:szCs w:val="18"/>
        </w:rPr>
        <w:t>Risk Yönetimi</w:t>
      </w:r>
    </w:p>
    <w:p w14:paraId="4562D407" w14:textId="77777777" w:rsidR="00555CFB" w:rsidRDefault="00000000">
      <w:pPr>
        <w:widowControl/>
        <w:pBdr>
          <w:top w:val="nil"/>
          <w:left w:val="nil"/>
          <w:bottom w:val="nil"/>
          <w:right w:val="nil"/>
          <w:between w:val="nil"/>
        </w:pBdr>
        <w:ind w:hanging="142"/>
        <w:jc w:val="both"/>
        <w:rPr>
          <w:rFonts w:ascii="Arial" w:eastAsia="Arial" w:hAnsi="Arial" w:cs="Arial"/>
          <w:color w:val="FF0000"/>
          <w:sz w:val="18"/>
          <w:szCs w:val="18"/>
        </w:rPr>
      </w:pPr>
      <w:r>
        <w:rPr>
          <w:rFonts w:ascii="Arial" w:eastAsia="Arial" w:hAnsi="Arial" w:cs="Arial"/>
          <w:color w:val="000000"/>
          <w:sz w:val="18"/>
          <w:szCs w:val="18"/>
        </w:rPr>
        <w:t xml:space="preserve">   </w:t>
      </w:r>
    </w:p>
    <w:p w14:paraId="7B6CFA6A" w14:textId="77777777" w:rsidR="00555CFB" w:rsidRDefault="00000000">
      <w:pPr>
        <w:widowControl/>
        <w:ind w:left="792"/>
        <w:rPr>
          <w:rFonts w:ascii="Arial" w:eastAsia="Arial" w:hAnsi="Arial" w:cs="Arial"/>
          <w:b/>
          <w:sz w:val="18"/>
          <w:szCs w:val="18"/>
        </w:rPr>
      </w:pPr>
      <w:r>
        <w:rPr>
          <w:rFonts w:ascii="Arial" w:eastAsia="Arial" w:hAnsi="Arial" w:cs="Arial"/>
          <w:b/>
          <w:sz w:val="18"/>
          <w:szCs w:val="18"/>
        </w:rPr>
        <w:t xml:space="preserve">                                                       RİSK YÖNETİMİ TABLOSU</w:t>
      </w:r>
    </w:p>
    <w:tbl>
      <w:tblPr>
        <w:tblStyle w:val="a5"/>
        <w:tblW w:w="8788" w:type="dxa"/>
        <w:jc w:val="center"/>
        <w:tblLayout w:type="fixed"/>
        <w:tblLook w:val="0400" w:firstRow="0" w:lastRow="0" w:firstColumn="0" w:lastColumn="0" w:noHBand="0" w:noVBand="1"/>
      </w:tblPr>
      <w:tblGrid>
        <w:gridCol w:w="538"/>
        <w:gridCol w:w="3909"/>
        <w:gridCol w:w="4341"/>
      </w:tblGrid>
      <w:tr w:rsidR="00555CFB" w14:paraId="6E411FAB" w14:textId="77777777">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CFA79A" w14:textId="77777777" w:rsidR="00555CFB" w:rsidRDefault="00000000">
            <w:pPr>
              <w:jc w:val="center"/>
              <w:rPr>
                <w:rFonts w:ascii="Arial" w:eastAsia="Arial" w:hAnsi="Arial" w:cs="Arial"/>
                <w:b/>
                <w:sz w:val="18"/>
                <w:szCs w:val="18"/>
              </w:rPr>
            </w:pPr>
            <w:r>
              <w:rPr>
                <w:rFonts w:ascii="Arial" w:eastAsia="Arial" w:hAnsi="Arial" w:cs="Arial"/>
                <w:b/>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5D726C" w14:textId="77777777" w:rsidR="00555CFB" w:rsidRDefault="00000000">
            <w:pPr>
              <w:jc w:val="center"/>
              <w:rPr>
                <w:rFonts w:ascii="Arial" w:eastAsia="Arial" w:hAnsi="Arial" w:cs="Arial"/>
                <w:b/>
                <w:sz w:val="18"/>
                <w:szCs w:val="18"/>
              </w:rPr>
            </w:pPr>
            <w:r>
              <w:rPr>
                <w:rFonts w:ascii="Arial" w:eastAsia="Arial" w:hAnsi="Arial" w:cs="Arial"/>
                <w:b/>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FB6AE8" w14:textId="77777777" w:rsidR="00555CFB" w:rsidRDefault="00000000">
            <w:pPr>
              <w:jc w:val="center"/>
              <w:rPr>
                <w:rFonts w:ascii="Arial" w:eastAsia="Arial" w:hAnsi="Arial" w:cs="Arial"/>
                <w:b/>
                <w:sz w:val="18"/>
                <w:szCs w:val="18"/>
              </w:rPr>
            </w:pPr>
            <w:r>
              <w:rPr>
                <w:rFonts w:ascii="Arial" w:eastAsia="Arial" w:hAnsi="Arial" w:cs="Arial"/>
                <w:b/>
                <w:sz w:val="18"/>
                <w:szCs w:val="18"/>
              </w:rPr>
              <w:t>Risk Yönetimi (B Planı)</w:t>
            </w:r>
          </w:p>
        </w:tc>
      </w:tr>
      <w:tr w:rsidR="00555CFB" w14:paraId="2B06F4CB"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5368D7B5" w14:textId="77777777" w:rsidR="00555CFB" w:rsidRDefault="00000000">
            <w:pPr>
              <w:rPr>
                <w:rFonts w:ascii="Arial" w:eastAsia="Arial" w:hAnsi="Arial" w:cs="Arial"/>
                <w:sz w:val="18"/>
                <w:szCs w:val="18"/>
              </w:rPr>
            </w:pPr>
            <w:r>
              <w:rPr>
                <w:rFonts w:ascii="Arial" w:eastAsia="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tcPr>
          <w:p w14:paraId="78282CDE" w14:textId="77777777" w:rsidR="00555CFB" w:rsidRDefault="00000000">
            <w:pPr>
              <w:jc w:val="both"/>
              <w:rPr>
                <w:rFonts w:ascii="Arial" w:eastAsia="Arial" w:hAnsi="Arial" w:cs="Arial"/>
                <w:sz w:val="18"/>
                <w:szCs w:val="18"/>
              </w:rPr>
            </w:pPr>
            <w:r>
              <w:rPr>
                <w:rFonts w:ascii="Arial" w:eastAsia="Arial" w:hAnsi="Arial" w:cs="Arial"/>
                <w:sz w:val="18"/>
                <w:szCs w:val="18"/>
              </w:rPr>
              <w:t>Kullanılması planlanan derin öğrenme ve makine öğrenme algoritmaların yeterli doğrulukla sahte yorumları tespit edememesi.</w:t>
            </w:r>
          </w:p>
        </w:tc>
        <w:tc>
          <w:tcPr>
            <w:tcW w:w="4341" w:type="dxa"/>
            <w:tcBorders>
              <w:top w:val="single" w:sz="4" w:space="0" w:color="000000"/>
              <w:left w:val="single" w:sz="4" w:space="0" w:color="000000"/>
              <w:bottom w:val="single" w:sz="4" w:space="0" w:color="000000"/>
              <w:right w:val="single" w:sz="4" w:space="0" w:color="000000"/>
            </w:tcBorders>
            <w:vAlign w:val="center"/>
          </w:tcPr>
          <w:p w14:paraId="384E32FD" w14:textId="77777777" w:rsidR="00555CFB" w:rsidRDefault="00000000">
            <w:pPr>
              <w:jc w:val="both"/>
              <w:rPr>
                <w:rFonts w:ascii="Arial" w:eastAsia="Arial" w:hAnsi="Arial" w:cs="Arial"/>
                <w:sz w:val="18"/>
                <w:szCs w:val="18"/>
              </w:rPr>
            </w:pPr>
            <w:r>
              <w:rPr>
                <w:rFonts w:ascii="Arial" w:eastAsia="Arial" w:hAnsi="Arial" w:cs="Arial"/>
                <w:sz w:val="18"/>
                <w:szCs w:val="18"/>
              </w:rPr>
              <w:t xml:space="preserve">Farklı makine öğrenmesi algoritmaları denenerek, en iyi sonuçları veren model seçilecektir. Ayrıca, modelin doğruluğunu artırmak için </w:t>
            </w:r>
            <w:proofErr w:type="spellStart"/>
            <w:r>
              <w:rPr>
                <w:rFonts w:ascii="Arial" w:eastAsia="Arial" w:hAnsi="Arial" w:cs="Arial"/>
                <w:sz w:val="18"/>
                <w:szCs w:val="18"/>
              </w:rPr>
              <w:t>hiperparametre</w:t>
            </w:r>
            <w:proofErr w:type="spellEnd"/>
            <w:r>
              <w:rPr>
                <w:rFonts w:ascii="Arial" w:eastAsia="Arial" w:hAnsi="Arial" w:cs="Arial"/>
                <w:sz w:val="18"/>
                <w:szCs w:val="18"/>
              </w:rPr>
              <w:t xml:space="preserve"> optimizasyonu, veri artırımı ve çapraz doğrulama yöntemleri kullanılacaktır.</w:t>
            </w:r>
          </w:p>
        </w:tc>
      </w:tr>
      <w:tr w:rsidR="00555CFB" w14:paraId="376BA0F6"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44E9E444" w14:textId="77777777" w:rsidR="00555CFB" w:rsidRDefault="00000000">
            <w:pPr>
              <w:rPr>
                <w:rFonts w:ascii="Arial" w:eastAsia="Arial" w:hAnsi="Arial" w:cs="Arial"/>
                <w:sz w:val="18"/>
                <w:szCs w:val="18"/>
              </w:rPr>
            </w:pPr>
            <w:r>
              <w:rPr>
                <w:rFonts w:ascii="Arial" w:eastAsia="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tcPr>
          <w:p w14:paraId="5BE6DA58" w14:textId="77777777" w:rsidR="00555CFB" w:rsidRDefault="00000000">
            <w:pPr>
              <w:jc w:val="both"/>
              <w:rPr>
                <w:rFonts w:ascii="Arial" w:eastAsia="Arial" w:hAnsi="Arial" w:cs="Arial"/>
                <w:sz w:val="18"/>
                <w:szCs w:val="18"/>
              </w:rPr>
            </w:pPr>
            <w:r>
              <w:rPr>
                <w:rFonts w:ascii="Arial" w:eastAsia="Arial" w:hAnsi="Arial" w:cs="Arial"/>
                <w:sz w:val="18"/>
                <w:szCs w:val="18"/>
              </w:rPr>
              <w:t>E-ticaret platformlarından veri toplama sırasında, yasal izinler veya teknik engeller nedeniyle veri erişimi sınırlanabilir.</w:t>
            </w:r>
          </w:p>
        </w:tc>
        <w:tc>
          <w:tcPr>
            <w:tcW w:w="4341" w:type="dxa"/>
            <w:tcBorders>
              <w:top w:val="single" w:sz="4" w:space="0" w:color="000000"/>
              <w:left w:val="single" w:sz="4" w:space="0" w:color="000000"/>
              <w:bottom w:val="single" w:sz="4" w:space="0" w:color="000000"/>
              <w:right w:val="single" w:sz="4" w:space="0" w:color="000000"/>
            </w:tcBorders>
            <w:vAlign w:val="center"/>
          </w:tcPr>
          <w:p w14:paraId="42535369" w14:textId="77777777" w:rsidR="00555CFB" w:rsidRDefault="00000000">
            <w:pPr>
              <w:jc w:val="both"/>
              <w:rPr>
                <w:rFonts w:ascii="Arial" w:eastAsia="Arial" w:hAnsi="Arial" w:cs="Arial"/>
                <w:sz w:val="18"/>
                <w:szCs w:val="18"/>
              </w:rPr>
            </w:pPr>
            <w:r>
              <w:rPr>
                <w:rFonts w:ascii="Arial" w:eastAsia="Arial" w:hAnsi="Arial" w:cs="Arial"/>
                <w:sz w:val="18"/>
                <w:szCs w:val="18"/>
              </w:rPr>
              <w:t xml:space="preserve">Veri toplama öncesinde hedef e-ticaret platformlarının kullanım şartları dikkatlice incelenecek, gerekli izinler alınacaktır. Bu araçlarla yola devam edilememesi durumunda, Minimum 100 mağaza ve 5000 yorum olmak üzere; veri seti manuel olarak toplanan verilerden üretilecektir. </w:t>
            </w:r>
          </w:p>
          <w:p w14:paraId="11B3BD23" w14:textId="77777777" w:rsidR="00555CFB" w:rsidRDefault="00000000">
            <w:pPr>
              <w:jc w:val="both"/>
              <w:rPr>
                <w:rFonts w:ascii="Arial" w:eastAsia="Arial" w:hAnsi="Arial" w:cs="Arial"/>
                <w:sz w:val="18"/>
                <w:szCs w:val="18"/>
              </w:rPr>
            </w:pPr>
            <w:r>
              <w:rPr>
                <w:rFonts w:ascii="Arial" w:eastAsia="Arial" w:hAnsi="Arial" w:cs="Arial"/>
                <w:sz w:val="18"/>
                <w:szCs w:val="18"/>
              </w:rPr>
              <w:t>Alternatif olarak, yazılımla erişime izin veren diğer sitelerden veri çekimi de diğer bir çözüm olarak değerlendirilecektir.</w:t>
            </w:r>
          </w:p>
        </w:tc>
      </w:tr>
      <w:tr w:rsidR="00555CFB" w14:paraId="3F9F801D"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70ACE84" w14:textId="77777777" w:rsidR="00555CFB" w:rsidRDefault="00000000">
            <w:pPr>
              <w:rPr>
                <w:rFonts w:ascii="Arial" w:eastAsia="Arial" w:hAnsi="Arial" w:cs="Arial"/>
                <w:sz w:val="18"/>
                <w:szCs w:val="18"/>
              </w:rPr>
            </w:pPr>
            <w:r>
              <w:rPr>
                <w:rFonts w:ascii="Arial" w:eastAsia="Arial" w:hAnsi="Arial" w:cs="Arial"/>
                <w:sz w:val="18"/>
                <w:szCs w:val="18"/>
              </w:rPr>
              <w:t>3</w:t>
            </w:r>
          </w:p>
        </w:tc>
        <w:tc>
          <w:tcPr>
            <w:tcW w:w="3909" w:type="dxa"/>
            <w:tcBorders>
              <w:top w:val="single" w:sz="4" w:space="0" w:color="000000"/>
              <w:left w:val="single" w:sz="4" w:space="0" w:color="000000"/>
              <w:bottom w:val="single" w:sz="4" w:space="0" w:color="000000"/>
              <w:right w:val="single" w:sz="4" w:space="0" w:color="000000"/>
            </w:tcBorders>
          </w:tcPr>
          <w:p w14:paraId="34A16CEE" w14:textId="77777777" w:rsidR="00555CFB" w:rsidRDefault="00000000">
            <w:pPr>
              <w:jc w:val="both"/>
              <w:rPr>
                <w:rFonts w:ascii="Arial" w:eastAsia="Arial" w:hAnsi="Arial" w:cs="Arial"/>
                <w:sz w:val="18"/>
                <w:szCs w:val="18"/>
              </w:rPr>
            </w:pPr>
            <w:r>
              <w:rPr>
                <w:rFonts w:ascii="Arial" w:eastAsia="Arial" w:hAnsi="Arial" w:cs="Arial"/>
                <w:sz w:val="18"/>
                <w:szCs w:val="18"/>
              </w:rPr>
              <w:t>Verilerin kaybı.</w:t>
            </w:r>
          </w:p>
        </w:tc>
        <w:tc>
          <w:tcPr>
            <w:tcW w:w="4341" w:type="dxa"/>
            <w:tcBorders>
              <w:top w:val="single" w:sz="4" w:space="0" w:color="000000"/>
              <w:left w:val="single" w:sz="4" w:space="0" w:color="000000"/>
              <w:bottom w:val="single" w:sz="4" w:space="0" w:color="000000"/>
              <w:right w:val="single" w:sz="4" w:space="0" w:color="000000"/>
            </w:tcBorders>
            <w:vAlign w:val="center"/>
          </w:tcPr>
          <w:p w14:paraId="2FDCAB2C" w14:textId="77777777" w:rsidR="00555CFB" w:rsidRDefault="00000000">
            <w:pPr>
              <w:jc w:val="both"/>
              <w:rPr>
                <w:rFonts w:ascii="Arial" w:eastAsia="Arial" w:hAnsi="Arial" w:cs="Arial"/>
                <w:sz w:val="18"/>
                <w:szCs w:val="18"/>
              </w:rPr>
            </w:pPr>
            <w:r>
              <w:rPr>
                <w:rFonts w:ascii="Arial" w:eastAsia="Arial" w:hAnsi="Arial" w:cs="Arial"/>
                <w:sz w:val="18"/>
                <w:szCs w:val="18"/>
              </w:rPr>
              <w:t>Veriler her çalışma sonrasında bir depolama biriminde depolanacaktır.</w:t>
            </w:r>
          </w:p>
        </w:tc>
      </w:tr>
    </w:tbl>
    <w:p w14:paraId="6502BD29" w14:textId="77777777" w:rsidR="00555CFB" w:rsidRDefault="00000000">
      <w:pPr>
        <w:spacing w:before="5" w:after="119"/>
        <w:jc w:val="both"/>
        <w:rPr>
          <w:rFonts w:ascii="Arial" w:eastAsia="Arial" w:hAnsi="Arial" w:cs="Arial"/>
          <w:sz w:val="16"/>
          <w:szCs w:val="16"/>
        </w:rPr>
      </w:pPr>
      <w:r>
        <w:rPr>
          <w:rFonts w:ascii="Arial" w:eastAsia="Arial" w:hAnsi="Arial" w:cs="Arial"/>
          <w:sz w:val="16"/>
          <w:szCs w:val="16"/>
        </w:rPr>
        <w:t xml:space="preserve">   </w:t>
      </w:r>
    </w:p>
    <w:p w14:paraId="351FCBED" w14:textId="77777777" w:rsidR="00555CFB" w:rsidRDefault="00555CFB">
      <w:pPr>
        <w:spacing w:before="5" w:after="119"/>
        <w:jc w:val="both"/>
        <w:rPr>
          <w:rFonts w:ascii="Arial" w:eastAsia="Arial" w:hAnsi="Arial" w:cs="Arial"/>
          <w:sz w:val="16"/>
          <w:szCs w:val="16"/>
        </w:rPr>
      </w:pPr>
    </w:p>
    <w:p w14:paraId="1FDF0A82" w14:textId="77777777" w:rsidR="00555CFB" w:rsidRDefault="00000000">
      <w:pPr>
        <w:numPr>
          <w:ilvl w:val="1"/>
          <w:numId w:val="11"/>
        </w:numPr>
        <w:pBdr>
          <w:top w:val="nil"/>
          <w:left w:val="nil"/>
          <w:bottom w:val="nil"/>
          <w:right w:val="nil"/>
          <w:between w:val="nil"/>
        </w:pBdr>
        <w:spacing w:before="5"/>
        <w:ind w:left="426"/>
        <w:jc w:val="both"/>
        <w:rPr>
          <w:rFonts w:ascii="Arial" w:eastAsia="Arial" w:hAnsi="Arial" w:cs="Arial"/>
          <w:b/>
          <w:color w:val="000000"/>
          <w:sz w:val="18"/>
          <w:szCs w:val="18"/>
        </w:rPr>
      </w:pPr>
      <w:r>
        <w:rPr>
          <w:rFonts w:ascii="Arial" w:eastAsia="Arial" w:hAnsi="Arial" w:cs="Arial"/>
          <w:b/>
          <w:color w:val="000000"/>
          <w:sz w:val="18"/>
          <w:szCs w:val="18"/>
        </w:rPr>
        <w:t>Araştırma Olanakları</w:t>
      </w:r>
    </w:p>
    <w:p w14:paraId="4AA2D4AC" w14:textId="77777777" w:rsidR="00555CFB" w:rsidRDefault="00555CFB">
      <w:pPr>
        <w:pBdr>
          <w:top w:val="nil"/>
          <w:left w:val="nil"/>
          <w:bottom w:val="nil"/>
          <w:right w:val="nil"/>
          <w:between w:val="nil"/>
        </w:pBdr>
        <w:spacing w:after="119"/>
        <w:ind w:left="792"/>
        <w:jc w:val="both"/>
        <w:rPr>
          <w:rFonts w:ascii="Arial" w:eastAsia="Arial" w:hAnsi="Arial" w:cs="Arial"/>
          <w:b/>
          <w:color w:val="000000"/>
          <w:sz w:val="18"/>
          <w:szCs w:val="18"/>
        </w:rPr>
      </w:pPr>
    </w:p>
    <w:p w14:paraId="63C5B435" w14:textId="77777777" w:rsidR="00555CFB" w:rsidRDefault="00555CFB">
      <w:pPr>
        <w:jc w:val="both"/>
        <w:rPr>
          <w:rFonts w:ascii="Arial" w:eastAsia="Arial" w:hAnsi="Arial" w:cs="Arial"/>
          <w:sz w:val="18"/>
          <w:szCs w:val="18"/>
        </w:rPr>
      </w:pPr>
    </w:p>
    <w:p w14:paraId="329F3A69" w14:textId="77777777" w:rsidR="00555CFB" w:rsidRDefault="00555CFB">
      <w:pPr>
        <w:ind w:left="357"/>
        <w:jc w:val="both"/>
        <w:rPr>
          <w:rFonts w:ascii="Arial" w:eastAsia="Arial" w:hAnsi="Arial" w:cs="Arial"/>
          <w:sz w:val="18"/>
          <w:szCs w:val="18"/>
        </w:rPr>
      </w:pPr>
    </w:p>
    <w:p w14:paraId="219089DD" w14:textId="77777777" w:rsidR="00555CFB" w:rsidRDefault="00000000">
      <w:pPr>
        <w:widowControl/>
        <w:jc w:val="center"/>
        <w:rPr>
          <w:rFonts w:ascii="Arial" w:eastAsia="Arial" w:hAnsi="Arial" w:cs="Arial"/>
          <w:b/>
          <w:sz w:val="16"/>
          <w:szCs w:val="16"/>
        </w:rPr>
      </w:pPr>
      <w:r>
        <w:rPr>
          <w:rFonts w:ascii="Arial" w:eastAsia="Arial" w:hAnsi="Arial" w:cs="Arial"/>
          <w:b/>
          <w:sz w:val="18"/>
          <w:szCs w:val="18"/>
        </w:rPr>
        <w:t xml:space="preserve">ARAŞTIRMA OLANAKLARI TABLOSU </w:t>
      </w:r>
    </w:p>
    <w:p w14:paraId="4105B435" w14:textId="77777777" w:rsidR="00555CFB" w:rsidRDefault="00555CFB">
      <w:pPr>
        <w:widowControl/>
        <w:spacing w:after="119"/>
        <w:jc w:val="center"/>
        <w:rPr>
          <w:rFonts w:ascii="Arial" w:eastAsia="Arial" w:hAnsi="Arial" w:cs="Arial"/>
          <w:b/>
          <w:color w:val="000000"/>
          <w:sz w:val="18"/>
          <w:szCs w:val="18"/>
        </w:rPr>
      </w:pPr>
    </w:p>
    <w:tbl>
      <w:tblPr>
        <w:tblStyle w:val="a6"/>
        <w:tblW w:w="8788" w:type="dxa"/>
        <w:jc w:val="center"/>
        <w:tblLayout w:type="fixed"/>
        <w:tblLook w:val="0400" w:firstRow="0" w:lastRow="0" w:firstColumn="0" w:lastColumn="0" w:noHBand="0" w:noVBand="1"/>
      </w:tblPr>
      <w:tblGrid>
        <w:gridCol w:w="4587"/>
        <w:gridCol w:w="4201"/>
      </w:tblGrid>
      <w:tr w:rsidR="00555CFB" w14:paraId="245778EA" w14:textId="77777777">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DF35B1" w14:textId="77777777" w:rsidR="00555CFB" w:rsidRDefault="00000000">
            <w:pPr>
              <w:spacing w:before="280"/>
              <w:jc w:val="center"/>
              <w:rPr>
                <w:rFonts w:ascii="Arial" w:eastAsia="Arial" w:hAnsi="Arial" w:cs="Arial"/>
                <w:b/>
                <w:sz w:val="18"/>
                <w:szCs w:val="18"/>
              </w:rPr>
            </w:pPr>
            <w:r>
              <w:rPr>
                <w:rFonts w:ascii="Arial" w:eastAsia="Arial" w:hAnsi="Arial" w:cs="Arial"/>
                <w:b/>
                <w:sz w:val="18"/>
                <w:szCs w:val="18"/>
              </w:rPr>
              <w:t>Kuruluşta Bulunan Altyapı/Ekipman Türü, Modeli</w:t>
            </w:r>
          </w:p>
          <w:p w14:paraId="181B7203" w14:textId="77777777" w:rsidR="00555CFB" w:rsidRDefault="00000000">
            <w:pPr>
              <w:spacing w:after="119"/>
              <w:jc w:val="center"/>
              <w:rPr>
                <w:rFonts w:ascii="Arial" w:eastAsia="Arial" w:hAnsi="Arial" w:cs="Arial"/>
                <w:sz w:val="18"/>
                <w:szCs w:val="18"/>
              </w:rPr>
            </w:pPr>
            <w:r>
              <w:rPr>
                <w:rFonts w:ascii="Arial" w:eastAsia="Arial" w:hAnsi="Arial" w:cs="Arial"/>
                <w:sz w:val="18"/>
                <w:szCs w:val="18"/>
              </w:rPr>
              <w:t>(Laboratuvar, Araç, Makine-Teçhizat, vb.)</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1A518" w14:textId="77777777" w:rsidR="00555CFB" w:rsidRDefault="00000000">
            <w:pPr>
              <w:spacing w:before="280" w:after="119"/>
              <w:jc w:val="center"/>
              <w:rPr>
                <w:rFonts w:ascii="Arial" w:eastAsia="Arial" w:hAnsi="Arial" w:cs="Arial"/>
                <w:b/>
                <w:sz w:val="18"/>
                <w:szCs w:val="18"/>
              </w:rPr>
            </w:pPr>
            <w:r>
              <w:rPr>
                <w:rFonts w:ascii="Arial" w:eastAsia="Arial" w:hAnsi="Arial" w:cs="Arial"/>
                <w:b/>
                <w:sz w:val="18"/>
                <w:szCs w:val="18"/>
              </w:rPr>
              <w:t>Projede Kullanım Amacı</w:t>
            </w:r>
          </w:p>
        </w:tc>
      </w:tr>
      <w:tr w:rsidR="00555CFB" w14:paraId="407C2F2F" w14:textId="77777777">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4AC671C3"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Fakülte bünyesindeki Bilgisayar Laboratuvarı</w:t>
            </w:r>
          </w:p>
        </w:tc>
        <w:tc>
          <w:tcPr>
            <w:tcW w:w="4201" w:type="dxa"/>
            <w:tcBorders>
              <w:top w:val="single" w:sz="4" w:space="0" w:color="000000"/>
              <w:left w:val="single" w:sz="4" w:space="0" w:color="000000"/>
              <w:bottom w:val="single" w:sz="4" w:space="0" w:color="000000"/>
              <w:right w:val="single" w:sz="4" w:space="0" w:color="000000"/>
            </w:tcBorders>
            <w:vAlign w:val="center"/>
          </w:tcPr>
          <w:p w14:paraId="3A072DFE" w14:textId="77777777" w:rsidR="00555CFB" w:rsidRDefault="00000000">
            <w:pPr>
              <w:spacing w:before="280" w:after="119"/>
              <w:jc w:val="both"/>
              <w:rPr>
                <w:rFonts w:ascii="Arial" w:eastAsia="Arial" w:hAnsi="Arial" w:cs="Arial"/>
                <w:sz w:val="18"/>
                <w:szCs w:val="18"/>
              </w:rPr>
            </w:pPr>
            <w:r>
              <w:rPr>
                <w:rFonts w:ascii="Arial" w:eastAsia="Arial" w:hAnsi="Arial" w:cs="Arial"/>
                <w:sz w:val="18"/>
                <w:szCs w:val="18"/>
              </w:rPr>
              <w:t xml:space="preserve">Proje için gerekli programların kullanılması ve takım halinde çalışmaya elverişli bir ortam sunması nedeniyle projede çalışılacak ortam olarak seçilmiştir. </w:t>
            </w:r>
          </w:p>
        </w:tc>
      </w:tr>
    </w:tbl>
    <w:p w14:paraId="772AE39B" w14:textId="77777777" w:rsidR="00555CFB" w:rsidRDefault="00000000">
      <w:pPr>
        <w:widowControl/>
        <w:pBdr>
          <w:top w:val="nil"/>
          <w:left w:val="nil"/>
          <w:bottom w:val="nil"/>
          <w:right w:val="nil"/>
          <w:between w:val="nil"/>
        </w:pBdr>
        <w:jc w:val="both"/>
        <w:rPr>
          <w:rFonts w:ascii="Arial" w:eastAsia="Arial" w:hAnsi="Arial" w:cs="Arial"/>
          <w:color w:val="000000"/>
          <w:sz w:val="16"/>
          <w:szCs w:val="16"/>
        </w:rPr>
      </w:pPr>
      <w:r>
        <w:rPr>
          <w:rFonts w:ascii="Arial" w:eastAsia="Arial" w:hAnsi="Arial" w:cs="Arial"/>
          <w:b/>
          <w:color w:val="000000"/>
          <w:sz w:val="16"/>
          <w:szCs w:val="16"/>
        </w:rPr>
        <w:t xml:space="preserve"> </w:t>
      </w:r>
    </w:p>
    <w:p w14:paraId="436AA0BA" w14:textId="77777777" w:rsidR="00555CFB" w:rsidRDefault="00555CFB">
      <w:pPr>
        <w:widowControl/>
        <w:pBdr>
          <w:top w:val="nil"/>
          <w:left w:val="nil"/>
          <w:bottom w:val="nil"/>
          <w:right w:val="nil"/>
          <w:between w:val="nil"/>
        </w:pBdr>
        <w:jc w:val="both"/>
        <w:rPr>
          <w:rFonts w:ascii="Arial" w:eastAsia="Arial" w:hAnsi="Arial" w:cs="Arial"/>
          <w:color w:val="000000"/>
          <w:sz w:val="16"/>
          <w:szCs w:val="16"/>
        </w:rPr>
      </w:pPr>
    </w:p>
    <w:p w14:paraId="6CA4DD4E" w14:textId="77777777" w:rsidR="00555CFB" w:rsidRDefault="00000000">
      <w:pPr>
        <w:widowControl/>
        <w:numPr>
          <w:ilvl w:val="0"/>
          <w:numId w:val="1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b/>
          <w:color w:val="000000"/>
          <w:sz w:val="18"/>
          <w:szCs w:val="18"/>
        </w:rPr>
        <w:t>YAYGIN ETKİ</w:t>
      </w:r>
    </w:p>
    <w:p w14:paraId="0BCADC18" w14:textId="77777777" w:rsidR="00555CFB" w:rsidRDefault="00555CFB">
      <w:pPr>
        <w:widowControl/>
        <w:pBdr>
          <w:top w:val="nil"/>
          <w:left w:val="nil"/>
          <w:bottom w:val="nil"/>
          <w:right w:val="nil"/>
          <w:between w:val="nil"/>
        </w:pBdr>
        <w:tabs>
          <w:tab w:val="left" w:pos="426"/>
        </w:tabs>
        <w:jc w:val="both"/>
        <w:rPr>
          <w:rFonts w:ascii="Arial" w:eastAsia="Arial" w:hAnsi="Arial" w:cs="Arial"/>
          <w:b/>
          <w:color w:val="000000"/>
          <w:sz w:val="16"/>
          <w:szCs w:val="16"/>
        </w:rPr>
      </w:pPr>
    </w:p>
    <w:p w14:paraId="006A47A2" w14:textId="77777777" w:rsidR="00555CFB" w:rsidRDefault="00000000">
      <w:pPr>
        <w:widowControl/>
        <w:ind w:right="275" w:hanging="284"/>
        <w:jc w:val="both"/>
        <w:rPr>
          <w:rFonts w:ascii="Arial" w:eastAsia="Arial" w:hAnsi="Arial" w:cs="Arial"/>
          <w:b/>
          <w:sz w:val="18"/>
          <w:szCs w:val="18"/>
        </w:rPr>
      </w:pPr>
      <w:r>
        <w:rPr>
          <w:rFonts w:ascii="Arial" w:eastAsia="Arial" w:hAnsi="Arial" w:cs="Arial"/>
          <w:color w:val="000000"/>
          <w:sz w:val="18"/>
          <w:szCs w:val="18"/>
        </w:rPr>
        <w:t xml:space="preserve">      </w:t>
      </w:r>
      <w:r>
        <w:rPr>
          <w:rFonts w:ascii="Arial" w:eastAsia="Arial" w:hAnsi="Arial" w:cs="Arial"/>
          <w:sz w:val="18"/>
          <w:szCs w:val="18"/>
        </w:rPr>
        <w:t xml:space="preserve">  </w:t>
      </w:r>
    </w:p>
    <w:p w14:paraId="084ACD33" w14:textId="77777777" w:rsidR="00555CFB" w:rsidRDefault="00000000">
      <w:pPr>
        <w:widowControl/>
        <w:jc w:val="center"/>
        <w:rPr>
          <w:rFonts w:ascii="Arial" w:eastAsia="Arial" w:hAnsi="Arial" w:cs="Arial"/>
          <w:b/>
          <w:sz w:val="18"/>
          <w:szCs w:val="18"/>
        </w:rPr>
      </w:pPr>
      <w:r>
        <w:rPr>
          <w:rFonts w:ascii="Arial" w:eastAsia="Arial" w:hAnsi="Arial" w:cs="Arial"/>
          <w:b/>
          <w:sz w:val="18"/>
          <w:szCs w:val="18"/>
        </w:rPr>
        <w:t>ARAŞTIRMA ÖNERİSİNDEN BEKLENEN YAYGIN ETKİ TABLOSU</w:t>
      </w:r>
    </w:p>
    <w:tbl>
      <w:tblPr>
        <w:tblStyle w:val="a7"/>
        <w:tblW w:w="8788" w:type="dxa"/>
        <w:tblInd w:w="109" w:type="dxa"/>
        <w:tblLayout w:type="fixed"/>
        <w:tblLook w:val="0400" w:firstRow="0" w:lastRow="0" w:firstColumn="0" w:lastColumn="0" w:noHBand="0" w:noVBand="1"/>
      </w:tblPr>
      <w:tblGrid>
        <w:gridCol w:w="4089"/>
        <w:gridCol w:w="4699"/>
      </w:tblGrid>
      <w:tr w:rsidR="00555CFB" w14:paraId="5A0ED7B7" w14:textId="77777777">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ECB9C" w14:textId="77777777" w:rsidR="00555CFB" w:rsidRDefault="00000000">
            <w:pPr>
              <w:jc w:val="center"/>
              <w:rPr>
                <w:rFonts w:ascii="Arial" w:eastAsia="Arial" w:hAnsi="Arial" w:cs="Arial"/>
                <w:b/>
                <w:sz w:val="18"/>
                <w:szCs w:val="18"/>
              </w:rPr>
            </w:pPr>
            <w:r>
              <w:rPr>
                <w:rFonts w:ascii="Arial" w:eastAsia="Arial" w:hAnsi="Arial" w:cs="Arial"/>
                <w:b/>
                <w:sz w:val="18"/>
                <w:szCs w:val="18"/>
              </w:rPr>
              <w:t>Yaygın Etki Türleri</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C5F9DA" w14:textId="77777777" w:rsidR="00555CFB" w:rsidRDefault="00000000">
            <w:pPr>
              <w:jc w:val="center"/>
              <w:rPr>
                <w:rFonts w:ascii="Arial" w:eastAsia="Arial" w:hAnsi="Arial" w:cs="Arial"/>
                <w:b/>
                <w:sz w:val="18"/>
                <w:szCs w:val="18"/>
              </w:rPr>
            </w:pPr>
            <w:r>
              <w:rPr>
                <w:rFonts w:ascii="Arial" w:eastAsia="Arial" w:hAnsi="Arial" w:cs="Arial"/>
                <w:b/>
                <w:sz w:val="18"/>
                <w:szCs w:val="18"/>
              </w:rPr>
              <w:t>Önerilen Araştırmadan Beklenen Çıktı, Sonuç ve Etkiler</w:t>
            </w:r>
          </w:p>
        </w:tc>
      </w:tr>
      <w:tr w:rsidR="00555CFB" w14:paraId="07C81871" w14:textId="77777777">
        <w:trPr>
          <w:trHeight w:val="80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76782D" w14:textId="77777777" w:rsidR="00555CFB" w:rsidRDefault="00000000">
            <w:pPr>
              <w:rPr>
                <w:rFonts w:ascii="Arial" w:eastAsia="Arial" w:hAnsi="Arial" w:cs="Arial"/>
                <w:b/>
                <w:sz w:val="18"/>
                <w:szCs w:val="18"/>
              </w:rPr>
            </w:pPr>
            <w:r>
              <w:rPr>
                <w:rFonts w:ascii="Arial" w:eastAsia="Arial" w:hAnsi="Arial" w:cs="Arial"/>
                <w:b/>
                <w:sz w:val="18"/>
                <w:szCs w:val="18"/>
              </w:rPr>
              <w:t xml:space="preserve">Bilimsel/Akademik </w:t>
            </w:r>
          </w:p>
          <w:p w14:paraId="09ED1105" w14:textId="77777777" w:rsidR="00555CFB" w:rsidRDefault="00000000">
            <w:pPr>
              <w:rPr>
                <w:rFonts w:ascii="Arial" w:eastAsia="Arial" w:hAnsi="Arial" w:cs="Arial"/>
                <w:sz w:val="16"/>
                <w:szCs w:val="16"/>
              </w:rPr>
            </w:pPr>
            <w:r>
              <w:rPr>
                <w:rFonts w:ascii="Arial" w:eastAsia="Arial" w:hAnsi="Arial" w:cs="Arial"/>
                <w:sz w:val="16"/>
                <w:szCs w:val="16"/>
              </w:rPr>
              <w:t>(Makale, Bildiri, Kitap Bölümü, Kitap)</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6B2A8E8" w14:textId="77777777" w:rsidR="00555CFB" w:rsidRDefault="00000000">
            <w:pPr>
              <w:numPr>
                <w:ilvl w:val="0"/>
                <w:numId w:val="6"/>
              </w:numPr>
              <w:jc w:val="both"/>
              <w:rPr>
                <w:rFonts w:ascii="Arial" w:eastAsia="Arial" w:hAnsi="Arial" w:cs="Arial"/>
                <w:sz w:val="18"/>
                <w:szCs w:val="18"/>
              </w:rPr>
            </w:pPr>
            <w:r>
              <w:rPr>
                <w:rFonts w:ascii="Arial" w:eastAsia="Arial" w:hAnsi="Arial" w:cs="Arial"/>
                <w:b/>
                <w:sz w:val="18"/>
                <w:szCs w:val="18"/>
              </w:rPr>
              <w:t>Yeni Yöntemler ve Teknikler Geliştirme:</w:t>
            </w:r>
            <w:r>
              <w:rPr>
                <w:rFonts w:ascii="Arial" w:eastAsia="Arial" w:hAnsi="Arial" w:cs="Arial"/>
                <w:sz w:val="18"/>
                <w:szCs w:val="18"/>
              </w:rPr>
              <w:t xml:space="preserve"> </w:t>
            </w:r>
          </w:p>
          <w:p w14:paraId="6F06C00B" w14:textId="6DEE70E5" w:rsidR="00555CFB" w:rsidRDefault="00000000">
            <w:pPr>
              <w:ind w:left="720"/>
              <w:jc w:val="both"/>
              <w:rPr>
                <w:rFonts w:ascii="Arial" w:eastAsia="Arial" w:hAnsi="Arial" w:cs="Arial"/>
                <w:sz w:val="18"/>
                <w:szCs w:val="18"/>
              </w:rPr>
            </w:pPr>
            <w:r>
              <w:rPr>
                <w:rFonts w:ascii="Arial" w:eastAsia="Arial" w:hAnsi="Arial" w:cs="Arial"/>
                <w:sz w:val="18"/>
                <w:szCs w:val="18"/>
              </w:rPr>
              <w:t xml:space="preserve">Daha yüksek doğruluk oranları ve daha etkin çözüm yöntemleri sunarak, e-ticaret </w:t>
            </w:r>
            <w:r w:rsidR="001C43C6">
              <w:rPr>
                <w:rFonts w:ascii="Arial" w:eastAsia="Arial" w:hAnsi="Arial" w:cs="Arial"/>
                <w:sz w:val="18"/>
                <w:szCs w:val="18"/>
              </w:rPr>
              <w:t>platformlarında güveni</w:t>
            </w:r>
            <w:r>
              <w:rPr>
                <w:rFonts w:ascii="Arial" w:eastAsia="Arial" w:hAnsi="Arial" w:cs="Arial"/>
                <w:sz w:val="18"/>
                <w:szCs w:val="18"/>
              </w:rPr>
              <w:t xml:space="preserve"> artırmak hedeflenmektedir.</w:t>
            </w:r>
          </w:p>
          <w:p w14:paraId="7102582F" w14:textId="77777777" w:rsidR="00555CFB" w:rsidRDefault="00000000">
            <w:pPr>
              <w:numPr>
                <w:ilvl w:val="0"/>
                <w:numId w:val="6"/>
              </w:numPr>
              <w:jc w:val="both"/>
              <w:rPr>
                <w:rFonts w:ascii="Arial" w:eastAsia="Arial" w:hAnsi="Arial" w:cs="Arial"/>
                <w:sz w:val="18"/>
                <w:szCs w:val="18"/>
              </w:rPr>
            </w:pPr>
            <w:r>
              <w:rPr>
                <w:rFonts w:ascii="Arial" w:eastAsia="Arial" w:hAnsi="Arial" w:cs="Arial"/>
                <w:b/>
                <w:sz w:val="18"/>
                <w:szCs w:val="18"/>
              </w:rPr>
              <w:t>Yayınlar ve Bilimsel Paylaşım:</w:t>
            </w:r>
            <w:r>
              <w:rPr>
                <w:rFonts w:ascii="Arial" w:eastAsia="Arial" w:hAnsi="Arial" w:cs="Arial"/>
                <w:sz w:val="18"/>
                <w:szCs w:val="18"/>
              </w:rPr>
              <w:t xml:space="preserve"> Proje çalışmaları neticesinde en az bildiri veya makale yayınlanacaktır.</w:t>
            </w:r>
          </w:p>
          <w:p w14:paraId="01FDFC63" w14:textId="5E6391EB" w:rsidR="00555CFB" w:rsidRDefault="00000000">
            <w:pPr>
              <w:numPr>
                <w:ilvl w:val="0"/>
                <w:numId w:val="6"/>
              </w:numPr>
              <w:jc w:val="both"/>
              <w:rPr>
                <w:rFonts w:ascii="Arial" w:eastAsia="Arial" w:hAnsi="Arial" w:cs="Arial"/>
                <w:sz w:val="18"/>
                <w:szCs w:val="18"/>
              </w:rPr>
            </w:pPr>
            <w:r>
              <w:rPr>
                <w:rFonts w:ascii="Arial" w:eastAsia="Arial" w:hAnsi="Arial" w:cs="Arial"/>
                <w:b/>
                <w:sz w:val="18"/>
                <w:szCs w:val="18"/>
              </w:rPr>
              <w:t>Bilimsel Ağların Gelişmesi:</w:t>
            </w:r>
            <w:r>
              <w:rPr>
                <w:rFonts w:ascii="Arial" w:eastAsia="Arial" w:hAnsi="Arial" w:cs="Arial"/>
                <w:sz w:val="18"/>
                <w:szCs w:val="18"/>
              </w:rPr>
              <w:t xml:space="preserve"> Proje süresince oluşacak akademik </w:t>
            </w:r>
            <w:r w:rsidR="001C43C6">
              <w:rPr>
                <w:rFonts w:ascii="Arial" w:eastAsia="Arial" w:hAnsi="Arial" w:cs="Arial"/>
                <w:sz w:val="18"/>
                <w:szCs w:val="18"/>
              </w:rPr>
              <w:t>iş birlikleri</w:t>
            </w:r>
            <w:r>
              <w:rPr>
                <w:rFonts w:ascii="Arial" w:eastAsia="Arial" w:hAnsi="Arial" w:cs="Arial"/>
                <w:sz w:val="18"/>
                <w:szCs w:val="18"/>
              </w:rPr>
              <w:t xml:space="preserve">, araştırmacıların ortak projelerde yer almasını sağlayacak ve </w:t>
            </w:r>
            <w:r>
              <w:rPr>
                <w:rFonts w:ascii="Arial" w:eastAsia="Arial" w:hAnsi="Arial" w:cs="Arial"/>
                <w:sz w:val="18"/>
                <w:szCs w:val="18"/>
              </w:rPr>
              <w:lastRenderedPageBreak/>
              <w:t>bilimsel ağların genişlemesine yardımcı olacaktır.</w:t>
            </w:r>
          </w:p>
        </w:tc>
      </w:tr>
      <w:tr w:rsidR="00555CFB" w14:paraId="4D351BC8" w14:textId="77777777">
        <w:trPr>
          <w:trHeight w:val="184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5E5C8E" w14:textId="77777777" w:rsidR="00555CFB" w:rsidRDefault="00000000">
            <w:pPr>
              <w:jc w:val="both"/>
              <w:rPr>
                <w:rFonts w:ascii="Arial" w:eastAsia="Arial" w:hAnsi="Arial" w:cs="Arial"/>
                <w:b/>
                <w:sz w:val="18"/>
                <w:szCs w:val="18"/>
              </w:rPr>
            </w:pPr>
            <w:r>
              <w:rPr>
                <w:rFonts w:ascii="Arial" w:eastAsia="Arial" w:hAnsi="Arial" w:cs="Arial"/>
                <w:b/>
                <w:sz w:val="18"/>
                <w:szCs w:val="18"/>
              </w:rPr>
              <w:t>Ekonomik/Ticari/Sosyal</w:t>
            </w:r>
          </w:p>
          <w:p w14:paraId="19117238" w14:textId="77777777" w:rsidR="00555CFB" w:rsidRDefault="00000000">
            <w:pPr>
              <w:jc w:val="both"/>
              <w:rPr>
                <w:rFonts w:ascii="Arial" w:eastAsia="Arial" w:hAnsi="Arial" w:cs="Arial"/>
                <w:sz w:val="16"/>
                <w:szCs w:val="16"/>
              </w:rPr>
            </w:pPr>
            <w:r>
              <w:rPr>
                <w:rFonts w:ascii="Arial" w:eastAsia="Arial" w:hAnsi="Arial" w:cs="Arial"/>
                <w:sz w:val="16"/>
                <w:szCs w:val="16"/>
              </w:rPr>
              <w:t>(Ürün, Prototip, Patent, Faydalı Model, Üretim İzni, Çeşit Tescili, Spin-</w:t>
            </w:r>
            <w:proofErr w:type="spellStart"/>
            <w:r>
              <w:rPr>
                <w:rFonts w:ascii="Arial" w:eastAsia="Arial" w:hAnsi="Arial" w:cs="Arial"/>
                <w:sz w:val="16"/>
                <w:szCs w:val="16"/>
              </w:rPr>
              <w:t>off</w:t>
            </w:r>
            <w:proofErr w:type="spellEnd"/>
            <w:r>
              <w:rPr>
                <w:rFonts w:ascii="Arial" w:eastAsia="Arial" w:hAnsi="Arial" w:cs="Arial"/>
                <w:sz w:val="16"/>
                <w:szCs w:val="16"/>
              </w:rPr>
              <w:t xml:space="preserve">/Start- </w:t>
            </w:r>
            <w:proofErr w:type="spellStart"/>
            <w:r>
              <w:rPr>
                <w:rFonts w:ascii="Arial" w:eastAsia="Arial" w:hAnsi="Arial" w:cs="Arial"/>
                <w:sz w:val="16"/>
                <w:szCs w:val="16"/>
              </w:rPr>
              <w:t>up</w:t>
            </w:r>
            <w:proofErr w:type="spellEnd"/>
            <w:r>
              <w:rPr>
                <w:rFonts w:ascii="Arial" w:eastAsia="Arial" w:hAnsi="Arial" w:cs="Arial"/>
                <w:sz w:val="16"/>
                <w:szCs w:val="16"/>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D57933D" w14:textId="77777777" w:rsidR="00555CFB" w:rsidRDefault="00000000">
            <w:pPr>
              <w:numPr>
                <w:ilvl w:val="0"/>
                <w:numId w:val="1"/>
              </w:numPr>
              <w:jc w:val="both"/>
              <w:rPr>
                <w:rFonts w:ascii="Arial" w:eastAsia="Arial" w:hAnsi="Arial" w:cs="Arial"/>
                <w:sz w:val="18"/>
                <w:szCs w:val="18"/>
              </w:rPr>
            </w:pPr>
            <w:r>
              <w:rPr>
                <w:rFonts w:ascii="Arial" w:eastAsia="Arial" w:hAnsi="Arial" w:cs="Arial"/>
                <w:b/>
                <w:sz w:val="18"/>
                <w:szCs w:val="18"/>
              </w:rPr>
              <w:t>E-Ticaret Sektöründe Güvenilirlik Artışı:</w:t>
            </w:r>
            <w:r>
              <w:rPr>
                <w:rFonts w:ascii="Arial" w:eastAsia="Arial" w:hAnsi="Arial" w:cs="Arial"/>
                <w:sz w:val="18"/>
                <w:szCs w:val="18"/>
              </w:rPr>
              <w:t xml:space="preserve"> Proje, e-ticaret platformlarında sahte yorumları tespit ederek, daha güvenilir bir alışveriş ortamının teşkiline katkı sunacaktır. Bu, tüketici güvenini artıracak ve platformların prestijini yükseltecektir. Güvenilir yorumların ön plana çıkması, daha şeffaf bir ticaret ortamının oluşturulmasına katkı sağlayacaktır.</w:t>
            </w:r>
          </w:p>
          <w:p w14:paraId="33B878E5" w14:textId="77777777" w:rsidR="00555CFB" w:rsidRDefault="00000000">
            <w:pPr>
              <w:numPr>
                <w:ilvl w:val="0"/>
                <w:numId w:val="1"/>
              </w:numPr>
              <w:jc w:val="both"/>
              <w:rPr>
                <w:rFonts w:ascii="Arial" w:eastAsia="Arial" w:hAnsi="Arial" w:cs="Arial"/>
                <w:sz w:val="18"/>
                <w:szCs w:val="18"/>
              </w:rPr>
            </w:pPr>
            <w:r>
              <w:rPr>
                <w:rFonts w:ascii="Arial" w:eastAsia="Arial" w:hAnsi="Arial" w:cs="Arial"/>
                <w:b/>
                <w:sz w:val="18"/>
                <w:szCs w:val="18"/>
              </w:rPr>
              <w:t>Tüketici Koruma:</w:t>
            </w:r>
            <w:r>
              <w:rPr>
                <w:rFonts w:ascii="Arial" w:eastAsia="Arial" w:hAnsi="Arial" w:cs="Arial"/>
                <w:sz w:val="18"/>
                <w:szCs w:val="18"/>
              </w:rPr>
              <w:t xml:space="preserve"> Sahte yorumların tespiti ile tüketicilerin yanıltıcı bilgilere dayalı kararlar almasının önüne geçilecektir. Bu, tüketici haklarının korunmasını sağlayacak ve toplumsal güveni artıracaktır. Ayrıca, doğru bilgiye dayalı kararlar almayı teşvik edecektir.</w:t>
            </w:r>
          </w:p>
          <w:p w14:paraId="4702B060" w14:textId="77777777" w:rsidR="00555CFB" w:rsidRDefault="00000000">
            <w:pPr>
              <w:numPr>
                <w:ilvl w:val="0"/>
                <w:numId w:val="1"/>
              </w:numPr>
              <w:jc w:val="both"/>
              <w:rPr>
                <w:rFonts w:ascii="Arial" w:eastAsia="Arial" w:hAnsi="Arial" w:cs="Arial"/>
                <w:sz w:val="18"/>
                <w:szCs w:val="18"/>
              </w:rPr>
            </w:pPr>
            <w:r>
              <w:rPr>
                <w:rFonts w:ascii="Arial" w:eastAsia="Arial" w:hAnsi="Arial" w:cs="Arial"/>
                <w:b/>
                <w:sz w:val="18"/>
                <w:szCs w:val="18"/>
              </w:rPr>
              <w:t>İşletmeler İçin Rekabet Avantajı:</w:t>
            </w:r>
            <w:r>
              <w:rPr>
                <w:rFonts w:ascii="Arial" w:eastAsia="Arial" w:hAnsi="Arial" w:cs="Arial"/>
                <w:sz w:val="18"/>
                <w:szCs w:val="18"/>
              </w:rPr>
              <w:t xml:space="preserve"> Sahte yorumların engellenmesi, markaların daha güvenilir ve prestijli olmasını sağlayacaktır. Bu da uzun vadede müşteri sadakatini artırarak, işletmelerin gelirlerini ve pazar paylarını yükseltebilir. Ayrıca, sahte yorumlarla ilgili yasal düzenlemeler ve etik standartların yükseltilmesine de katkı sağlayacaktır.</w:t>
            </w:r>
          </w:p>
        </w:tc>
      </w:tr>
      <w:tr w:rsidR="00555CFB" w14:paraId="511A7335" w14:textId="77777777">
        <w:trPr>
          <w:trHeight w:val="936"/>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779762" w14:textId="77777777" w:rsidR="00555CFB" w:rsidRDefault="00000000">
            <w:pPr>
              <w:spacing w:before="280"/>
              <w:rPr>
                <w:rFonts w:ascii="Arial" w:eastAsia="Arial" w:hAnsi="Arial" w:cs="Arial"/>
                <w:b/>
                <w:sz w:val="18"/>
                <w:szCs w:val="18"/>
              </w:rPr>
            </w:pPr>
            <w:r>
              <w:rPr>
                <w:rFonts w:ascii="Arial" w:eastAsia="Arial" w:hAnsi="Arial" w:cs="Arial"/>
                <w:b/>
                <w:sz w:val="18"/>
                <w:szCs w:val="18"/>
              </w:rPr>
              <w:t>Araştırmacı Yetiştirilmesi ve Yeni Proje(</w:t>
            </w:r>
            <w:proofErr w:type="spellStart"/>
            <w:r>
              <w:rPr>
                <w:rFonts w:ascii="Arial" w:eastAsia="Arial" w:hAnsi="Arial" w:cs="Arial"/>
                <w:b/>
                <w:sz w:val="18"/>
                <w:szCs w:val="18"/>
              </w:rPr>
              <w:t>ler</w:t>
            </w:r>
            <w:proofErr w:type="spellEnd"/>
            <w:r>
              <w:rPr>
                <w:rFonts w:ascii="Arial" w:eastAsia="Arial" w:hAnsi="Arial" w:cs="Arial"/>
                <w:b/>
                <w:sz w:val="18"/>
                <w:szCs w:val="18"/>
              </w:rPr>
              <w:t xml:space="preserve">) Oluşturma </w:t>
            </w:r>
          </w:p>
          <w:p w14:paraId="4BF74844" w14:textId="77777777" w:rsidR="00555CFB" w:rsidRDefault="00000000">
            <w:pPr>
              <w:rPr>
                <w:rFonts w:ascii="Arial" w:eastAsia="Arial" w:hAnsi="Arial" w:cs="Arial"/>
                <w:sz w:val="16"/>
                <w:szCs w:val="16"/>
              </w:rPr>
            </w:pPr>
            <w:r>
              <w:rPr>
                <w:rFonts w:ascii="Arial" w:eastAsia="Arial" w:hAnsi="Arial" w:cs="Arial"/>
                <w:sz w:val="16"/>
                <w:szCs w:val="16"/>
              </w:rPr>
              <w:t>(Yüksek Lisans/Doktora Tezi, Ulusal/Uluslararası Yeni Proje)</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89C4559" w14:textId="77777777" w:rsidR="00555CFB" w:rsidRDefault="00000000">
            <w:pPr>
              <w:numPr>
                <w:ilvl w:val="0"/>
                <w:numId w:val="2"/>
              </w:numPr>
              <w:jc w:val="both"/>
              <w:rPr>
                <w:rFonts w:ascii="Arial" w:eastAsia="Arial" w:hAnsi="Arial" w:cs="Arial"/>
                <w:sz w:val="18"/>
                <w:szCs w:val="18"/>
              </w:rPr>
            </w:pPr>
            <w:r>
              <w:rPr>
                <w:rFonts w:ascii="Arial" w:eastAsia="Arial" w:hAnsi="Arial" w:cs="Arial"/>
                <w:b/>
                <w:sz w:val="18"/>
                <w:szCs w:val="18"/>
              </w:rPr>
              <w:t>Araştırmacıların Yetiştirilmesi:</w:t>
            </w:r>
            <w:r>
              <w:rPr>
                <w:rFonts w:ascii="Arial" w:eastAsia="Arial" w:hAnsi="Arial" w:cs="Arial"/>
                <w:sz w:val="18"/>
                <w:szCs w:val="18"/>
              </w:rPr>
              <w:t xml:space="preserve"> Proje, genç araştırmacılara makine öğrenmesi, yapay </w:t>
            </w:r>
            <w:proofErr w:type="gramStart"/>
            <w:r>
              <w:rPr>
                <w:rFonts w:ascii="Arial" w:eastAsia="Arial" w:hAnsi="Arial" w:cs="Arial"/>
                <w:sz w:val="18"/>
                <w:szCs w:val="18"/>
              </w:rPr>
              <w:t>zeka</w:t>
            </w:r>
            <w:proofErr w:type="gramEnd"/>
            <w:r>
              <w:rPr>
                <w:rFonts w:ascii="Arial" w:eastAsia="Arial" w:hAnsi="Arial" w:cs="Arial"/>
                <w:sz w:val="18"/>
                <w:szCs w:val="18"/>
              </w:rPr>
              <w:t xml:space="preserve"> ve veri analitiği gibi alanlarda deneyim kazandıracak ve bu alanlarda yetkin araştırmacıların yetişmesine katkı sağlayacaktır. Ayrıca, proje süresince akademik rehberlik ve eğitim fırsatları sunulacaktır.</w:t>
            </w:r>
          </w:p>
          <w:p w14:paraId="4E1D4FB5" w14:textId="77777777" w:rsidR="00555CFB" w:rsidRDefault="00000000">
            <w:pPr>
              <w:numPr>
                <w:ilvl w:val="0"/>
                <w:numId w:val="2"/>
              </w:numPr>
              <w:jc w:val="both"/>
              <w:rPr>
                <w:rFonts w:ascii="Arial" w:eastAsia="Arial" w:hAnsi="Arial" w:cs="Arial"/>
                <w:sz w:val="18"/>
                <w:szCs w:val="18"/>
              </w:rPr>
            </w:pPr>
            <w:r>
              <w:rPr>
                <w:rFonts w:ascii="Arial" w:eastAsia="Arial" w:hAnsi="Arial" w:cs="Arial"/>
                <w:b/>
                <w:sz w:val="18"/>
                <w:szCs w:val="18"/>
              </w:rPr>
              <w:t xml:space="preserve">Yeni Proje Olanakları ve </w:t>
            </w:r>
            <w:proofErr w:type="gramStart"/>
            <w:r>
              <w:rPr>
                <w:rFonts w:ascii="Arial" w:eastAsia="Arial" w:hAnsi="Arial" w:cs="Arial"/>
                <w:b/>
                <w:sz w:val="18"/>
                <w:szCs w:val="18"/>
              </w:rPr>
              <w:t>İşbirlikleri</w:t>
            </w:r>
            <w:proofErr w:type="gramEnd"/>
            <w:r>
              <w:rPr>
                <w:rFonts w:ascii="Arial" w:eastAsia="Arial" w:hAnsi="Arial" w:cs="Arial"/>
                <w:b/>
                <w:sz w:val="18"/>
                <w:szCs w:val="18"/>
              </w:rPr>
              <w:t>:</w:t>
            </w:r>
            <w:r>
              <w:rPr>
                <w:rFonts w:ascii="Arial" w:eastAsia="Arial" w:hAnsi="Arial" w:cs="Arial"/>
                <w:sz w:val="18"/>
                <w:szCs w:val="18"/>
              </w:rPr>
              <w:t xml:space="preserve"> Proje, yeni araştırma ve geliştirme projelerinin önünü açacak, sektörel </w:t>
            </w:r>
            <w:proofErr w:type="gramStart"/>
            <w:r>
              <w:rPr>
                <w:rFonts w:ascii="Arial" w:eastAsia="Arial" w:hAnsi="Arial" w:cs="Arial"/>
                <w:sz w:val="18"/>
                <w:szCs w:val="18"/>
              </w:rPr>
              <w:t>işbirlikleri</w:t>
            </w:r>
            <w:proofErr w:type="gramEnd"/>
            <w:r>
              <w:rPr>
                <w:rFonts w:ascii="Arial" w:eastAsia="Arial" w:hAnsi="Arial" w:cs="Arial"/>
                <w:sz w:val="18"/>
                <w:szCs w:val="18"/>
              </w:rPr>
              <w:t xml:space="preserve"> için fırsatlar yaratacaktır. Ayrıca, e-ticaret güvenliği ve dijital pazarlama alanlarında yapılacak yeni projelere temel oluşturacaktır.</w:t>
            </w:r>
          </w:p>
          <w:p w14:paraId="5587AD91" w14:textId="77777777" w:rsidR="00555CFB" w:rsidRDefault="00000000">
            <w:pPr>
              <w:numPr>
                <w:ilvl w:val="0"/>
                <w:numId w:val="2"/>
              </w:numPr>
              <w:jc w:val="both"/>
              <w:rPr>
                <w:rFonts w:ascii="Arial" w:eastAsia="Arial" w:hAnsi="Arial" w:cs="Arial"/>
                <w:sz w:val="18"/>
                <w:szCs w:val="18"/>
              </w:rPr>
            </w:pPr>
            <w:r>
              <w:rPr>
                <w:rFonts w:ascii="Arial" w:eastAsia="Arial" w:hAnsi="Arial" w:cs="Arial"/>
                <w:b/>
                <w:sz w:val="18"/>
                <w:szCs w:val="18"/>
              </w:rPr>
              <w:t>Teknolojik Yenilikler ve Uygulamalar:</w:t>
            </w:r>
            <w:r>
              <w:rPr>
                <w:rFonts w:ascii="Arial" w:eastAsia="Arial" w:hAnsi="Arial" w:cs="Arial"/>
                <w:sz w:val="18"/>
                <w:szCs w:val="18"/>
              </w:rPr>
              <w:t xml:space="preserve"> Proje, yeni teknoloji ve yazılım araçları geliştirilmesine katkı sağlayacak, bu araçlar e-ticaret, dijital pazarlama ve müşteri analitiği gibi alanlarda kullanılabilecek projelere temel oluşturacaktır. Yeni projeler için metodolojik ve teknik bir zemin hazırlanacaktır.</w:t>
            </w:r>
          </w:p>
        </w:tc>
      </w:tr>
      <w:tr w:rsidR="006A150E" w14:paraId="15341516" w14:textId="77777777">
        <w:trPr>
          <w:trHeight w:val="936"/>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C3BF2D" w14:textId="392757CC" w:rsidR="006A150E" w:rsidRDefault="006A150E">
            <w:pPr>
              <w:spacing w:before="280"/>
              <w:rPr>
                <w:rFonts w:ascii="Arial" w:eastAsia="Arial" w:hAnsi="Arial" w:cs="Arial"/>
                <w:b/>
                <w:sz w:val="18"/>
                <w:szCs w:val="18"/>
              </w:rPr>
            </w:pPr>
            <w:r w:rsidRPr="006A150E">
              <w:rPr>
                <w:rFonts w:ascii="Arial" w:eastAsia="Arial" w:hAnsi="Arial" w:cs="Arial"/>
                <w:b/>
                <w:sz w:val="18"/>
                <w:szCs w:val="18"/>
              </w:rPr>
              <w:t>Etik, Hukuki ve Veri Güvenliği Etkisi</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1FE54870" w14:textId="77777777" w:rsidR="006A150E" w:rsidRPr="006A150E" w:rsidRDefault="006A150E" w:rsidP="006A150E">
            <w:pPr>
              <w:numPr>
                <w:ilvl w:val="0"/>
                <w:numId w:val="2"/>
              </w:numPr>
              <w:jc w:val="both"/>
              <w:rPr>
                <w:rFonts w:ascii="Arial" w:eastAsia="Arial" w:hAnsi="Arial" w:cs="Arial"/>
                <w:b/>
                <w:sz w:val="18"/>
                <w:szCs w:val="18"/>
              </w:rPr>
            </w:pPr>
            <w:r w:rsidRPr="006A150E">
              <w:rPr>
                <w:rFonts w:ascii="Arial" w:eastAsia="Arial" w:hAnsi="Arial" w:cs="Arial"/>
                <w:b/>
                <w:sz w:val="18"/>
                <w:szCs w:val="18"/>
              </w:rPr>
              <w:t>KVKK ve Veri Etiği Uyumuna Etkisi:</w:t>
            </w:r>
          </w:p>
          <w:p w14:paraId="3189F977" w14:textId="3A18A97C" w:rsidR="006A150E" w:rsidRPr="006A150E" w:rsidRDefault="006A150E" w:rsidP="006A150E">
            <w:pPr>
              <w:ind w:left="720"/>
              <w:jc w:val="both"/>
              <w:rPr>
                <w:rFonts w:ascii="Arial" w:eastAsia="Arial" w:hAnsi="Arial" w:cs="Arial"/>
                <w:bCs/>
                <w:sz w:val="18"/>
                <w:szCs w:val="18"/>
              </w:rPr>
            </w:pPr>
            <w:r w:rsidRPr="006A150E">
              <w:rPr>
                <w:rFonts w:ascii="Arial" w:eastAsia="Arial" w:hAnsi="Arial" w:cs="Arial"/>
                <w:bCs/>
                <w:sz w:val="18"/>
                <w:szCs w:val="18"/>
              </w:rPr>
              <w:t>Geliştirilen veri toplama ve işleme metodolojisi, 6698 sayılı Kişisel Verilerin Korunması Kanunu’na (KVKK) tam uyumlu olacak şekilde tasarlanmıştır. Süreç, kişisel verilerin anonimleştirilmesi, gizliliğin korunması ve etik ilkelere uygun veri yönetimi adımlarını içerecektir. Bu yaklaşım, e-ticaret alanında araştırma etiği standartlarının yükselmesine ve sorumlu veri kullanımı kültürünün gelişmesine katkı sağlayacaktır.</w:t>
            </w:r>
          </w:p>
        </w:tc>
      </w:tr>
    </w:tbl>
    <w:p w14:paraId="7EC2A8CB" w14:textId="77777777" w:rsidR="00555CFB" w:rsidRDefault="00555CFB">
      <w:pPr>
        <w:widowControl/>
        <w:pBdr>
          <w:top w:val="nil"/>
          <w:left w:val="nil"/>
          <w:bottom w:val="nil"/>
          <w:right w:val="nil"/>
          <w:between w:val="nil"/>
        </w:pBdr>
        <w:ind w:left="716"/>
        <w:jc w:val="both"/>
        <w:rPr>
          <w:rFonts w:ascii="Arial" w:eastAsia="Arial" w:hAnsi="Arial" w:cs="Arial"/>
          <w:b/>
          <w:color w:val="000000"/>
          <w:sz w:val="18"/>
          <w:szCs w:val="18"/>
        </w:rPr>
      </w:pPr>
    </w:p>
    <w:p w14:paraId="0CD26D35" w14:textId="77777777" w:rsidR="00555CFB" w:rsidRDefault="00555CFB">
      <w:pPr>
        <w:widowControl/>
        <w:pBdr>
          <w:top w:val="nil"/>
          <w:left w:val="nil"/>
          <w:bottom w:val="nil"/>
          <w:right w:val="nil"/>
          <w:between w:val="nil"/>
        </w:pBdr>
        <w:ind w:left="1724" w:hanging="1724"/>
        <w:jc w:val="both"/>
        <w:rPr>
          <w:rFonts w:ascii="Arial" w:eastAsia="Arial" w:hAnsi="Arial" w:cs="Arial"/>
          <w:b/>
          <w:color w:val="000000"/>
          <w:sz w:val="18"/>
          <w:szCs w:val="18"/>
        </w:rPr>
      </w:pPr>
    </w:p>
    <w:p w14:paraId="7FB44EA9" w14:textId="77777777" w:rsidR="00555CFB" w:rsidRDefault="00000000">
      <w:pPr>
        <w:widowControl/>
        <w:pBdr>
          <w:top w:val="nil"/>
          <w:left w:val="nil"/>
          <w:bottom w:val="nil"/>
          <w:right w:val="nil"/>
          <w:between w:val="nil"/>
        </w:pBdr>
        <w:spacing w:line="480" w:lineRule="auto"/>
        <w:ind w:left="1440" w:hanging="1440"/>
        <w:rPr>
          <w:rFonts w:ascii="Arial" w:eastAsia="Arial" w:hAnsi="Arial" w:cs="Arial"/>
          <w:b/>
          <w:color w:val="000000"/>
          <w:sz w:val="18"/>
          <w:szCs w:val="18"/>
        </w:rPr>
      </w:pPr>
      <w:r>
        <w:rPr>
          <w:rFonts w:ascii="Arial" w:eastAsia="Arial" w:hAnsi="Arial" w:cs="Arial"/>
          <w:b/>
          <w:color w:val="000000"/>
          <w:sz w:val="18"/>
          <w:szCs w:val="18"/>
        </w:rPr>
        <w:t>5. BÜTÇE TALEP ÇİZELGESİ</w:t>
      </w:r>
    </w:p>
    <w:tbl>
      <w:tblPr>
        <w:tblStyle w:val="a8"/>
        <w:tblW w:w="9076" w:type="dxa"/>
        <w:jc w:val="center"/>
        <w:tblLayout w:type="fixed"/>
        <w:tblLook w:val="0400" w:firstRow="0" w:lastRow="0" w:firstColumn="0" w:lastColumn="0" w:noHBand="0" w:noVBand="1"/>
      </w:tblPr>
      <w:tblGrid>
        <w:gridCol w:w="1561"/>
        <w:gridCol w:w="1329"/>
        <w:gridCol w:w="6186"/>
      </w:tblGrid>
      <w:tr w:rsidR="00555CFB" w14:paraId="5E2F12C2" w14:textId="77777777">
        <w:trPr>
          <w:trHeight w:val="568"/>
          <w:jc w:val="center"/>
        </w:trPr>
        <w:tc>
          <w:tcPr>
            <w:tcW w:w="1561" w:type="dxa"/>
            <w:tcBorders>
              <w:top w:val="single" w:sz="4" w:space="0" w:color="000000"/>
              <w:left w:val="single" w:sz="4" w:space="0" w:color="000000"/>
              <w:bottom w:val="single" w:sz="4" w:space="0" w:color="000000"/>
            </w:tcBorders>
            <w:shd w:val="clear" w:color="auto" w:fill="D9D9D9"/>
          </w:tcPr>
          <w:p w14:paraId="433AA361" w14:textId="77777777" w:rsidR="00555CFB"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lastRenderedPageBreak/>
              <w:t>Bütçe Türü</w:t>
            </w:r>
          </w:p>
        </w:tc>
        <w:tc>
          <w:tcPr>
            <w:tcW w:w="1329" w:type="dxa"/>
            <w:tcBorders>
              <w:top w:val="single" w:sz="4" w:space="0" w:color="000000"/>
              <w:left w:val="single" w:sz="4" w:space="0" w:color="000000"/>
              <w:bottom w:val="single" w:sz="4" w:space="0" w:color="000000"/>
            </w:tcBorders>
            <w:shd w:val="clear" w:color="auto" w:fill="D9D9D9"/>
          </w:tcPr>
          <w:p w14:paraId="3B9A8EFD" w14:textId="77777777" w:rsidR="00555CFB"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 xml:space="preserve"> Talep Edilen Bütçe Miktarı (TL)</w:t>
            </w:r>
          </w:p>
        </w:tc>
        <w:tc>
          <w:tcPr>
            <w:tcW w:w="6186" w:type="dxa"/>
            <w:tcBorders>
              <w:top w:val="single" w:sz="4" w:space="0" w:color="000000"/>
              <w:left w:val="single" w:sz="4" w:space="0" w:color="000000"/>
              <w:bottom w:val="single" w:sz="4" w:space="0" w:color="000000"/>
              <w:right w:val="single" w:sz="4" w:space="0" w:color="000000"/>
            </w:tcBorders>
            <w:shd w:val="clear" w:color="auto" w:fill="D9D9D9"/>
          </w:tcPr>
          <w:p w14:paraId="336C5614" w14:textId="77777777" w:rsidR="00555CFB"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Talep Gerekçesi</w:t>
            </w:r>
          </w:p>
        </w:tc>
      </w:tr>
      <w:tr w:rsidR="00555CFB" w14:paraId="6F813D56" w14:textId="77777777">
        <w:trPr>
          <w:trHeight w:val="413"/>
          <w:jc w:val="center"/>
        </w:trPr>
        <w:tc>
          <w:tcPr>
            <w:tcW w:w="1561" w:type="dxa"/>
            <w:tcBorders>
              <w:left w:val="single" w:sz="4" w:space="0" w:color="000000"/>
              <w:bottom w:val="single" w:sz="4" w:space="0" w:color="000000"/>
            </w:tcBorders>
            <w:shd w:val="clear" w:color="auto" w:fill="D9D9D9"/>
          </w:tcPr>
          <w:p w14:paraId="4EEF7FFB" w14:textId="77777777" w:rsidR="00555CFB"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Sarf Malzeme</w:t>
            </w:r>
          </w:p>
        </w:tc>
        <w:tc>
          <w:tcPr>
            <w:tcW w:w="1329" w:type="dxa"/>
            <w:tcBorders>
              <w:left w:val="single" w:sz="4" w:space="0" w:color="000000"/>
              <w:bottom w:val="single" w:sz="4" w:space="0" w:color="000000"/>
            </w:tcBorders>
          </w:tcPr>
          <w:p w14:paraId="550DA26A" w14:textId="2396886E" w:rsidR="00555CFB" w:rsidRDefault="002118F2">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 TL</w:t>
            </w:r>
          </w:p>
        </w:tc>
        <w:tc>
          <w:tcPr>
            <w:tcW w:w="6186" w:type="dxa"/>
            <w:tcBorders>
              <w:left w:val="single" w:sz="4" w:space="0" w:color="000000"/>
              <w:bottom w:val="single" w:sz="4" w:space="0" w:color="000000"/>
              <w:right w:val="single" w:sz="4" w:space="0" w:color="000000"/>
            </w:tcBorders>
          </w:tcPr>
          <w:p w14:paraId="071C9B5F" w14:textId="77777777" w:rsidR="00555CFB" w:rsidRDefault="00555CFB">
            <w:pPr>
              <w:pBdr>
                <w:top w:val="nil"/>
                <w:left w:val="nil"/>
                <w:bottom w:val="nil"/>
                <w:right w:val="nil"/>
                <w:between w:val="nil"/>
              </w:pBdr>
              <w:rPr>
                <w:rFonts w:ascii="Arial" w:eastAsia="Arial" w:hAnsi="Arial" w:cs="Arial"/>
                <w:color w:val="000000"/>
                <w:sz w:val="18"/>
                <w:szCs w:val="18"/>
              </w:rPr>
            </w:pPr>
          </w:p>
        </w:tc>
      </w:tr>
      <w:tr w:rsidR="00555CFB" w14:paraId="2D7E0422" w14:textId="77777777">
        <w:trPr>
          <w:trHeight w:val="307"/>
          <w:jc w:val="center"/>
        </w:trPr>
        <w:tc>
          <w:tcPr>
            <w:tcW w:w="1561" w:type="dxa"/>
            <w:tcBorders>
              <w:left w:val="single" w:sz="4" w:space="0" w:color="000000"/>
              <w:bottom w:val="single" w:sz="4" w:space="0" w:color="000000"/>
            </w:tcBorders>
            <w:shd w:val="clear" w:color="auto" w:fill="D9D9D9"/>
          </w:tcPr>
          <w:p w14:paraId="4C1B046D" w14:textId="77777777" w:rsidR="00555CFB"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Makina/Teçhizat (Demirbaş)</w:t>
            </w:r>
          </w:p>
        </w:tc>
        <w:tc>
          <w:tcPr>
            <w:tcW w:w="1329" w:type="dxa"/>
            <w:tcBorders>
              <w:left w:val="single" w:sz="4" w:space="0" w:color="000000"/>
              <w:bottom w:val="single" w:sz="4" w:space="0" w:color="000000"/>
            </w:tcBorders>
          </w:tcPr>
          <w:p w14:paraId="4385B0ED" w14:textId="77777777" w:rsidR="00555CFB" w:rsidRDefault="00000000">
            <w:pPr>
              <w:jc w:val="both"/>
              <w:rPr>
                <w:rFonts w:ascii="Arial" w:eastAsia="Arial" w:hAnsi="Arial" w:cs="Arial"/>
                <w:sz w:val="18"/>
                <w:szCs w:val="18"/>
              </w:rPr>
            </w:pPr>
            <w:r>
              <w:rPr>
                <w:rFonts w:ascii="Arial" w:eastAsia="Arial" w:hAnsi="Arial" w:cs="Arial"/>
                <w:sz w:val="18"/>
                <w:szCs w:val="18"/>
              </w:rPr>
              <w:t>9000 TL</w:t>
            </w:r>
          </w:p>
        </w:tc>
        <w:tc>
          <w:tcPr>
            <w:tcW w:w="6186" w:type="dxa"/>
            <w:tcBorders>
              <w:left w:val="single" w:sz="4" w:space="0" w:color="000000"/>
              <w:bottom w:val="single" w:sz="4" w:space="0" w:color="000000"/>
              <w:right w:val="single" w:sz="4" w:space="0" w:color="000000"/>
            </w:tcBorders>
          </w:tcPr>
          <w:p w14:paraId="7AE13A14" w14:textId="77777777" w:rsidR="00555CFB" w:rsidRDefault="00000000">
            <w:pPr>
              <w:jc w:val="both"/>
              <w:rPr>
                <w:rFonts w:ascii="Arial" w:eastAsia="Arial" w:hAnsi="Arial" w:cs="Arial"/>
                <w:sz w:val="18"/>
                <w:szCs w:val="18"/>
              </w:rPr>
            </w:pPr>
            <w:r>
              <w:rPr>
                <w:rFonts w:ascii="Arial" w:eastAsia="Arial" w:hAnsi="Arial" w:cs="Arial"/>
                <w:sz w:val="18"/>
                <w:szCs w:val="18"/>
              </w:rPr>
              <w:t>Tüm sistemin tasarım, analizi, programlanması, test edilmesi, verilerin çekilmesi, verilerin işlenmesi vb. işlerde kullanılmak üzere bir bilgisayar.</w:t>
            </w:r>
          </w:p>
        </w:tc>
      </w:tr>
      <w:tr w:rsidR="00555CFB" w14:paraId="0FBE6A31" w14:textId="77777777">
        <w:trPr>
          <w:trHeight w:val="332"/>
          <w:jc w:val="center"/>
        </w:trPr>
        <w:tc>
          <w:tcPr>
            <w:tcW w:w="1561" w:type="dxa"/>
            <w:tcBorders>
              <w:left w:val="single" w:sz="4" w:space="0" w:color="000000"/>
              <w:bottom w:val="single" w:sz="4" w:space="0" w:color="000000"/>
            </w:tcBorders>
            <w:shd w:val="clear" w:color="auto" w:fill="D9D9D9"/>
          </w:tcPr>
          <w:p w14:paraId="5671515C" w14:textId="77777777" w:rsidR="00555CFB"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Hizmet Alımı</w:t>
            </w:r>
          </w:p>
        </w:tc>
        <w:tc>
          <w:tcPr>
            <w:tcW w:w="1329" w:type="dxa"/>
            <w:tcBorders>
              <w:left w:val="single" w:sz="4" w:space="0" w:color="000000"/>
              <w:bottom w:val="single" w:sz="4" w:space="0" w:color="000000"/>
            </w:tcBorders>
          </w:tcPr>
          <w:p w14:paraId="544B1B6D" w14:textId="1685BC53" w:rsidR="00555CFB" w:rsidRDefault="002118F2">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 TL</w:t>
            </w:r>
          </w:p>
        </w:tc>
        <w:tc>
          <w:tcPr>
            <w:tcW w:w="6186" w:type="dxa"/>
            <w:tcBorders>
              <w:left w:val="single" w:sz="4" w:space="0" w:color="000000"/>
              <w:bottom w:val="single" w:sz="4" w:space="0" w:color="000000"/>
              <w:right w:val="single" w:sz="4" w:space="0" w:color="000000"/>
            </w:tcBorders>
          </w:tcPr>
          <w:p w14:paraId="6067F8BE" w14:textId="77777777" w:rsidR="00555CFB" w:rsidRDefault="00555CFB">
            <w:pPr>
              <w:pBdr>
                <w:top w:val="nil"/>
                <w:left w:val="nil"/>
                <w:bottom w:val="nil"/>
                <w:right w:val="nil"/>
                <w:between w:val="nil"/>
              </w:pBdr>
              <w:rPr>
                <w:rFonts w:ascii="Arial" w:eastAsia="Arial" w:hAnsi="Arial" w:cs="Arial"/>
                <w:color w:val="000000"/>
                <w:sz w:val="18"/>
                <w:szCs w:val="18"/>
              </w:rPr>
            </w:pPr>
          </w:p>
        </w:tc>
      </w:tr>
      <w:tr w:rsidR="00555CFB" w14:paraId="5E40E5E0" w14:textId="77777777">
        <w:trPr>
          <w:trHeight w:val="336"/>
          <w:jc w:val="center"/>
        </w:trPr>
        <w:tc>
          <w:tcPr>
            <w:tcW w:w="1561" w:type="dxa"/>
            <w:tcBorders>
              <w:left w:val="single" w:sz="4" w:space="0" w:color="000000"/>
              <w:bottom w:val="single" w:sz="4" w:space="0" w:color="000000"/>
            </w:tcBorders>
            <w:shd w:val="clear" w:color="auto" w:fill="D9D9D9"/>
          </w:tcPr>
          <w:p w14:paraId="16FC9320" w14:textId="77777777" w:rsidR="00555CFB"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Ulaşım</w:t>
            </w:r>
          </w:p>
        </w:tc>
        <w:tc>
          <w:tcPr>
            <w:tcW w:w="1329" w:type="dxa"/>
            <w:tcBorders>
              <w:left w:val="single" w:sz="4" w:space="0" w:color="000000"/>
              <w:bottom w:val="single" w:sz="4" w:space="0" w:color="000000"/>
            </w:tcBorders>
          </w:tcPr>
          <w:p w14:paraId="72A4E460" w14:textId="65660975" w:rsidR="00555CFB" w:rsidRDefault="002118F2">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 TL</w:t>
            </w:r>
          </w:p>
        </w:tc>
        <w:tc>
          <w:tcPr>
            <w:tcW w:w="6186" w:type="dxa"/>
            <w:tcBorders>
              <w:left w:val="single" w:sz="4" w:space="0" w:color="000000"/>
              <w:bottom w:val="single" w:sz="4" w:space="0" w:color="000000"/>
              <w:right w:val="single" w:sz="4" w:space="0" w:color="000000"/>
            </w:tcBorders>
          </w:tcPr>
          <w:p w14:paraId="3ADA2818" w14:textId="77777777" w:rsidR="00555CFB" w:rsidRDefault="00555CFB">
            <w:pPr>
              <w:pBdr>
                <w:top w:val="nil"/>
                <w:left w:val="nil"/>
                <w:bottom w:val="nil"/>
                <w:right w:val="nil"/>
                <w:between w:val="nil"/>
              </w:pBdr>
              <w:rPr>
                <w:rFonts w:ascii="Arial" w:eastAsia="Arial" w:hAnsi="Arial" w:cs="Arial"/>
                <w:color w:val="000000"/>
                <w:sz w:val="18"/>
                <w:szCs w:val="18"/>
              </w:rPr>
            </w:pPr>
          </w:p>
        </w:tc>
      </w:tr>
      <w:tr w:rsidR="00555CFB" w14:paraId="142B147A" w14:textId="77777777">
        <w:trPr>
          <w:trHeight w:val="314"/>
          <w:jc w:val="center"/>
        </w:trPr>
        <w:tc>
          <w:tcPr>
            <w:tcW w:w="1561" w:type="dxa"/>
            <w:tcBorders>
              <w:left w:val="single" w:sz="4" w:space="0" w:color="000000"/>
              <w:bottom w:val="single" w:sz="4" w:space="0" w:color="000000"/>
            </w:tcBorders>
            <w:shd w:val="clear" w:color="auto" w:fill="D9D9D9"/>
          </w:tcPr>
          <w:p w14:paraId="7ABFB550" w14:textId="77777777" w:rsidR="00555CFB"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TOPLAM</w:t>
            </w:r>
          </w:p>
        </w:tc>
        <w:tc>
          <w:tcPr>
            <w:tcW w:w="1329" w:type="dxa"/>
            <w:tcBorders>
              <w:left w:val="single" w:sz="4" w:space="0" w:color="000000"/>
              <w:bottom w:val="single" w:sz="4" w:space="0" w:color="000000"/>
            </w:tcBorders>
          </w:tcPr>
          <w:p w14:paraId="279BB054" w14:textId="587E9A29" w:rsidR="00555CFB" w:rsidRDefault="002118F2">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9000 TL</w:t>
            </w:r>
          </w:p>
        </w:tc>
        <w:tc>
          <w:tcPr>
            <w:tcW w:w="6186" w:type="dxa"/>
            <w:tcBorders>
              <w:left w:val="single" w:sz="4" w:space="0" w:color="000000"/>
              <w:bottom w:val="single" w:sz="4" w:space="0" w:color="000000"/>
              <w:right w:val="single" w:sz="4" w:space="0" w:color="000000"/>
            </w:tcBorders>
          </w:tcPr>
          <w:p w14:paraId="1AC86082" w14:textId="77777777" w:rsidR="00555CFB" w:rsidRDefault="00555CFB">
            <w:pPr>
              <w:pBdr>
                <w:top w:val="nil"/>
                <w:left w:val="nil"/>
                <w:bottom w:val="nil"/>
                <w:right w:val="nil"/>
                <w:between w:val="nil"/>
              </w:pBdr>
              <w:rPr>
                <w:rFonts w:ascii="Arial" w:eastAsia="Arial" w:hAnsi="Arial" w:cs="Arial"/>
                <w:color w:val="000000"/>
                <w:sz w:val="18"/>
                <w:szCs w:val="18"/>
              </w:rPr>
            </w:pPr>
          </w:p>
        </w:tc>
      </w:tr>
    </w:tbl>
    <w:p w14:paraId="53BD371A" w14:textId="77777777" w:rsidR="00555CFB" w:rsidRDefault="00555CFB">
      <w:pPr>
        <w:widowControl/>
        <w:pBdr>
          <w:top w:val="nil"/>
          <w:left w:val="nil"/>
          <w:bottom w:val="nil"/>
          <w:right w:val="nil"/>
          <w:between w:val="nil"/>
        </w:pBdr>
        <w:spacing w:line="360" w:lineRule="auto"/>
        <w:jc w:val="both"/>
        <w:rPr>
          <w:rFonts w:ascii="Arial" w:eastAsia="Arial" w:hAnsi="Arial" w:cs="Arial"/>
          <w:b/>
          <w:sz w:val="18"/>
          <w:szCs w:val="18"/>
        </w:rPr>
      </w:pPr>
      <w:bookmarkStart w:id="2" w:name="_heading=h.4nltk4hxs712" w:colFirst="0" w:colLast="0"/>
      <w:bookmarkEnd w:id="2"/>
    </w:p>
    <w:p w14:paraId="1CF7D5C9" w14:textId="77777777" w:rsidR="00555CFB" w:rsidRDefault="00555CFB">
      <w:pPr>
        <w:widowControl/>
        <w:pBdr>
          <w:top w:val="nil"/>
          <w:left w:val="nil"/>
          <w:bottom w:val="nil"/>
          <w:right w:val="nil"/>
          <w:between w:val="nil"/>
        </w:pBdr>
        <w:spacing w:line="360" w:lineRule="auto"/>
        <w:jc w:val="both"/>
        <w:rPr>
          <w:rFonts w:ascii="Arial" w:eastAsia="Arial" w:hAnsi="Arial" w:cs="Arial"/>
          <w:b/>
          <w:sz w:val="18"/>
          <w:szCs w:val="18"/>
        </w:rPr>
      </w:pPr>
      <w:bookmarkStart w:id="3" w:name="_heading=h.91b88wvtqsrn" w:colFirst="0" w:colLast="0"/>
      <w:bookmarkEnd w:id="3"/>
    </w:p>
    <w:p w14:paraId="6AD144BA" w14:textId="77777777" w:rsidR="00555CFB" w:rsidRDefault="00555CFB">
      <w:pPr>
        <w:widowControl/>
        <w:pBdr>
          <w:top w:val="nil"/>
          <w:left w:val="nil"/>
          <w:bottom w:val="nil"/>
          <w:right w:val="nil"/>
          <w:between w:val="nil"/>
        </w:pBdr>
        <w:spacing w:line="360" w:lineRule="auto"/>
        <w:jc w:val="both"/>
        <w:rPr>
          <w:rFonts w:ascii="Arial" w:eastAsia="Arial" w:hAnsi="Arial" w:cs="Arial"/>
          <w:b/>
          <w:sz w:val="18"/>
          <w:szCs w:val="18"/>
        </w:rPr>
      </w:pPr>
      <w:bookmarkStart w:id="4" w:name="_heading=h.1fob9te" w:colFirst="0" w:colLast="0"/>
      <w:bookmarkEnd w:id="4"/>
    </w:p>
    <w:p w14:paraId="7946830F" w14:textId="77777777" w:rsidR="00555CFB" w:rsidRDefault="00555CFB">
      <w:pPr>
        <w:widowControl/>
        <w:pBdr>
          <w:top w:val="nil"/>
          <w:left w:val="nil"/>
          <w:bottom w:val="nil"/>
          <w:right w:val="nil"/>
          <w:between w:val="nil"/>
        </w:pBdr>
        <w:spacing w:line="360" w:lineRule="auto"/>
        <w:jc w:val="both"/>
        <w:rPr>
          <w:rFonts w:ascii="Arial" w:eastAsia="Arial" w:hAnsi="Arial" w:cs="Arial"/>
          <w:b/>
          <w:color w:val="000000"/>
          <w:sz w:val="18"/>
          <w:szCs w:val="18"/>
        </w:rPr>
      </w:pPr>
    </w:p>
    <w:p w14:paraId="211EE172" w14:textId="77777777" w:rsidR="00555CFB" w:rsidRDefault="00000000">
      <w:pPr>
        <w:widowControl/>
        <w:pBdr>
          <w:top w:val="nil"/>
          <w:left w:val="nil"/>
          <w:bottom w:val="nil"/>
          <w:right w:val="nil"/>
          <w:between w:val="nil"/>
        </w:pBdr>
        <w:spacing w:line="360" w:lineRule="auto"/>
        <w:jc w:val="both"/>
        <w:rPr>
          <w:color w:val="000000"/>
          <w:sz w:val="24"/>
          <w:szCs w:val="24"/>
        </w:rPr>
      </w:pPr>
      <w:r>
        <w:rPr>
          <w:rFonts w:ascii="Arial" w:eastAsia="Arial" w:hAnsi="Arial" w:cs="Arial"/>
          <w:b/>
          <w:color w:val="000000"/>
          <w:sz w:val="18"/>
          <w:szCs w:val="18"/>
        </w:rPr>
        <w:t>6. BELİRTMEK İSTEDİĞİNİZ DİĞER KONULAR</w:t>
      </w:r>
    </w:p>
    <w:p w14:paraId="38BB83CB" w14:textId="77777777" w:rsidR="00555CFB" w:rsidRDefault="00555CFB">
      <w:pPr>
        <w:widowControl/>
        <w:pBdr>
          <w:top w:val="nil"/>
          <w:left w:val="nil"/>
          <w:bottom w:val="nil"/>
          <w:right w:val="nil"/>
          <w:between w:val="nil"/>
        </w:pBdr>
        <w:spacing w:line="480" w:lineRule="auto"/>
        <w:ind w:left="360" w:hanging="360"/>
        <w:rPr>
          <w:rFonts w:ascii="Arial" w:eastAsia="Arial" w:hAnsi="Arial" w:cs="Arial"/>
          <w:color w:val="000000"/>
          <w:sz w:val="18"/>
          <w:szCs w:val="18"/>
        </w:rPr>
      </w:pPr>
    </w:p>
    <w:tbl>
      <w:tblPr>
        <w:tblStyle w:val="a9"/>
        <w:tblW w:w="9167" w:type="dxa"/>
        <w:tblInd w:w="109" w:type="dxa"/>
        <w:tblLayout w:type="fixed"/>
        <w:tblLook w:val="0000" w:firstRow="0" w:lastRow="0" w:firstColumn="0" w:lastColumn="0" w:noHBand="0" w:noVBand="0"/>
      </w:tblPr>
      <w:tblGrid>
        <w:gridCol w:w="9167"/>
      </w:tblGrid>
      <w:tr w:rsidR="00555CFB" w14:paraId="3933CB82"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0CBBD120" w14:textId="77777777" w:rsidR="00555CFB" w:rsidRDefault="00555CFB">
            <w:pPr>
              <w:pBdr>
                <w:top w:val="nil"/>
                <w:left w:val="nil"/>
                <w:bottom w:val="nil"/>
                <w:right w:val="nil"/>
                <w:between w:val="nil"/>
              </w:pBdr>
              <w:jc w:val="both"/>
              <w:rPr>
                <w:rFonts w:ascii="Arial" w:eastAsia="Arial" w:hAnsi="Arial" w:cs="Arial"/>
                <w:color w:val="000000"/>
                <w:sz w:val="18"/>
                <w:szCs w:val="18"/>
              </w:rPr>
            </w:pPr>
          </w:p>
          <w:p w14:paraId="1C526BF4" w14:textId="77777777" w:rsidR="00555CFB" w:rsidRDefault="00555CFB">
            <w:pPr>
              <w:pBdr>
                <w:top w:val="nil"/>
                <w:left w:val="nil"/>
                <w:bottom w:val="nil"/>
                <w:right w:val="nil"/>
                <w:between w:val="nil"/>
              </w:pBdr>
              <w:jc w:val="both"/>
              <w:rPr>
                <w:rFonts w:ascii="Arial" w:eastAsia="Arial" w:hAnsi="Arial" w:cs="Arial"/>
                <w:color w:val="000000"/>
                <w:sz w:val="18"/>
                <w:szCs w:val="18"/>
              </w:rPr>
            </w:pPr>
          </w:p>
          <w:p w14:paraId="21043361" w14:textId="77777777" w:rsidR="00555CFB" w:rsidRDefault="00555CFB">
            <w:pPr>
              <w:pBdr>
                <w:top w:val="nil"/>
                <w:left w:val="nil"/>
                <w:bottom w:val="nil"/>
                <w:right w:val="nil"/>
                <w:between w:val="nil"/>
              </w:pBdr>
              <w:jc w:val="both"/>
              <w:rPr>
                <w:rFonts w:ascii="Arial" w:eastAsia="Arial" w:hAnsi="Arial" w:cs="Arial"/>
                <w:color w:val="000000"/>
                <w:sz w:val="18"/>
                <w:szCs w:val="18"/>
              </w:rPr>
            </w:pPr>
          </w:p>
        </w:tc>
      </w:tr>
    </w:tbl>
    <w:p w14:paraId="131307B5" w14:textId="77777777" w:rsidR="00555CFB" w:rsidRDefault="00000000">
      <w:pPr>
        <w:ind w:left="502"/>
        <w:rPr>
          <w:rFonts w:ascii="Arial" w:eastAsia="Arial" w:hAnsi="Arial" w:cs="Arial"/>
          <w:b/>
          <w:sz w:val="22"/>
          <w:szCs w:val="22"/>
        </w:rPr>
      </w:pPr>
      <w:r>
        <w:rPr>
          <w:rFonts w:ascii="Arial" w:eastAsia="Arial" w:hAnsi="Arial" w:cs="Arial"/>
          <w:b/>
          <w:sz w:val="22"/>
          <w:szCs w:val="22"/>
        </w:rPr>
        <w:t xml:space="preserve"> </w:t>
      </w:r>
    </w:p>
    <w:p w14:paraId="5C1B572F" w14:textId="77777777" w:rsidR="00555CFB" w:rsidRDefault="00555CFB">
      <w:pPr>
        <w:rPr>
          <w:rFonts w:ascii="Arial" w:eastAsia="Arial" w:hAnsi="Arial" w:cs="Arial"/>
          <w:b/>
          <w:sz w:val="18"/>
          <w:szCs w:val="18"/>
        </w:rPr>
      </w:pPr>
    </w:p>
    <w:p w14:paraId="1FEC9B44" w14:textId="77777777" w:rsidR="00555CFB" w:rsidRDefault="00000000">
      <w:pPr>
        <w:pBdr>
          <w:top w:val="nil"/>
          <w:left w:val="nil"/>
          <w:bottom w:val="nil"/>
          <w:right w:val="nil"/>
          <w:between w:val="nil"/>
        </w:pBdr>
        <w:ind w:left="360"/>
        <w:rPr>
          <w:color w:val="000000"/>
        </w:rPr>
      </w:pPr>
      <w:r>
        <w:rPr>
          <w:rFonts w:ascii="Arial" w:eastAsia="Arial" w:hAnsi="Arial" w:cs="Arial"/>
          <w:b/>
          <w:color w:val="000000"/>
          <w:sz w:val="18"/>
          <w:szCs w:val="18"/>
        </w:rPr>
        <w:t>7. EKLER</w:t>
      </w:r>
    </w:p>
    <w:p w14:paraId="530D367A" w14:textId="77777777" w:rsidR="00555CFB" w:rsidRDefault="00555CFB">
      <w:pPr>
        <w:ind w:left="426" w:hanging="142"/>
        <w:rPr>
          <w:rFonts w:ascii="Arial" w:eastAsia="Arial" w:hAnsi="Arial" w:cs="Arial"/>
          <w:sz w:val="18"/>
          <w:szCs w:val="18"/>
        </w:rPr>
      </w:pPr>
    </w:p>
    <w:p w14:paraId="3CEFB7B1" w14:textId="77777777" w:rsidR="00555CFB" w:rsidRDefault="00000000">
      <w:pPr>
        <w:ind w:left="426" w:hanging="142"/>
        <w:jc w:val="both"/>
        <w:rPr>
          <w:rFonts w:ascii="Arial" w:eastAsia="Arial" w:hAnsi="Arial" w:cs="Arial"/>
          <w:b/>
          <w:sz w:val="18"/>
          <w:szCs w:val="18"/>
        </w:rPr>
      </w:pPr>
      <w:r>
        <w:rPr>
          <w:rFonts w:ascii="Arial" w:eastAsia="Arial" w:hAnsi="Arial" w:cs="Arial"/>
          <w:b/>
          <w:sz w:val="18"/>
          <w:szCs w:val="18"/>
        </w:rPr>
        <w:t>EK-</w:t>
      </w:r>
      <w:proofErr w:type="gramStart"/>
      <w:r>
        <w:rPr>
          <w:rFonts w:ascii="Arial" w:eastAsia="Arial" w:hAnsi="Arial" w:cs="Arial"/>
          <w:b/>
          <w:sz w:val="18"/>
          <w:szCs w:val="18"/>
        </w:rPr>
        <w:t>1:  KAYNAKLAR</w:t>
      </w:r>
      <w:proofErr w:type="gramEnd"/>
    </w:p>
    <w:p w14:paraId="5366E52E" w14:textId="77777777" w:rsidR="00555CFB" w:rsidRDefault="00555CFB">
      <w:pPr>
        <w:ind w:left="426" w:hanging="142"/>
        <w:jc w:val="both"/>
        <w:rPr>
          <w:rFonts w:ascii="Arial" w:eastAsia="Arial" w:hAnsi="Arial" w:cs="Arial"/>
          <w:b/>
          <w:sz w:val="18"/>
          <w:szCs w:val="18"/>
        </w:rPr>
      </w:pPr>
    </w:p>
    <w:p w14:paraId="2D72F46C"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Alsubari</w:t>
      </w:r>
      <w:proofErr w:type="spellEnd"/>
      <w:r>
        <w:rPr>
          <w:rFonts w:ascii="Arial" w:eastAsia="Arial" w:hAnsi="Arial" w:cs="Arial"/>
          <w:color w:val="222222"/>
          <w:sz w:val="18"/>
          <w:szCs w:val="18"/>
          <w:highlight w:val="white"/>
        </w:rPr>
        <w:t xml:space="preserve">, S. N., </w:t>
      </w:r>
      <w:proofErr w:type="spellStart"/>
      <w:r>
        <w:rPr>
          <w:rFonts w:ascii="Arial" w:eastAsia="Arial" w:hAnsi="Arial" w:cs="Arial"/>
          <w:color w:val="222222"/>
          <w:sz w:val="18"/>
          <w:szCs w:val="18"/>
          <w:highlight w:val="white"/>
        </w:rPr>
        <w:t>Deshmukh</w:t>
      </w:r>
      <w:proofErr w:type="spellEnd"/>
      <w:r>
        <w:rPr>
          <w:rFonts w:ascii="Arial" w:eastAsia="Arial" w:hAnsi="Arial" w:cs="Arial"/>
          <w:color w:val="222222"/>
          <w:sz w:val="18"/>
          <w:szCs w:val="18"/>
          <w:highlight w:val="white"/>
        </w:rPr>
        <w:t xml:space="preserve">, S. N., </w:t>
      </w:r>
      <w:proofErr w:type="spellStart"/>
      <w:r>
        <w:rPr>
          <w:rFonts w:ascii="Arial" w:eastAsia="Arial" w:hAnsi="Arial" w:cs="Arial"/>
          <w:color w:val="222222"/>
          <w:sz w:val="18"/>
          <w:szCs w:val="18"/>
          <w:highlight w:val="white"/>
        </w:rPr>
        <w:t>Alqarni</w:t>
      </w:r>
      <w:proofErr w:type="spellEnd"/>
      <w:r>
        <w:rPr>
          <w:rFonts w:ascii="Arial" w:eastAsia="Arial" w:hAnsi="Arial" w:cs="Arial"/>
          <w:color w:val="222222"/>
          <w:sz w:val="18"/>
          <w:szCs w:val="18"/>
          <w:highlight w:val="white"/>
        </w:rPr>
        <w:t xml:space="preserve">, A. A., </w:t>
      </w:r>
      <w:proofErr w:type="spellStart"/>
      <w:r>
        <w:rPr>
          <w:rFonts w:ascii="Arial" w:eastAsia="Arial" w:hAnsi="Arial" w:cs="Arial"/>
          <w:color w:val="222222"/>
          <w:sz w:val="18"/>
          <w:szCs w:val="18"/>
          <w:highlight w:val="white"/>
        </w:rPr>
        <w:t>Alsharif</w:t>
      </w:r>
      <w:proofErr w:type="spellEnd"/>
      <w:r>
        <w:rPr>
          <w:rFonts w:ascii="Arial" w:eastAsia="Arial" w:hAnsi="Arial" w:cs="Arial"/>
          <w:color w:val="222222"/>
          <w:sz w:val="18"/>
          <w:szCs w:val="18"/>
          <w:highlight w:val="white"/>
        </w:rPr>
        <w:t xml:space="preserve">, N., </w:t>
      </w:r>
      <w:proofErr w:type="spellStart"/>
      <w:r>
        <w:rPr>
          <w:rFonts w:ascii="Arial" w:eastAsia="Arial" w:hAnsi="Arial" w:cs="Arial"/>
          <w:color w:val="222222"/>
          <w:sz w:val="18"/>
          <w:szCs w:val="18"/>
          <w:highlight w:val="white"/>
        </w:rPr>
        <w:t>Aldhyani</w:t>
      </w:r>
      <w:proofErr w:type="spellEnd"/>
      <w:r>
        <w:rPr>
          <w:rFonts w:ascii="Arial" w:eastAsia="Arial" w:hAnsi="Arial" w:cs="Arial"/>
          <w:color w:val="222222"/>
          <w:sz w:val="18"/>
          <w:szCs w:val="18"/>
          <w:highlight w:val="white"/>
        </w:rPr>
        <w:t xml:space="preserve">, T. H., </w:t>
      </w:r>
      <w:proofErr w:type="spellStart"/>
      <w:r>
        <w:rPr>
          <w:rFonts w:ascii="Arial" w:eastAsia="Arial" w:hAnsi="Arial" w:cs="Arial"/>
          <w:color w:val="222222"/>
          <w:sz w:val="18"/>
          <w:szCs w:val="18"/>
          <w:highlight w:val="white"/>
        </w:rPr>
        <w:t>Alsaade</w:t>
      </w:r>
      <w:proofErr w:type="spellEnd"/>
      <w:r>
        <w:rPr>
          <w:rFonts w:ascii="Arial" w:eastAsia="Arial" w:hAnsi="Arial" w:cs="Arial"/>
          <w:color w:val="222222"/>
          <w:sz w:val="18"/>
          <w:szCs w:val="18"/>
          <w:highlight w:val="white"/>
        </w:rPr>
        <w:t xml:space="preserve">, F. W., &amp; </w:t>
      </w:r>
      <w:proofErr w:type="spellStart"/>
      <w:r>
        <w:rPr>
          <w:rFonts w:ascii="Arial" w:eastAsia="Arial" w:hAnsi="Arial" w:cs="Arial"/>
          <w:color w:val="222222"/>
          <w:sz w:val="18"/>
          <w:szCs w:val="18"/>
          <w:highlight w:val="white"/>
        </w:rPr>
        <w:t>Khalaf</w:t>
      </w:r>
      <w:proofErr w:type="spellEnd"/>
      <w:r>
        <w:rPr>
          <w:rFonts w:ascii="Arial" w:eastAsia="Arial" w:hAnsi="Arial" w:cs="Arial"/>
          <w:color w:val="222222"/>
          <w:sz w:val="18"/>
          <w:szCs w:val="18"/>
          <w:highlight w:val="white"/>
        </w:rPr>
        <w:t xml:space="preserve">, O. I. (2022). </w:t>
      </w:r>
      <w:proofErr w:type="gramStart"/>
      <w:r>
        <w:rPr>
          <w:rFonts w:ascii="Arial" w:eastAsia="Arial" w:hAnsi="Arial" w:cs="Arial"/>
          <w:color w:val="222222"/>
          <w:sz w:val="18"/>
          <w:szCs w:val="18"/>
          <w:highlight w:val="white"/>
        </w:rPr>
        <w:t>Data</w:t>
      </w:r>
      <w:proofErr w:type="gram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analytics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for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the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identification</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fake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using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supervised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Computers</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Materials</w:t>
      </w:r>
      <w:proofErr w:type="spellEnd"/>
      <w:r>
        <w:rPr>
          <w:rFonts w:ascii="Arial" w:eastAsia="Arial" w:hAnsi="Arial" w:cs="Arial"/>
          <w:i/>
          <w:color w:val="222222"/>
          <w:sz w:val="18"/>
          <w:szCs w:val="18"/>
          <w:highlight w:val="white"/>
        </w:rPr>
        <w:t xml:space="preserve"> &amp; </w:t>
      </w:r>
      <w:proofErr w:type="spellStart"/>
      <w:r>
        <w:rPr>
          <w:rFonts w:ascii="Arial" w:eastAsia="Arial" w:hAnsi="Arial" w:cs="Arial"/>
          <w:i/>
          <w:color w:val="222222"/>
          <w:sz w:val="18"/>
          <w:szCs w:val="18"/>
          <w:highlight w:val="white"/>
        </w:rPr>
        <w:t>Continua</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70</w:t>
      </w:r>
      <w:r>
        <w:rPr>
          <w:rFonts w:ascii="Arial" w:eastAsia="Arial" w:hAnsi="Arial" w:cs="Arial"/>
          <w:color w:val="222222"/>
          <w:sz w:val="18"/>
          <w:szCs w:val="18"/>
          <w:highlight w:val="white"/>
        </w:rPr>
        <w:t>(2), 3189-3204.</w:t>
      </w:r>
    </w:p>
    <w:p w14:paraId="2E179D7D" w14:textId="77777777" w:rsidR="00555CFB" w:rsidRDefault="00555CFB">
      <w:pPr>
        <w:jc w:val="both"/>
        <w:rPr>
          <w:rFonts w:ascii="Arial" w:eastAsia="Arial" w:hAnsi="Arial" w:cs="Arial"/>
          <w:color w:val="222222"/>
          <w:sz w:val="18"/>
          <w:szCs w:val="18"/>
          <w:highlight w:val="white"/>
        </w:rPr>
      </w:pPr>
    </w:p>
    <w:p w14:paraId="5B019E79"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Barbado</w:t>
      </w:r>
      <w:proofErr w:type="spellEnd"/>
      <w:r>
        <w:rPr>
          <w:rFonts w:ascii="Arial" w:eastAsia="Arial" w:hAnsi="Arial" w:cs="Arial"/>
          <w:color w:val="222222"/>
          <w:sz w:val="18"/>
          <w:szCs w:val="18"/>
          <w:highlight w:val="white"/>
        </w:rPr>
        <w:t xml:space="preserve">, R., </w:t>
      </w:r>
      <w:proofErr w:type="spellStart"/>
      <w:r>
        <w:rPr>
          <w:rFonts w:ascii="Arial" w:eastAsia="Arial" w:hAnsi="Arial" w:cs="Arial"/>
          <w:color w:val="222222"/>
          <w:sz w:val="18"/>
          <w:szCs w:val="18"/>
          <w:highlight w:val="white"/>
        </w:rPr>
        <w:t>Araque</w:t>
      </w:r>
      <w:proofErr w:type="spellEnd"/>
      <w:r>
        <w:rPr>
          <w:rFonts w:ascii="Arial" w:eastAsia="Arial" w:hAnsi="Arial" w:cs="Arial"/>
          <w:color w:val="222222"/>
          <w:sz w:val="18"/>
          <w:szCs w:val="18"/>
          <w:highlight w:val="white"/>
        </w:rPr>
        <w:t xml:space="preserve">, O., &amp; </w:t>
      </w:r>
      <w:proofErr w:type="spellStart"/>
      <w:r>
        <w:rPr>
          <w:rFonts w:ascii="Arial" w:eastAsia="Arial" w:hAnsi="Arial" w:cs="Arial"/>
          <w:color w:val="222222"/>
          <w:sz w:val="18"/>
          <w:szCs w:val="18"/>
          <w:highlight w:val="white"/>
        </w:rPr>
        <w:t>Iglesias</w:t>
      </w:r>
      <w:proofErr w:type="spellEnd"/>
      <w:r>
        <w:rPr>
          <w:rFonts w:ascii="Arial" w:eastAsia="Arial" w:hAnsi="Arial" w:cs="Arial"/>
          <w:color w:val="222222"/>
          <w:sz w:val="18"/>
          <w:szCs w:val="18"/>
          <w:highlight w:val="white"/>
        </w:rPr>
        <w:t xml:space="preserve">, C. A. (2019). A </w:t>
      </w:r>
      <w:proofErr w:type="spellStart"/>
      <w:r>
        <w:rPr>
          <w:rFonts w:ascii="Arial" w:eastAsia="Arial" w:hAnsi="Arial" w:cs="Arial"/>
          <w:color w:val="222222"/>
          <w:sz w:val="18"/>
          <w:szCs w:val="18"/>
          <w:highlight w:val="white"/>
        </w:rPr>
        <w:t>framework</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for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fake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detection</w:t>
      </w:r>
      <w:proofErr w:type="spellEnd"/>
      <w:r>
        <w:rPr>
          <w:rFonts w:ascii="Arial" w:eastAsia="Arial" w:hAnsi="Arial" w:cs="Arial"/>
          <w:color w:val="222222"/>
          <w:sz w:val="18"/>
          <w:szCs w:val="18"/>
          <w:highlight w:val="white"/>
        </w:rPr>
        <w:t xml:space="preserve"> in online </w:t>
      </w:r>
      <w:proofErr w:type="spellStart"/>
      <w:r>
        <w:rPr>
          <w:rFonts w:ascii="Arial" w:eastAsia="Arial" w:hAnsi="Arial" w:cs="Arial"/>
          <w:color w:val="222222"/>
          <w:sz w:val="18"/>
          <w:szCs w:val="18"/>
          <w:highlight w:val="white"/>
        </w:rPr>
        <w:t>consumer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electronics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retailers</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 xml:space="preserve">Information </w:t>
      </w:r>
      <w:proofErr w:type="spellStart"/>
      <w:r>
        <w:rPr>
          <w:rFonts w:ascii="Arial" w:eastAsia="Arial" w:hAnsi="Arial" w:cs="Arial"/>
          <w:i/>
          <w:color w:val="222222"/>
          <w:sz w:val="18"/>
          <w:szCs w:val="18"/>
          <w:highlight w:val="white"/>
        </w:rPr>
        <w:t>Processing</w:t>
      </w:r>
      <w:proofErr w:type="spellEnd"/>
      <w:r>
        <w:rPr>
          <w:rFonts w:ascii="Arial" w:eastAsia="Arial" w:hAnsi="Arial" w:cs="Arial"/>
          <w:i/>
          <w:color w:val="222222"/>
          <w:sz w:val="18"/>
          <w:szCs w:val="18"/>
          <w:highlight w:val="white"/>
        </w:rPr>
        <w:t xml:space="preserve"> &amp; Management</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56</w:t>
      </w:r>
      <w:r>
        <w:rPr>
          <w:rFonts w:ascii="Arial" w:eastAsia="Arial" w:hAnsi="Arial" w:cs="Arial"/>
          <w:color w:val="222222"/>
          <w:sz w:val="18"/>
          <w:szCs w:val="18"/>
          <w:highlight w:val="white"/>
        </w:rPr>
        <w:t>(4), 1234-1244.</w:t>
      </w:r>
    </w:p>
    <w:p w14:paraId="68296E88" w14:textId="77777777" w:rsidR="00555CFB" w:rsidRDefault="00555CFB">
      <w:pPr>
        <w:jc w:val="both"/>
        <w:rPr>
          <w:rFonts w:ascii="Arial" w:eastAsia="Arial" w:hAnsi="Arial" w:cs="Arial"/>
          <w:color w:val="222222"/>
          <w:sz w:val="18"/>
          <w:szCs w:val="18"/>
          <w:highlight w:val="white"/>
        </w:rPr>
      </w:pPr>
    </w:p>
    <w:p w14:paraId="18824ACC"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Budhi</w:t>
      </w:r>
      <w:proofErr w:type="spellEnd"/>
      <w:r>
        <w:rPr>
          <w:rFonts w:ascii="Arial" w:eastAsia="Arial" w:hAnsi="Arial" w:cs="Arial"/>
          <w:color w:val="222222"/>
          <w:sz w:val="18"/>
          <w:szCs w:val="18"/>
          <w:highlight w:val="white"/>
        </w:rPr>
        <w:t xml:space="preserve">, G. S., </w:t>
      </w:r>
      <w:proofErr w:type="spellStart"/>
      <w:r>
        <w:rPr>
          <w:rFonts w:ascii="Arial" w:eastAsia="Arial" w:hAnsi="Arial" w:cs="Arial"/>
          <w:color w:val="222222"/>
          <w:sz w:val="18"/>
          <w:szCs w:val="18"/>
          <w:highlight w:val="white"/>
        </w:rPr>
        <w:t>Chiong</w:t>
      </w:r>
      <w:proofErr w:type="spellEnd"/>
      <w:r>
        <w:rPr>
          <w:rFonts w:ascii="Arial" w:eastAsia="Arial" w:hAnsi="Arial" w:cs="Arial"/>
          <w:color w:val="222222"/>
          <w:sz w:val="18"/>
          <w:szCs w:val="18"/>
          <w:highlight w:val="white"/>
        </w:rPr>
        <w:t xml:space="preserve">, R., Wang, Z., &amp; </w:t>
      </w:r>
      <w:proofErr w:type="spellStart"/>
      <w:r>
        <w:rPr>
          <w:rFonts w:ascii="Arial" w:eastAsia="Arial" w:hAnsi="Arial" w:cs="Arial"/>
          <w:color w:val="222222"/>
          <w:sz w:val="18"/>
          <w:szCs w:val="18"/>
          <w:highlight w:val="white"/>
        </w:rPr>
        <w:t>Dhakal</w:t>
      </w:r>
      <w:proofErr w:type="spellEnd"/>
      <w:r>
        <w:rPr>
          <w:rFonts w:ascii="Arial" w:eastAsia="Arial" w:hAnsi="Arial" w:cs="Arial"/>
          <w:color w:val="222222"/>
          <w:sz w:val="18"/>
          <w:szCs w:val="18"/>
          <w:highlight w:val="white"/>
        </w:rPr>
        <w:t xml:space="preserve">, S. (2021). Using a </w:t>
      </w:r>
      <w:proofErr w:type="spellStart"/>
      <w:r>
        <w:rPr>
          <w:rFonts w:ascii="Arial" w:eastAsia="Arial" w:hAnsi="Arial" w:cs="Arial"/>
          <w:color w:val="222222"/>
          <w:sz w:val="18"/>
          <w:szCs w:val="18"/>
          <w:highlight w:val="white"/>
        </w:rPr>
        <w:t>hybrid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content-based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behaviour-based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featuring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approach</w:t>
      </w:r>
      <w:proofErr w:type="spellEnd"/>
      <w:r>
        <w:rPr>
          <w:rFonts w:ascii="Arial" w:eastAsia="Arial" w:hAnsi="Arial" w:cs="Arial"/>
          <w:color w:val="222222"/>
          <w:sz w:val="18"/>
          <w:szCs w:val="18"/>
          <w:highlight w:val="white"/>
        </w:rPr>
        <w:t xml:space="preserve"> in a </w:t>
      </w:r>
      <w:proofErr w:type="spellStart"/>
      <w:r>
        <w:rPr>
          <w:rFonts w:ascii="Arial" w:eastAsia="Arial" w:hAnsi="Arial" w:cs="Arial"/>
          <w:color w:val="222222"/>
          <w:sz w:val="18"/>
          <w:szCs w:val="18"/>
          <w:highlight w:val="white"/>
        </w:rPr>
        <w:t>parallel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environment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to</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detect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fake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 xml:space="preserve">Electronic Commerce </w:t>
      </w:r>
      <w:proofErr w:type="spellStart"/>
      <w:r>
        <w:rPr>
          <w:rFonts w:ascii="Arial" w:eastAsia="Arial" w:hAnsi="Arial" w:cs="Arial"/>
          <w:i/>
          <w:color w:val="222222"/>
          <w:sz w:val="18"/>
          <w:szCs w:val="18"/>
          <w:highlight w:val="white"/>
        </w:rPr>
        <w:t>Research</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and</w:t>
      </w:r>
      <w:proofErr w:type="spellEnd"/>
      <w:r>
        <w:rPr>
          <w:rFonts w:ascii="Arial" w:eastAsia="Arial" w:hAnsi="Arial" w:cs="Arial"/>
          <w:i/>
          <w:color w:val="222222"/>
          <w:sz w:val="18"/>
          <w:szCs w:val="18"/>
          <w:highlight w:val="white"/>
        </w:rPr>
        <w:t xml:space="preserve"> Applications</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47</w:t>
      </w:r>
      <w:r>
        <w:rPr>
          <w:rFonts w:ascii="Arial" w:eastAsia="Arial" w:hAnsi="Arial" w:cs="Arial"/>
          <w:color w:val="222222"/>
          <w:sz w:val="18"/>
          <w:szCs w:val="18"/>
          <w:highlight w:val="white"/>
        </w:rPr>
        <w:t>, 101048.</w:t>
      </w:r>
    </w:p>
    <w:p w14:paraId="597C4375" w14:textId="77777777" w:rsidR="00555CFB" w:rsidRDefault="00555CFB">
      <w:pPr>
        <w:jc w:val="both"/>
        <w:rPr>
          <w:rFonts w:ascii="Arial" w:eastAsia="Arial" w:hAnsi="Arial" w:cs="Arial"/>
          <w:color w:val="222222"/>
          <w:sz w:val="18"/>
          <w:szCs w:val="18"/>
          <w:highlight w:val="white"/>
        </w:rPr>
      </w:pPr>
    </w:p>
    <w:p w14:paraId="0F34C70F"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Crawford, M., </w:t>
      </w:r>
      <w:proofErr w:type="spellStart"/>
      <w:r>
        <w:rPr>
          <w:rFonts w:ascii="Arial" w:eastAsia="Arial" w:hAnsi="Arial" w:cs="Arial"/>
          <w:color w:val="222222"/>
          <w:sz w:val="18"/>
          <w:szCs w:val="18"/>
          <w:highlight w:val="white"/>
        </w:rPr>
        <w:t>Khoshgoftaar</w:t>
      </w:r>
      <w:proofErr w:type="spellEnd"/>
      <w:r>
        <w:rPr>
          <w:rFonts w:ascii="Arial" w:eastAsia="Arial" w:hAnsi="Arial" w:cs="Arial"/>
          <w:color w:val="222222"/>
          <w:sz w:val="18"/>
          <w:szCs w:val="18"/>
          <w:highlight w:val="white"/>
        </w:rPr>
        <w:t xml:space="preserve">, T. M., </w:t>
      </w:r>
      <w:proofErr w:type="spellStart"/>
      <w:r>
        <w:rPr>
          <w:rFonts w:ascii="Arial" w:eastAsia="Arial" w:hAnsi="Arial" w:cs="Arial"/>
          <w:color w:val="222222"/>
          <w:sz w:val="18"/>
          <w:szCs w:val="18"/>
          <w:highlight w:val="white"/>
        </w:rPr>
        <w:t>Prusa</w:t>
      </w:r>
      <w:proofErr w:type="spellEnd"/>
      <w:r>
        <w:rPr>
          <w:rFonts w:ascii="Arial" w:eastAsia="Arial" w:hAnsi="Arial" w:cs="Arial"/>
          <w:color w:val="222222"/>
          <w:sz w:val="18"/>
          <w:szCs w:val="18"/>
          <w:highlight w:val="white"/>
        </w:rPr>
        <w:t xml:space="preserve">, J. D., Richter, A. N., &amp; Al </w:t>
      </w:r>
      <w:proofErr w:type="spellStart"/>
      <w:r>
        <w:rPr>
          <w:rFonts w:ascii="Arial" w:eastAsia="Arial" w:hAnsi="Arial" w:cs="Arial"/>
          <w:color w:val="222222"/>
          <w:sz w:val="18"/>
          <w:szCs w:val="18"/>
          <w:highlight w:val="white"/>
        </w:rPr>
        <w:t>Najada</w:t>
      </w:r>
      <w:proofErr w:type="spellEnd"/>
      <w:r>
        <w:rPr>
          <w:rFonts w:ascii="Arial" w:eastAsia="Arial" w:hAnsi="Arial" w:cs="Arial"/>
          <w:color w:val="222222"/>
          <w:sz w:val="18"/>
          <w:szCs w:val="18"/>
          <w:highlight w:val="white"/>
        </w:rPr>
        <w:t xml:space="preserve">, H. (2015). </w:t>
      </w:r>
      <w:proofErr w:type="spellStart"/>
      <w:r>
        <w:rPr>
          <w:rFonts w:ascii="Arial" w:eastAsia="Arial" w:hAnsi="Arial" w:cs="Arial"/>
          <w:color w:val="222222"/>
          <w:sz w:val="18"/>
          <w:szCs w:val="18"/>
          <w:highlight w:val="white"/>
        </w:rPr>
        <w:t>Survey</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review</w:t>
      </w:r>
      <w:proofErr w:type="spellEnd"/>
      <w:r>
        <w:rPr>
          <w:rFonts w:ascii="Arial" w:eastAsia="Arial" w:hAnsi="Arial" w:cs="Arial"/>
          <w:color w:val="222222"/>
          <w:sz w:val="18"/>
          <w:szCs w:val="18"/>
          <w:highlight w:val="white"/>
        </w:rPr>
        <w:t xml:space="preserve"> spam </w:t>
      </w:r>
      <w:proofErr w:type="spellStart"/>
      <w:r>
        <w:rPr>
          <w:rFonts w:ascii="Arial" w:eastAsia="Arial" w:hAnsi="Arial" w:cs="Arial"/>
          <w:color w:val="222222"/>
          <w:sz w:val="18"/>
          <w:szCs w:val="18"/>
          <w:highlight w:val="white"/>
        </w:rPr>
        <w:t>detection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using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machine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techniques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Journal</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Big</w:t>
      </w:r>
      <w:proofErr w:type="spellEnd"/>
      <w:r>
        <w:rPr>
          <w:rFonts w:ascii="Arial" w:eastAsia="Arial" w:hAnsi="Arial" w:cs="Arial"/>
          <w:color w:val="222222"/>
          <w:sz w:val="18"/>
          <w:szCs w:val="18"/>
          <w:highlight w:val="white"/>
        </w:rPr>
        <w:t xml:space="preserve"> Data, 2, 1-24.</w:t>
      </w:r>
    </w:p>
    <w:p w14:paraId="76C53EF9" w14:textId="77777777" w:rsidR="00555CFB" w:rsidRDefault="00555CFB">
      <w:pPr>
        <w:jc w:val="both"/>
        <w:rPr>
          <w:rFonts w:ascii="Arial" w:eastAsia="Arial" w:hAnsi="Arial" w:cs="Arial"/>
          <w:color w:val="222222"/>
          <w:sz w:val="18"/>
          <w:szCs w:val="18"/>
          <w:highlight w:val="white"/>
        </w:rPr>
      </w:pPr>
    </w:p>
    <w:p w14:paraId="080DBCF6"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Elmurngi</w:t>
      </w:r>
      <w:proofErr w:type="spellEnd"/>
      <w:r>
        <w:rPr>
          <w:rFonts w:ascii="Arial" w:eastAsia="Arial" w:hAnsi="Arial" w:cs="Arial"/>
          <w:color w:val="222222"/>
          <w:sz w:val="18"/>
          <w:szCs w:val="18"/>
          <w:highlight w:val="white"/>
        </w:rPr>
        <w:t xml:space="preserve">, E., &amp; </w:t>
      </w:r>
      <w:proofErr w:type="spellStart"/>
      <w:r>
        <w:rPr>
          <w:rFonts w:ascii="Arial" w:eastAsia="Arial" w:hAnsi="Arial" w:cs="Arial"/>
          <w:color w:val="222222"/>
          <w:sz w:val="18"/>
          <w:szCs w:val="18"/>
          <w:highlight w:val="white"/>
        </w:rPr>
        <w:t>Gherbi</w:t>
      </w:r>
      <w:proofErr w:type="spellEnd"/>
      <w:r>
        <w:rPr>
          <w:rFonts w:ascii="Arial" w:eastAsia="Arial" w:hAnsi="Arial" w:cs="Arial"/>
          <w:color w:val="222222"/>
          <w:sz w:val="18"/>
          <w:szCs w:val="18"/>
          <w:highlight w:val="white"/>
        </w:rPr>
        <w:t xml:space="preserve">, A. (2017, </w:t>
      </w:r>
      <w:proofErr w:type="spellStart"/>
      <w:r>
        <w:rPr>
          <w:rFonts w:ascii="Arial" w:eastAsia="Arial" w:hAnsi="Arial" w:cs="Arial"/>
          <w:color w:val="222222"/>
          <w:sz w:val="18"/>
          <w:szCs w:val="18"/>
          <w:highlight w:val="white"/>
        </w:rPr>
        <w:t>August</w:t>
      </w:r>
      <w:proofErr w:type="spellEnd"/>
      <w:r>
        <w:rPr>
          <w:rFonts w:ascii="Arial" w:eastAsia="Arial" w:hAnsi="Arial" w:cs="Arial"/>
          <w:color w:val="222222"/>
          <w:sz w:val="18"/>
          <w:szCs w:val="18"/>
          <w:highlight w:val="white"/>
        </w:rPr>
        <w:t xml:space="preserve">). An </w:t>
      </w:r>
      <w:proofErr w:type="spellStart"/>
      <w:r>
        <w:rPr>
          <w:rFonts w:ascii="Arial" w:eastAsia="Arial" w:hAnsi="Arial" w:cs="Arial"/>
          <w:color w:val="222222"/>
          <w:sz w:val="18"/>
          <w:szCs w:val="18"/>
          <w:highlight w:val="white"/>
        </w:rPr>
        <w:t>empirical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study</w:t>
      </w:r>
      <w:proofErr w:type="spellEnd"/>
      <w:r>
        <w:rPr>
          <w:rFonts w:ascii="Arial" w:eastAsia="Arial" w:hAnsi="Arial" w:cs="Arial"/>
          <w:color w:val="222222"/>
          <w:sz w:val="18"/>
          <w:szCs w:val="18"/>
          <w:highlight w:val="white"/>
        </w:rPr>
        <w:t xml:space="preserve"> on </w:t>
      </w:r>
      <w:proofErr w:type="spellStart"/>
      <w:r>
        <w:rPr>
          <w:rFonts w:ascii="Arial" w:eastAsia="Arial" w:hAnsi="Arial" w:cs="Arial"/>
          <w:color w:val="222222"/>
          <w:sz w:val="18"/>
          <w:szCs w:val="18"/>
          <w:highlight w:val="white"/>
        </w:rPr>
        <w:t>detecting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fake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using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machine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techniques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In</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 xml:space="preserve">2017 </w:t>
      </w:r>
      <w:proofErr w:type="spellStart"/>
      <w:r>
        <w:rPr>
          <w:rFonts w:ascii="Arial" w:eastAsia="Arial" w:hAnsi="Arial" w:cs="Arial"/>
          <w:i/>
          <w:color w:val="222222"/>
          <w:sz w:val="18"/>
          <w:szCs w:val="18"/>
          <w:highlight w:val="white"/>
        </w:rPr>
        <w:t>seventh</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international</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conference</w:t>
      </w:r>
      <w:proofErr w:type="spellEnd"/>
      <w:r>
        <w:rPr>
          <w:rFonts w:ascii="Arial" w:eastAsia="Arial" w:hAnsi="Arial" w:cs="Arial"/>
          <w:i/>
          <w:color w:val="222222"/>
          <w:sz w:val="18"/>
          <w:szCs w:val="18"/>
          <w:highlight w:val="white"/>
        </w:rPr>
        <w:t xml:space="preserve"> on </w:t>
      </w:r>
      <w:proofErr w:type="spellStart"/>
      <w:r>
        <w:rPr>
          <w:rFonts w:ascii="Arial" w:eastAsia="Arial" w:hAnsi="Arial" w:cs="Arial"/>
          <w:i/>
          <w:color w:val="222222"/>
          <w:sz w:val="18"/>
          <w:szCs w:val="18"/>
          <w:highlight w:val="white"/>
        </w:rPr>
        <w:t>innovative</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computing</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technology</w:t>
      </w:r>
      <w:proofErr w:type="spellEnd"/>
      <w:r>
        <w:rPr>
          <w:rFonts w:ascii="Arial" w:eastAsia="Arial" w:hAnsi="Arial" w:cs="Arial"/>
          <w:i/>
          <w:color w:val="222222"/>
          <w:sz w:val="18"/>
          <w:szCs w:val="18"/>
          <w:highlight w:val="white"/>
        </w:rPr>
        <w:t xml:space="preserve"> (INTECH)</w:t>
      </w:r>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pp</w:t>
      </w:r>
      <w:proofErr w:type="spellEnd"/>
      <w:r>
        <w:rPr>
          <w:rFonts w:ascii="Arial" w:eastAsia="Arial" w:hAnsi="Arial" w:cs="Arial"/>
          <w:color w:val="222222"/>
          <w:sz w:val="18"/>
          <w:szCs w:val="18"/>
          <w:highlight w:val="white"/>
        </w:rPr>
        <w:t>. 107-114). IEEE.</w:t>
      </w:r>
    </w:p>
    <w:p w14:paraId="1216EF6E" w14:textId="77777777" w:rsidR="00555CFB" w:rsidRDefault="00555CFB">
      <w:pPr>
        <w:jc w:val="both"/>
        <w:rPr>
          <w:rFonts w:ascii="Arial" w:eastAsia="Arial" w:hAnsi="Arial" w:cs="Arial"/>
          <w:color w:val="222222"/>
          <w:sz w:val="18"/>
          <w:szCs w:val="18"/>
          <w:highlight w:val="white"/>
        </w:rPr>
      </w:pPr>
    </w:p>
    <w:p w14:paraId="14EBFC12"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Huang, G., </w:t>
      </w:r>
      <w:proofErr w:type="spellStart"/>
      <w:r>
        <w:rPr>
          <w:rFonts w:ascii="Arial" w:eastAsia="Arial" w:hAnsi="Arial" w:cs="Arial"/>
          <w:color w:val="222222"/>
          <w:sz w:val="18"/>
          <w:szCs w:val="18"/>
          <w:highlight w:val="white"/>
        </w:rPr>
        <w:t>Liu</w:t>
      </w:r>
      <w:proofErr w:type="spellEnd"/>
      <w:r>
        <w:rPr>
          <w:rFonts w:ascii="Arial" w:eastAsia="Arial" w:hAnsi="Arial" w:cs="Arial"/>
          <w:color w:val="222222"/>
          <w:sz w:val="18"/>
          <w:szCs w:val="18"/>
          <w:highlight w:val="white"/>
        </w:rPr>
        <w:t xml:space="preserve">, S., Van der </w:t>
      </w:r>
      <w:proofErr w:type="spellStart"/>
      <w:r>
        <w:rPr>
          <w:rFonts w:ascii="Arial" w:eastAsia="Arial" w:hAnsi="Arial" w:cs="Arial"/>
          <w:color w:val="222222"/>
          <w:sz w:val="18"/>
          <w:szCs w:val="18"/>
          <w:highlight w:val="white"/>
        </w:rPr>
        <w:t>Maaten</w:t>
      </w:r>
      <w:proofErr w:type="spellEnd"/>
      <w:r>
        <w:rPr>
          <w:rFonts w:ascii="Arial" w:eastAsia="Arial" w:hAnsi="Arial" w:cs="Arial"/>
          <w:color w:val="222222"/>
          <w:sz w:val="18"/>
          <w:szCs w:val="18"/>
          <w:highlight w:val="white"/>
        </w:rPr>
        <w:t xml:space="preserve">, L., &amp; </w:t>
      </w:r>
      <w:proofErr w:type="spellStart"/>
      <w:r>
        <w:rPr>
          <w:rFonts w:ascii="Arial" w:eastAsia="Arial" w:hAnsi="Arial" w:cs="Arial"/>
          <w:color w:val="222222"/>
          <w:sz w:val="18"/>
          <w:szCs w:val="18"/>
          <w:highlight w:val="white"/>
        </w:rPr>
        <w:t>Weinberger</w:t>
      </w:r>
      <w:proofErr w:type="spellEnd"/>
      <w:r>
        <w:rPr>
          <w:rFonts w:ascii="Arial" w:eastAsia="Arial" w:hAnsi="Arial" w:cs="Arial"/>
          <w:color w:val="222222"/>
          <w:sz w:val="18"/>
          <w:szCs w:val="18"/>
          <w:highlight w:val="white"/>
        </w:rPr>
        <w:t xml:space="preserve">, K. Q. (2018). </w:t>
      </w:r>
      <w:proofErr w:type="spellStart"/>
      <w:r>
        <w:rPr>
          <w:rFonts w:ascii="Arial" w:eastAsia="Arial" w:hAnsi="Arial" w:cs="Arial"/>
          <w:color w:val="222222"/>
          <w:sz w:val="18"/>
          <w:szCs w:val="18"/>
          <w:highlight w:val="white"/>
        </w:rPr>
        <w:t>Condensenet</w:t>
      </w:r>
      <w:proofErr w:type="spellEnd"/>
      <w:r>
        <w:rPr>
          <w:rFonts w:ascii="Arial" w:eastAsia="Arial" w:hAnsi="Arial" w:cs="Arial"/>
          <w:color w:val="222222"/>
          <w:sz w:val="18"/>
          <w:szCs w:val="18"/>
          <w:highlight w:val="white"/>
        </w:rPr>
        <w:t xml:space="preserve">: An </w:t>
      </w:r>
      <w:proofErr w:type="spellStart"/>
      <w:r>
        <w:rPr>
          <w:rFonts w:ascii="Arial" w:eastAsia="Arial" w:hAnsi="Arial" w:cs="Arial"/>
          <w:color w:val="222222"/>
          <w:sz w:val="18"/>
          <w:szCs w:val="18"/>
          <w:highlight w:val="white"/>
        </w:rPr>
        <w:t>efficient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densenet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using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group</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convolutions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Proceedings</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the</w:t>
      </w:r>
      <w:proofErr w:type="spellEnd"/>
      <w:r>
        <w:rPr>
          <w:rFonts w:ascii="Arial" w:eastAsia="Arial" w:hAnsi="Arial" w:cs="Arial"/>
          <w:i/>
          <w:color w:val="222222"/>
          <w:sz w:val="18"/>
          <w:szCs w:val="18"/>
          <w:highlight w:val="white"/>
        </w:rPr>
        <w:t xml:space="preserve"> IEEE </w:t>
      </w:r>
      <w:proofErr w:type="spellStart"/>
      <w:r>
        <w:rPr>
          <w:rFonts w:ascii="Arial" w:eastAsia="Arial" w:hAnsi="Arial" w:cs="Arial"/>
          <w:i/>
          <w:color w:val="222222"/>
          <w:sz w:val="18"/>
          <w:szCs w:val="18"/>
          <w:highlight w:val="white"/>
        </w:rPr>
        <w:t>conference</w:t>
      </w:r>
      <w:proofErr w:type="spellEnd"/>
      <w:r>
        <w:rPr>
          <w:rFonts w:ascii="Arial" w:eastAsia="Arial" w:hAnsi="Arial" w:cs="Arial"/>
          <w:i/>
          <w:color w:val="222222"/>
          <w:sz w:val="18"/>
          <w:szCs w:val="18"/>
          <w:highlight w:val="white"/>
        </w:rPr>
        <w:t xml:space="preserve"> on </w:t>
      </w:r>
      <w:proofErr w:type="spellStart"/>
      <w:r>
        <w:rPr>
          <w:rFonts w:ascii="Arial" w:eastAsia="Arial" w:hAnsi="Arial" w:cs="Arial"/>
          <w:i/>
          <w:color w:val="222222"/>
          <w:sz w:val="18"/>
          <w:szCs w:val="18"/>
          <w:highlight w:val="white"/>
        </w:rPr>
        <w:t>computer</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vision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and</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pattern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recognition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pp</w:t>
      </w:r>
      <w:proofErr w:type="spellEnd"/>
      <w:r>
        <w:rPr>
          <w:rFonts w:ascii="Arial" w:eastAsia="Arial" w:hAnsi="Arial" w:cs="Arial"/>
          <w:color w:val="222222"/>
          <w:sz w:val="18"/>
          <w:szCs w:val="18"/>
          <w:highlight w:val="white"/>
        </w:rPr>
        <w:t>. 2752-2761).</w:t>
      </w:r>
    </w:p>
    <w:p w14:paraId="3C31FF5A" w14:textId="77777777" w:rsidR="00555CFB" w:rsidRDefault="00555CFB">
      <w:pPr>
        <w:jc w:val="both"/>
        <w:rPr>
          <w:rFonts w:ascii="Arial" w:eastAsia="Arial" w:hAnsi="Arial" w:cs="Arial"/>
          <w:color w:val="222222"/>
          <w:sz w:val="18"/>
          <w:szCs w:val="18"/>
          <w:highlight w:val="white"/>
        </w:rPr>
      </w:pPr>
    </w:p>
    <w:p w14:paraId="651DFE1A"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Kang</w:t>
      </w:r>
      <w:proofErr w:type="spellEnd"/>
      <w:r>
        <w:rPr>
          <w:rFonts w:ascii="Arial" w:eastAsia="Arial" w:hAnsi="Arial" w:cs="Arial"/>
          <w:color w:val="222222"/>
          <w:sz w:val="18"/>
          <w:szCs w:val="18"/>
          <w:highlight w:val="white"/>
        </w:rPr>
        <w:t xml:space="preserve">, H., </w:t>
      </w:r>
      <w:proofErr w:type="spellStart"/>
      <w:r>
        <w:rPr>
          <w:rFonts w:ascii="Arial" w:eastAsia="Arial" w:hAnsi="Arial" w:cs="Arial"/>
          <w:color w:val="222222"/>
          <w:sz w:val="18"/>
          <w:szCs w:val="18"/>
          <w:highlight w:val="white"/>
        </w:rPr>
        <w:t>Yoo</w:t>
      </w:r>
      <w:proofErr w:type="spellEnd"/>
      <w:r>
        <w:rPr>
          <w:rFonts w:ascii="Arial" w:eastAsia="Arial" w:hAnsi="Arial" w:cs="Arial"/>
          <w:color w:val="222222"/>
          <w:sz w:val="18"/>
          <w:szCs w:val="18"/>
          <w:highlight w:val="white"/>
        </w:rPr>
        <w:t>, S. J., &amp; Han, D. (2012). Senti-</w:t>
      </w:r>
      <w:proofErr w:type="spellStart"/>
      <w:r>
        <w:rPr>
          <w:rFonts w:ascii="Arial" w:eastAsia="Arial" w:hAnsi="Arial" w:cs="Arial"/>
          <w:color w:val="222222"/>
          <w:sz w:val="18"/>
          <w:szCs w:val="18"/>
          <w:highlight w:val="white"/>
        </w:rPr>
        <w:t>lexicon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improved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Naïve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Bayes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algorithms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for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sentiment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analysis</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restaurant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Expert</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Systems</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with</w:t>
      </w:r>
      <w:proofErr w:type="spellEnd"/>
      <w:r>
        <w:rPr>
          <w:rFonts w:ascii="Arial" w:eastAsia="Arial" w:hAnsi="Arial" w:cs="Arial"/>
          <w:i/>
          <w:color w:val="222222"/>
          <w:sz w:val="18"/>
          <w:szCs w:val="18"/>
          <w:highlight w:val="white"/>
        </w:rPr>
        <w:t xml:space="preserve"> Applications</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39</w:t>
      </w:r>
      <w:r>
        <w:rPr>
          <w:rFonts w:ascii="Arial" w:eastAsia="Arial" w:hAnsi="Arial" w:cs="Arial"/>
          <w:color w:val="222222"/>
          <w:sz w:val="18"/>
          <w:szCs w:val="18"/>
          <w:highlight w:val="white"/>
        </w:rPr>
        <w:t>(5), 6000-6010.</w:t>
      </w:r>
    </w:p>
    <w:p w14:paraId="4AAA268D" w14:textId="77777777" w:rsidR="00555CFB" w:rsidRDefault="00555CFB">
      <w:pPr>
        <w:jc w:val="both"/>
        <w:rPr>
          <w:rFonts w:ascii="Arial" w:eastAsia="Arial" w:hAnsi="Arial" w:cs="Arial"/>
          <w:color w:val="222222"/>
          <w:sz w:val="18"/>
          <w:szCs w:val="18"/>
          <w:highlight w:val="white"/>
        </w:rPr>
      </w:pPr>
    </w:p>
    <w:p w14:paraId="7C95D9C4"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Luca, M. (2016).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reputation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revenue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The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case</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Yelp</w:t>
      </w:r>
      <w:proofErr w:type="spellEnd"/>
      <w:r>
        <w:rPr>
          <w:rFonts w:ascii="Arial" w:eastAsia="Arial" w:hAnsi="Arial" w:cs="Arial"/>
          <w:color w:val="222222"/>
          <w:sz w:val="18"/>
          <w:szCs w:val="18"/>
          <w:highlight w:val="white"/>
        </w:rPr>
        <w:t xml:space="preserve">. </w:t>
      </w:r>
      <w:proofErr w:type="gramStart"/>
      <w:r>
        <w:rPr>
          <w:rFonts w:ascii="Arial" w:eastAsia="Arial" w:hAnsi="Arial" w:cs="Arial"/>
          <w:color w:val="222222"/>
          <w:sz w:val="18"/>
          <w:szCs w:val="18"/>
          <w:highlight w:val="white"/>
        </w:rPr>
        <w:t>com</w:t>
      </w:r>
      <w:proofErr w:type="gram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Com (</w:t>
      </w:r>
      <w:proofErr w:type="spellStart"/>
      <w:r>
        <w:rPr>
          <w:rFonts w:ascii="Arial" w:eastAsia="Arial" w:hAnsi="Arial" w:cs="Arial"/>
          <w:i/>
          <w:color w:val="222222"/>
          <w:sz w:val="18"/>
          <w:szCs w:val="18"/>
          <w:highlight w:val="white"/>
        </w:rPr>
        <w:t>March</w:t>
      </w:r>
      <w:proofErr w:type="spellEnd"/>
      <w:r>
        <w:rPr>
          <w:rFonts w:ascii="Arial" w:eastAsia="Arial" w:hAnsi="Arial" w:cs="Arial"/>
          <w:i/>
          <w:color w:val="222222"/>
          <w:sz w:val="18"/>
          <w:szCs w:val="18"/>
          <w:highlight w:val="white"/>
        </w:rPr>
        <w:t xml:space="preserve"> 15, 2016). Harvard </w:t>
      </w:r>
      <w:r>
        <w:rPr>
          <w:rFonts w:ascii="Arial" w:eastAsia="Arial" w:hAnsi="Arial" w:cs="Arial"/>
          <w:i/>
          <w:color w:val="222222"/>
          <w:sz w:val="18"/>
          <w:szCs w:val="18"/>
          <w:highlight w:val="white"/>
        </w:rPr>
        <w:lastRenderedPageBreak/>
        <w:t xml:space="preserve">Business School NOM </w:t>
      </w:r>
      <w:proofErr w:type="spellStart"/>
      <w:r>
        <w:rPr>
          <w:rFonts w:ascii="Arial" w:eastAsia="Arial" w:hAnsi="Arial" w:cs="Arial"/>
          <w:i/>
          <w:color w:val="222222"/>
          <w:sz w:val="18"/>
          <w:szCs w:val="18"/>
          <w:highlight w:val="white"/>
        </w:rPr>
        <w:t>Unit</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Working</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Paper</w:t>
      </w:r>
      <w:proofErr w:type="spellEnd"/>
      <w:r>
        <w:rPr>
          <w:rFonts w:ascii="Arial" w:eastAsia="Arial" w:hAnsi="Arial" w:cs="Arial"/>
          <w:color w:val="222222"/>
          <w:sz w:val="18"/>
          <w:szCs w:val="18"/>
          <w:highlight w:val="white"/>
        </w:rPr>
        <w:t>, (12-016).</w:t>
      </w:r>
    </w:p>
    <w:p w14:paraId="1BD03FA6" w14:textId="77777777" w:rsidR="00555CFB" w:rsidRDefault="00555CFB">
      <w:pPr>
        <w:jc w:val="both"/>
        <w:rPr>
          <w:rFonts w:ascii="Arial" w:eastAsia="Arial" w:hAnsi="Arial" w:cs="Arial"/>
          <w:color w:val="222222"/>
          <w:sz w:val="18"/>
          <w:szCs w:val="18"/>
          <w:highlight w:val="white"/>
        </w:rPr>
      </w:pPr>
    </w:p>
    <w:p w14:paraId="1F267822"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Ott</w:t>
      </w:r>
      <w:proofErr w:type="spellEnd"/>
      <w:r>
        <w:rPr>
          <w:rFonts w:ascii="Arial" w:eastAsia="Arial" w:hAnsi="Arial" w:cs="Arial"/>
          <w:color w:val="222222"/>
          <w:sz w:val="18"/>
          <w:szCs w:val="18"/>
          <w:highlight w:val="white"/>
        </w:rPr>
        <w:t xml:space="preserve">, M., </w:t>
      </w:r>
      <w:proofErr w:type="spellStart"/>
      <w:r>
        <w:rPr>
          <w:rFonts w:ascii="Arial" w:eastAsia="Arial" w:hAnsi="Arial" w:cs="Arial"/>
          <w:color w:val="222222"/>
          <w:sz w:val="18"/>
          <w:szCs w:val="18"/>
          <w:highlight w:val="white"/>
        </w:rPr>
        <w:t>Cardie</w:t>
      </w:r>
      <w:proofErr w:type="spellEnd"/>
      <w:r>
        <w:rPr>
          <w:rFonts w:ascii="Arial" w:eastAsia="Arial" w:hAnsi="Arial" w:cs="Arial"/>
          <w:color w:val="222222"/>
          <w:sz w:val="18"/>
          <w:szCs w:val="18"/>
          <w:highlight w:val="white"/>
        </w:rPr>
        <w:t xml:space="preserve">, C., &amp; </w:t>
      </w:r>
      <w:proofErr w:type="spellStart"/>
      <w:r>
        <w:rPr>
          <w:rFonts w:ascii="Arial" w:eastAsia="Arial" w:hAnsi="Arial" w:cs="Arial"/>
          <w:color w:val="222222"/>
          <w:sz w:val="18"/>
          <w:szCs w:val="18"/>
          <w:highlight w:val="white"/>
        </w:rPr>
        <w:t>Hancock</w:t>
      </w:r>
      <w:proofErr w:type="spellEnd"/>
      <w:r>
        <w:rPr>
          <w:rFonts w:ascii="Arial" w:eastAsia="Arial" w:hAnsi="Arial" w:cs="Arial"/>
          <w:color w:val="222222"/>
          <w:sz w:val="18"/>
          <w:szCs w:val="18"/>
          <w:highlight w:val="white"/>
        </w:rPr>
        <w:t xml:space="preserve">, J. T. (2013, </w:t>
      </w:r>
      <w:proofErr w:type="spellStart"/>
      <w:r>
        <w:rPr>
          <w:rFonts w:ascii="Arial" w:eastAsia="Arial" w:hAnsi="Arial" w:cs="Arial"/>
          <w:color w:val="222222"/>
          <w:sz w:val="18"/>
          <w:szCs w:val="18"/>
          <w:highlight w:val="white"/>
        </w:rPr>
        <w:t>June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Negative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deceptive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opinion</w:t>
      </w:r>
      <w:proofErr w:type="spellEnd"/>
      <w:r>
        <w:rPr>
          <w:rFonts w:ascii="Arial" w:eastAsia="Arial" w:hAnsi="Arial" w:cs="Arial"/>
          <w:color w:val="222222"/>
          <w:sz w:val="18"/>
          <w:szCs w:val="18"/>
          <w:highlight w:val="white"/>
        </w:rPr>
        <w:t xml:space="preserve"> spam. </w:t>
      </w:r>
      <w:proofErr w:type="spellStart"/>
      <w:r>
        <w:rPr>
          <w:rFonts w:ascii="Arial" w:eastAsia="Arial" w:hAnsi="Arial" w:cs="Arial"/>
          <w:color w:val="222222"/>
          <w:sz w:val="18"/>
          <w:szCs w:val="18"/>
          <w:highlight w:val="white"/>
        </w:rPr>
        <w:t>In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Proceedings</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the</w:t>
      </w:r>
      <w:proofErr w:type="spellEnd"/>
      <w:r>
        <w:rPr>
          <w:rFonts w:ascii="Arial" w:eastAsia="Arial" w:hAnsi="Arial" w:cs="Arial"/>
          <w:i/>
          <w:color w:val="222222"/>
          <w:sz w:val="18"/>
          <w:szCs w:val="18"/>
          <w:highlight w:val="white"/>
        </w:rPr>
        <w:t xml:space="preserve"> 2013 </w:t>
      </w:r>
      <w:proofErr w:type="spellStart"/>
      <w:r>
        <w:rPr>
          <w:rFonts w:ascii="Arial" w:eastAsia="Arial" w:hAnsi="Arial" w:cs="Arial"/>
          <w:i/>
          <w:color w:val="222222"/>
          <w:sz w:val="18"/>
          <w:szCs w:val="18"/>
          <w:highlight w:val="white"/>
        </w:rPr>
        <w:t>conference</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the</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north</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american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chapter</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the</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association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for</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computational</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linguistics</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human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language</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technologies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pp</w:t>
      </w:r>
      <w:proofErr w:type="spellEnd"/>
      <w:r>
        <w:rPr>
          <w:rFonts w:ascii="Arial" w:eastAsia="Arial" w:hAnsi="Arial" w:cs="Arial"/>
          <w:color w:val="222222"/>
          <w:sz w:val="18"/>
          <w:szCs w:val="18"/>
          <w:highlight w:val="white"/>
        </w:rPr>
        <w:t>. 497-501).</w:t>
      </w:r>
    </w:p>
    <w:p w14:paraId="21DB6601" w14:textId="77777777" w:rsidR="00555CFB" w:rsidRDefault="00555CFB">
      <w:pPr>
        <w:jc w:val="both"/>
        <w:rPr>
          <w:rFonts w:ascii="Arial" w:eastAsia="Arial" w:hAnsi="Arial" w:cs="Arial"/>
          <w:color w:val="222222"/>
          <w:sz w:val="18"/>
          <w:szCs w:val="18"/>
          <w:highlight w:val="white"/>
        </w:rPr>
      </w:pPr>
    </w:p>
    <w:p w14:paraId="78E4E9EF"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Radford</w:t>
      </w:r>
      <w:proofErr w:type="spellEnd"/>
      <w:r>
        <w:rPr>
          <w:rFonts w:ascii="Arial" w:eastAsia="Arial" w:hAnsi="Arial" w:cs="Arial"/>
          <w:color w:val="222222"/>
          <w:sz w:val="18"/>
          <w:szCs w:val="18"/>
          <w:highlight w:val="white"/>
        </w:rPr>
        <w:t xml:space="preserve"> A, </w:t>
      </w:r>
      <w:proofErr w:type="spellStart"/>
      <w:r>
        <w:rPr>
          <w:rFonts w:ascii="Arial" w:eastAsia="Arial" w:hAnsi="Arial" w:cs="Arial"/>
          <w:color w:val="222222"/>
          <w:sz w:val="18"/>
          <w:szCs w:val="18"/>
          <w:highlight w:val="white"/>
        </w:rPr>
        <w:t>Metz</w:t>
      </w:r>
      <w:proofErr w:type="spellEnd"/>
      <w:r>
        <w:rPr>
          <w:rFonts w:ascii="Arial" w:eastAsia="Arial" w:hAnsi="Arial" w:cs="Arial"/>
          <w:color w:val="222222"/>
          <w:sz w:val="18"/>
          <w:szCs w:val="18"/>
          <w:highlight w:val="white"/>
        </w:rPr>
        <w:t xml:space="preserve"> L,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Chintala</w:t>
      </w:r>
      <w:proofErr w:type="spellEnd"/>
      <w:r>
        <w:rPr>
          <w:rFonts w:ascii="Arial" w:eastAsia="Arial" w:hAnsi="Arial" w:cs="Arial"/>
          <w:color w:val="222222"/>
          <w:sz w:val="18"/>
          <w:szCs w:val="18"/>
          <w:highlight w:val="white"/>
        </w:rPr>
        <w:t xml:space="preserve"> S: </w:t>
      </w:r>
      <w:proofErr w:type="spellStart"/>
      <w:r>
        <w:rPr>
          <w:rFonts w:ascii="Arial" w:eastAsia="Arial" w:hAnsi="Arial" w:cs="Arial"/>
          <w:color w:val="222222"/>
          <w:sz w:val="18"/>
          <w:szCs w:val="18"/>
          <w:highlight w:val="white"/>
        </w:rPr>
        <w:t>Unsupervised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representation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with</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deep</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convolutional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generative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adversarial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networks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arXiv</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preprint</w:t>
      </w:r>
      <w:proofErr w:type="spellEnd"/>
      <w:r>
        <w:rPr>
          <w:rFonts w:ascii="Arial" w:eastAsia="Arial" w:hAnsi="Arial" w:cs="Arial"/>
          <w:color w:val="222222"/>
          <w:sz w:val="18"/>
          <w:szCs w:val="18"/>
          <w:highlight w:val="white"/>
        </w:rPr>
        <w:t xml:space="preserve"> arXiv:151106434, 2015</w:t>
      </w:r>
    </w:p>
    <w:p w14:paraId="00EF7129" w14:textId="77777777" w:rsidR="00555CFB" w:rsidRDefault="00555CFB">
      <w:pPr>
        <w:jc w:val="both"/>
        <w:rPr>
          <w:rFonts w:ascii="Arial" w:eastAsia="Arial" w:hAnsi="Arial" w:cs="Arial"/>
          <w:color w:val="222222"/>
          <w:sz w:val="18"/>
          <w:szCs w:val="18"/>
          <w:highlight w:val="white"/>
        </w:rPr>
      </w:pPr>
    </w:p>
    <w:p w14:paraId="7CD4E49E"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Ren, Y., &amp; </w:t>
      </w:r>
      <w:proofErr w:type="spellStart"/>
      <w:r>
        <w:rPr>
          <w:rFonts w:ascii="Arial" w:eastAsia="Arial" w:hAnsi="Arial" w:cs="Arial"/>
          <w:color w:val="222222"/>
          <w:sz w:val="18"/>
          <w:szCs w:val="18"/>
          <w:highlight w:val="white"/>
        </w:rPr>
        <w:t>Ji</w:t>
      </w:r>
      <w:proofErr w:type="spellEnd"/>
      <w:r>
        <w:rPr>
          <w:rFonts w:ascii="Arial" w:eastAsia="Arial" w:hAnsi="Arial" w:cs="Arial"/>
          <w:color w:val="222222"/>
          <w:sz w:val="18"/>
          <w:szCs w:val="18"/>
          <w:highlight w:val="white"/>
        </w:rPr>
        <w:t xml:space="preserve">, D. (2019). Learning </w:t>
      </w:r>
      <w:proofErr w:type="spellStart"/>
      <w:r>
        <w:rPr>
          <w:rFonts w:ascii="Arial" w:eastAsia="Arial" w:hAnsi="Arial" w:cs="Arial"/>
          <w:color w:val="222222"/>
          <w:sz w:val="18"/>
          <w:szCs w:val="18"/>
          <w:highlight w:val="white"/>
        </w:rPr>
        <w:t>to</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detect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deceptive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opinion</w:t>
      </w:r>
      <w:proofErr w:type="spellEnd"/>
      <w:r>
        <w:rPr>
          <w:rFonts w:ascii="Arial" w:eastAsia="Arial" w:hAnsi="Arial" w:cs="Arial"/>
          <w:color w:val="222222"/>
          <w:sz w:val="18"/>
          <w:szCs w:val="18"/>
          <w:highlight w:val="white"/>
        </w:rPr>
        <w:t xml:space="preserve"> spam: A </w:t>
      </w:r>
      <w:proofErr w:type="spellStart"/>
      <w:r>
        <w:rPr>
          <w:rFonts w:ascii="Arial" w:eastAsia="Arial" w:hAnsi="Arial" w:cs="Arial"/>
          <w:color w:val="222222"/>
          <w:sz w:val="18"/>
          <w:szCs w:val="18"/>
          <w:highlight w:val="white"/>
        </w:rPr>
        <w:t>survey</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IEEE Access</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7</w:t>
      </w:r>
      <w:r>
        <w:rPr>
          <w:rFonts w:ascii="Arial" w:eastAsia="Arial" w:hAnsi="Arial" w:cs="Arial"/>
          <w:color w:val="222222"/>
          <w:sz w:val="18"/>
          <w:szCs w:val="18"/>
          <w:highlight w:val="white"/>
        </w:rPr>
        <w:t>, 42934-42945.</w:t>
      </w:r>
    </w:p>
    <w:p w14:paraId="0E53807B" w14:textId="77777777" w:rsidR="00555CFB" w:rsidRDefault="00555CFB">
      <w:pPr>
        <w:spacing w:line="297" w:lineRule="auto"/>
        <w:jc w:val="both"/>
        <w:rPr>
          <w:rFonts w:ascii="Arial" w:eastAsia="Arial" w:hAnsi="Arial" w:cs="Arial"/>
          <w:color w:val="222222"/>
          <w:sz w:val="18"/>
          <w:szCs w:val="18"/>
          <w:highlight w:val="white"/>
        </w:rPr>
      </w:pPr>
    </w:p>
    <w:p w14:paraId="3474B019" w14:textId="77777777" w:rsidR="00555CFB" w:rsidRDefault="00000000">
      <w:pPr>
        <w:spacing w:line="297" w:lineRule="auto"/>
        <w:jc w:val="both"/>
        <w:rPr>
          <w:rFonts w:ascii="Arial" w:eastAsia="Arial" w:hAnsi="Arial" w:cs="Arial"/>
          <w:color w:val="222222"/>
          <w:sz w:val="18"/>
          <w:szCs w:val="18"/>
          <w:highlight w:val="white"/>
        </w:rPr>
      </w:pPr>
      <w:proofErr w:type="spellStart"/>
      <w:r>
        <w:rPr>
          <w:rFonts w:ascii="Arial" w:eastAsia="Arial" w:hAnsi="Arial" w:cs="Arial"/>
          <w:color w:val="222222"/>
          <w:sz w:val="18"/>
          <w:szCs w:val="18"/>
          <w:highlight w:val="white"/>
        </w:rPr>
        <w:t>Salminen</w:t>
      </w:r>
      <w:proofErr w:type="spellEnd"/>
      <w:r>
        <w:rPr>
          <w:rFonts w:ascii="Arial" w:eastAsia="Arial" w:hAnsi="Arial" w:cs="Arial"/>
          <w:color w:val="222222"/>
          <w:sz w:val="18"/>
          <w:szCs w:val="18"/>
          <w:highlight w:val="white"/>
        </w:rPr>
        <w:t xml:space="preserve">, J., </w:t>
      </w:r>
      <w:proofErr w:type="spellStart"/>
      <w:r>
        <w:rPr>
          <w:rFonts w:ascii="Arial" w:eastAsia="Arial" w:hAnsi="Arial" w:cs="Arial"/>
          <w:color w:val="222222"/>
          <w:sz w:val="18"/>
          <w:szCs w:val="18"/>
          <w:highlight w:val="white"/>
        </w:rPr>
        <w:t>Kandpal</w:t>
      </w:r>
      <w:proofErr w:type="spellEnd"/>
      <w:r>
        <w:rPr>
          <w:rFonts w:ascii="Arial" w:eastAsia="Arial" w:hAnsi="Arial" w:cs="Arial"/>
          <w:color w:val="222222"/>
          <w:sz w:val="18"/>
          <w:szCs w:val="18"/>
          <w:highlight w:val="white"/>
        </w:rPr>
        <w:t xml:space="preserve">, C., </w:t>
      </w:r>
      <w:proofErr w:type="spellStart"/>
      <w:r>
        <w:rPr>
          <w:rFonts w:ascii="Arial" w:eastAsia="Arial" w:hAnsi="Arial" w:cs="Arial"/>
          <w:color w:val="222222"/>
          <w:sz w:val="18"/>
          <w:szCs w:val="18"/>
          <w:highlight w:val="white"/>
        </w:rPr>
        <w:t>Kamel</w:t>
      </w:r>
      <w:proofErr w:type="spellEnd"/>
      <w:r>
        <w:rPr>
          <w:rFonts w:ascii="Arial" w:eastAsia="Arial" w:hAnsi="Arial" w:cs="Arial"/>
          <w:color w:val="222222"/>
          <w:sz w:val="18"/>
          <w:szCs w:val="18"/>
          <w:highlight w:val="white"/>
        </w:rPr>
        <w:t xml:space="preserve">, A. M., Jung, S. G., &amp; </w:t>
      </w:r>
      <w:proofErr w:type="spellStart"/>
      <w:r>
        <w:rPr>
          <w:rFonts w:ascii="Arial" w:eastAsia="Arial" w:hAnsi="Arial" w:cs="Arial"/>
          <w:color w:val="222222"/>
          <w:sz w:val="18"/>
          <w:szCs w:val="18"/>
          <w:highlight w:val="white"/>
        </w:rPr>
        <w:t>Jansen</w:t>
      </w:r>
      <w:proofErr w:type="spellEnd"/>
      <w:r>
        <w:rPr>
          <w:rFonts w:ascii="Arial" w:eastAsia="Arial" w:hAnsi="Arial" w:cs="Arial"/>
          <w:color w:val="222222"/>
          <w:sz w:val="18"/>
          <w:szCs w:val="18"/>
          <w:highlight w:val="white"/>
        </w:rPr>
        <w:t xml:space="preserve">, B. J. (2022). </w:t>
      </w:r>
      <w:proofErr w:type="spellStart"/>
      <w:r>
        <w:rPr>
          <w:rFonts w:ascii="Arial" w:eastAsia="Arial" w:hAnsi="Arial" w:cs="Arial"/>
          <w:color w:val="222222"/>
          <w:sz w:val="18"/>
          <w:szCs w:val="18"/>
          <w:highlight w:val="white"/>
        </w:rPr>
        <w:t>Creating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detecting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fake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reviews</w:t>
      </w:r>
      <w:proofErr w:type="spellEnd"/>
      <w:r>
        <w:rPr>
          <w:rFonts w:ascii="Arial" w:eastAsia="Arial" w:hAnsi="Arial" w:cs="Arial"/>
          <w:color w:val="222222"/>
          <w:sz w:val="18"/>
          <w:szCs w:val="18"/>
          <w:highlight w:val="white"/>
        </w:rPr>
        <w:t xml:space="preserve"> of online </w:t>
      </w:r>
      <w:proofErr w:type="spellStart"/>
      <w:r>
        <w:rPr>
          <w:rFonts w:ascii="Arial" w:eastAsia="Arial" w:hAnsi="Arial" w:cs="Arial"/>
          <w:color w:val="222222"/>
          <w:sz w:val="18"/>
          <w:szCs w:val="18"/>
          <w:highlight w:val="white"/>
        </w:rPr>
        <w:t>products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Journal</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Retailing</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and</w:t>
      </w:r>
      <w:proofErr w:type="spellEnd"/>
      <w:r>
        <w:rPr>
          <w:rFonts w:ascii="Arial" w:eastAsia="Arial" w:hAnsi="Arial" w:cs="Arial"/>
          <w:i/>
          <w:color w:val="222222"/>
          <w:sz w:val="18"/>
          <w:szCs w:val="18"/>
          <w:highlight w:val="white"/>
        </w:rPr>
        <w:t xml:space="preserve"> Consumer Services</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64</w:t>
      </w:r>
      <w:r>
        <w:rPr>
          <w:rFonts w:ascii="Arial" w:eastAsia="Arial" w:hAnsi="Arial" w:cs="Arial"/>
          <w:color w:val="222222"/>
          <w:sz w:val="18"/>
          <w:szCs w:val="18"/>
          <w:highlight w:val="white"/>
        </w:rPr>
        <w:t>, 102771.</w:t>
      </w:r>
    </w:p>
    <w:p w14:paraId="7B947882" w14:textId="77777777" w:rsidR="00555CFB" w:rsidRDefault="00555CFB">
      <w:pPr>
        <w:jc w:val="both"/>
        <w:rPr>
          <w:rFonts w:ascii="Arial" w:eastAsia="Arial" w:hAnsi="Arial" w:cs="Arial"/>
          <w:color w:val="222222"/>
          <w:sz w:val="18"/>
          <w:szCs w:val="18"/>
          <w:highlight w:val="white"/>
        </w:rPr>
      </w:pPr>
    </w:p>
    <w:p w14:paraId="09E013BB"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Sop, S. A., Atasoy, F., &amp; Günaydın, Y. </w:t>
      </w:r>
      <w:proofErr w:type="spellStart"/>
      <w:r>
        <w:rPr>
          <w:rFonts w:ascii="Arial" w:eastAsia="Arial" w:hAnsi="Arial" w:cs="Arial"/>
          <w:color w:val="222222"/>
          <w:sz w:val="18"/>
          <w:szCs w:val="18"/>
          <w:highlight w:val="white"/>
        </w:rPr>
        <w:t>Resort</w:t>
      </w:r>
      <w:proofErr w:type="spellEnd"/>
      <w:r>
        <w:rPr>
          <w:rFonts w:ascii="Arial" w:eastAsia="Arial" w:hAnsi="Arial" w:cs="Arial"/>
          <w:color w:val="222222"/>
          <w:sz w:val="18"/>
          <w:szCs w:val="18"/>
          <w:highlight w:val="white"/>
        </w:rPr>
        <w:t xml:space="preserve"> Otellerde Çevrim İçi Yorum Manipülasyonu. </w:t>
      </w:r>
      <w:r>
        <w:rPr>
          <w:rFonts w:ascii="Arial" w:eastAsia="Arial" w:hAnsi="Arial" w:cs="Arial"/>
          <w:i/>
          <w:color w:val="222222"/>
          <w:sz w:val="18"/>
          <w:szCs w:val="18"/>
          <w:highlight w:val="white"/>
        </w:rPr>
        <w:t xml:space="preserve">GSI </w:t>
      </w:r>
      <w:proofErr w:type="spellStart"/>
      <w:r>
        <w:rPr>
          <w:rFonts w:ascii="Arial" w:eastAsia="Arial" w:hAnsi="Arial" w:cs="Arial"/>
          <w:i/>
          <w:color w:val="222222"/>
          <w:sz w:val="18"/>
          <w:szCs w:val="18"/>
          <w:highlight w:val="white"/>
        </w:rPr>
        <w:t>Journals</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Serie</w:t>
      </w:r>
      <w:proofErr w:type="spellEnd"/>
      <w:r>
        <w:rPr>
          <w:rFonts w:ascii="Arial" w:eastAsia="Arial" w:hAnsi="Arial" w:cs="Arial"/>
          <w:i/>
          <w:color w:val="222222"/>
          <w:sz w:val="18"/>
          <w:szCs w:val="18"/>
          <w:highlight w:val="white"/>
        </w:rPr>
        <w:t xml:space="preserve"> A: </w:t>
      </w:r>
      <w:proofErr w:type="spellStart"/>
      <w:r>
        <w:rPr>
          <w:rFonts w:ascii="Arial" w:eastAsia="Arial" w:hAnsi="Arial" w:cs="Arial"/>
          <w:i/>
          <w:color w:val="222222"/>
          <w:sz w:val="18"/>
          <w:szCs w:val="18"/>
          <w:highlight w:val="white"/>
        </w:rPr>
        <w:t>Advancements</w:t>
      </w:r>
      <w:proofErr w:type="spellEnd"/>
      <w:r>
        <w:rPr>
          <w:rFonts w:ascii="Arial" w:eastAsia="Arial" w:hAnsi="Arial" w:cs="Arial"/>
          <w:i/>
          <w:color w:val="222222"/>
          <w:sz w:val="18"/>
          <w:szCs w:val="18"/>
          <w:highlight w:val="white"/>
        </w:rPr>
        <w:t xml:space="preserve"> in </w:t>
      </w:r>
      <w:proofErr w:type="spellStart"/>
      <w:r>
        <w:rPr>
          <w:rFonts w:ascii="Arial" w:eastAsia="Arial" w:hAnsi="Arial" w:cs="Arial"/>
          <w:i/>
          <w:color w:val="222222"/>
          <w:sz w:val="18"/>
          <w:szCs w:val="18"/>
          <w:highlight w:val="white"/>
        </w:rPr>
        <w:t>Tourism</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Recreation</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and</w:t>
      </w:r>
      <w:proofErr w:type="spellEnd"/>
      <w:r>
        <w:rPr>
          <w:rFonts w:ascii="Arial" w:eastAsia="Arial" w:hAnsi="Arial" w:cs="Arial"/>
          <w:i/>
          <w:color w:val="222222"/>
          <w:sz w:val="18"/>
          <w:szCs w:val="18"/>
          <w:highlight w:val="white"/>
        </w:rPr>
        <w:t xml:space="preserve"> Sports </w:t>
      </w:r>
      <w:proofErr w:type="spellStart"/>
      <w:r>
        <w:rPr>
          <w:rFonts w:ascii="Arial" w:eastAsia="Arial" w:hAnsi="Arial" w:cs="Arial"/>
          <w:i/>
          <w:color w:val="222222"/>
          <w:sz w:val="18"/>
          <w:szCs w:val="18"/>
          <w:highlight w:val="white"/>
        </w:rPr>
        <w:t>Sciences</w:t>
      </w:r>
      <w:proofErr w:type="spellEnd"/>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7</w:t>
      </w:r>
      <w:r>
        <w:rPr>
          <w:rFonts w:ascii="Arial" w:eastAsia="Arial" w:hAnsi="Arial" w:cs="Arial"/>
          <w:color w:val="222222"/>
          <w:sz w:val="18"/>
          <w:szCs w:val="18"/>
          <w:highlight w:val="white"/>
        </w:rPr>
        <w:t>(1), 16-31</w:t>
      </w:r>
    </w:p>
    <w:p w14:paraId="7461B430" w14:textId="77777777" w:rsidR="00555CFB" w:rsidRDefault="00555CFB">
      <w:pPr>
        <w:jc w:val="both"/>
        <w:rPr>
          <w:rFonts w:ascii="Arial" w:eastAsia="Arial" w:hAnsi="Arial" w:cs="Arial"/>
          <w:color w:val="222222"/>
          <w:sz w:val="18"/>
          <w:szCs w:val="18"/>
          <w:highlight w:val="white"/>
        </w:rPr>
      </w:pPr>
    </w:p>
    <w:p w14:paraId="634A8BAC" w14:textId="77777777" w:rsidR="00555CFB" w:rsidRDefault="00000000">
      <w:pPr>
        <w:jc w:val="both"/>
        <w:rPr>
          <w:rFonts w:ascii="Arial" w:eastAsia="Arial" w:hAnsi="Arial" w:cs="Arial"/>
          <w:i/>
          <w:color w:val="222222"/>
          <w:sz w:val="18"/>
          <w:szCs w:val="18"/>
          <w:highlight w:val="white"/>
        </w:rPr>
      </w:pPr>
      <w:proofErr w:type="spellStart"/>
      <w:r>
        <w:rPr>
          <w:rFonts w:ascii="Arial" w:eastAsia="Arial" w:hAnsi="Arial" w:cs="Arial"/>
          <w:color w:val="222222"/>
          <w:sz w:val="18"/>
          <w:szCs w:val="18"/>
          <w:highlight w:val="white"/>
        </w:rPr>
        <w:t>Vedaldi</w:t>
      </w:r>
      <w:proofErr w:type="spellEnd"/>
      <w:r>
        <w:rPr>
          <w:rFonts w:ascii="Arial" w:eastAsia="Arial" w:hAnsi="Arial" w:cs="Arial"/>
          <w:color w:val="222222"/>
          <w:sz w:val="18"/>
          <w:szCs w:val="18"/>
          <w:highlight w:val="white"/>
        </w:rPr>
        <w:t xml:space="preserve">, A., &amp; </w:t>
      </w:r>
      <w:proofErr w:type="spellStart"/>
      <w:r>
        <w:rPr>
          <w:rFonts w:ascii="Arial" w:eastAsia="Arial" w:hAnsi="Arial" w:cs="Arial"/>
          <w:color w:val="222222"/>
          <w:sz w:val="18"/>
          <w:szCs w:val="18"/>
          <w:highlight w:val="white"/>
        </w:rPr>
        <w:t>Zisserman</w:t>
      </w:r>
      <w:proofErr w:type="spellEnd"/>
      <w:r>
        <w:rPr>
          <w:rFonts w:ascii="Arial" w:eastAsia="Arial" w:hAnsi="Arial" w:cs="Arial"/>
          <w:color w:val="222222"/>
          <w:sz w:val="18"/>
          <w:szCs w:val="18"/>
          <w:highlight w:val="white"/>
        </w:rPr>
        <w:t xml:space="preserve">, A. (2016). </w:t>
      </w:r>
      <w:proofErr w:type="spellStart"/>
      <w:r>
        <w:rPr>
          <w:rFonts w:ascii="Arial" w:eastAsia="Arial" w:hAnsi="Arial" w:cs="Arial"/>
          <w:color w:val="222222"/>
          <w:sz w:val="18"/>
          <w:szCs w:val="18"/>
          <w:highlight w:val="white"/>
        </w:rPr>
        <w:t>Vgg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convolutional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neural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networks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practical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Department</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Engineering</w:t>
      </w:r>
      <w:proofErr w:type="spellEnd"/>
      <w:r>
        <w:rPr>
          <w:rFonts w:ascii="Arial" w:eastAsia="Arial" w:hAnsi="Arial" w:cs="Arial"/>
          <w:i/>
          <w:color w:val="222222"/>
          <w:sz w:val="18"/>
          <w:szCs w:val="18"/>
          <w:highlight w:val="white"/>
        </w:rPr>
        <w:t xml:space="preserve"> </w:t>
      </w:r>
    </w:p>
    <w:p w14:paraId="3DDD3773" w14:textId="77777777" w:rsidR="00555CFB" w:rsidRDefault="00000000">
      <w:pPr>
        <w:jc w:val="both"/>
        <w:rPr>
          <w:rFonts w:ascii="Arial" w:eastAsia="Arial" w:hAnsi="Arial" w:cs="Arial"/>
          <w:color w:val="222222"/>
          <w:sz w:val="18"/>
          <w:szCs w:val="18"/>
          <w:highlight w:val="white"/>
        </w:rPr>
      </w:pPr>
      <w:proofErr w:type="spellStart"/>
      <w:r>
        <w:rPr>
          <w:rFonts w:ascii="Arial" w:eastAsia="Arial" w:hAnsi="Arial" w:cs="Arial"/>
          <w:i/>
          <w:color w:val="222222"/>
          <w:sz w:val="18"/>
          <w:szCs w:val="18"/>
          <w:highlight w:val="white"/>
        </w:rPr>
        <w:t>Science</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University</w:t>
      </w:r>
      <w:proofErr w:type="spellEnd"/>
      <w:r>
        <w:rPr>
          <w:rFonts w:ascii="Arial" w:eastAsia="Arial" w:hAnsi="Arial" w:cs="Arial"/>
          <w:i/>
          <w:color w:val="222222"/>
          <w:sz w:val="18"/>
          <w:szCs w:val="18"/>
          <w:highlight w:val="white"/>
        </w:rPr>
        <w:t xml:space="preserve"> of Oxford</w:t>
      </w:r>
      <w:r>
        <w:rPr>
          <w:rFonts w:ascii="Arial" w:eastAsia="Arial" w:hAnsi="Arial" w:cs="Arial"/>
          <w:color w:val="222222"/>
          <w:sz w:val="18"/>
          <w:szCs w:val="18"/>
          <w:highlight w:val="white"/>
        </w:rPr>
        <w:t xml:space="preserve">, </w:t>
      </w:r>
      <w:r>
        <w:rPr>
          <w:rFonts w:ascii="Arial" w:eastAsia="Arial" w:hAnsi="Arial" w:cs="Arial"/>
          <w:i/>
          <w:color w:val="222222"/>
          <w:sz w:val="18"/>
          <w:szCs w:val="18"/>
          <w:highlight w:val="white"/>
        </w:rPr>
        <w:t>66</w:t>
      </w:r>
      <w:r>
        <w:rPr>
          <w:rFonts w:ascii="Arial" w:eastAsia="Arial" w:hAnsi="Arial" w:cs="Arial"/>
          <w:color w:val="222222"/>
          <w:sz w:val="18"/>
          <w:szCs w:val="18"/>
          <w:highlight w:val="white"/>
        </w:rPr>
        <w:t>.</w:t>
      </w:r>
    </w:p>
    <w:p w14:paraId="6AA51B2E" w14:textId="77777777" w:rsidR="00555CFB" w:rsidRDefault="00555CFB">
      <w:pPr>
        <w:jc w:val="both"/>
        <w:rPr>
          <w:rFonts w:ascii="Arial" w:eastAsia="Arial" w:hAnsi="Arial" w:cs="Arial"/>
          <w:color w:val="222222"/>
          <w:sz w:val="18"/>
          <w:szCs w:val="18"/>
          <w:highlight w:val="white"/>
        </w:rPr>
      </w:pPr>
    </w:p>
    <w:p w14:paraId="5B109CD6"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He, K., Zhang, X., Ren, S., &amp; Sun, J. (2016). </w:t>
      </w:r>
      <w:proofErr w:type="spellStart"/>
      <w:r>
        <w:rPr>
          <w:rFonts w:ascii="Arial" w:eastAsia="Arial" w:hAnsi="Arial" w:cs="Arial"/>
          <w:color w:val="222222"/>
          <w:sz w:val="18"/>
          <w:szCs w:val="18"/>
          <w:highlight w:val="white"/>
        </w:rPr>
        <w:t>Deep</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residual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learning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for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image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recognition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Proceedings</w:t>
      </w:r>
      <w:proofErr w:type="spellEnd"/>
      <w:r>
        <w:rPr>
          <w:rFonts w:ascii="Arial" w:eastAsia="Arial" w:hAnsi="Arial" w:cs="Arial"/>
          <w:color w:val="222222"/>
          <w:sz w:val="18"/>
          <w:szCs w:val="18"/>
          <w:highlight w:val="white"/>
        </w:rPr>
        <w:t xml:space="preserve"> of </w:t>
      </w:r>
      <w:proofErr w:type="spellStart"/>
      <w:r>
        <w:rPr>
          <w:rFonts w:ascii="Arial" w:eastAsia="Arial" w:hAnsi="Arial" w:cs="Arial"/>
          <w:color w:val="222222"/>
          <w:sz w:val="18"/>
          <w:szCs w:val="18"/>
          <w:highlight w:val="white"/>
        </w:rPr>
        <w:t>the</w:t>
      </w:r>
      <w:proofErr w:type="spellEnd"/>
      <w:r>
        <w:rPr>
          <w:rFonts w:ascii="Arial" w:eastAsia="Arial" w:hAnsi="Arial" w:cs="Arial"/>
          <w:color w:val="222222"/>
          <w:sz w:val="18"/>
          <w:szCs w:val="18"/>
          <w:highlight w:val="white"/>
        </w:rPr>
        <w:t xml:space="preserve"> IEEE </w:t>
      </w:r>
      <w:proofErr w:type="spellStart"/>
      <w:r>
        <w:rPr>
          <w:rFonts w:ascii="Arial" w:eastAsia="Arial" w:hAnsi="Arial" w:cs="Arial"/>
          <w:color w:val="222222"/>
          <w:sz w:val="18"/>
          <w:szCs w:val="18"/>
          <w:highlight w:val="white"/>
        </w:rPr>
        <w:t>conference</w:t>
      </w:r>
      <w:proofErr w:type="spellEnd"/>
      <w:r>
        <w:rPr>
          <w:rFonts w:ascii="Arial" w:eastAsia="Arial" w:hAnsi="Arial" w:cs="Arial"/>
          <w:color w:val="222222"/>
          <w:sz w:val="18"/>
          <w:szCs w:val="18"/>
          <w:highlight w:val="white"/>
        </w:rPr>
        <w:t xml:space="preserve"> on </w:t>
      </w:r>
      <w:proofErr w:type="spellStart"/>
      <w:r>
        <w:rPr>
          <w:rFonts w:ascii="Arial" w:eastAsia="Arial" w:hAnsi="Arial" w:cs="Arial"/>
          <w:color w:val="222222"/>
          <w:sz w:val="18"/>
          <w:szCs w:val="18"/>
          <w:highlight w:val="white"/>
        </w:rPr>
        <w:t>computer</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vision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and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pattern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recognition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pp</w:t>
      </w:r>
      <w:proofErr w:type="spellEnd"/>
      <w:r>
        <w:rPr>
          <w:rFonts w:ascii="Arial" w:eastAsia="Arial" w:hAnsi="Arial" w:cs="Arial"/>
          <w:color w:val="222222"/>
          <w:sz w:val="18"/>
          <w:szCs w:val="18"/>
          <w:highlight w:val="white"/>
        </w:rPr>
        <w:t>. 770-778).</w:t>
      </w:r>
    </w:p>
    <w:p w14:paraId="275D9184" w14:textId="77777777" w:rsidR="00555CFB" w:rsidRDefault="00555CFB">
      <w:pPr>
        <w:jc w:val="both"/>
        <w:rPr>
          <w:rFonts w:ascii="Arial" w:eastAsia="Arial" w:hAnsi="Arial" w:cs="Arial"/>
          <w:color w:val="222222"/>
          <w:sz w:val="18"/>
          <w:szCs w:val="18"/>
          <w:highlight w:val="white"/>
        </w:rPr>
      </w:pPr>
    </w:p>
    <w:p w14:paraId="4BA42B47" w14:textId="77777777" w:rsidR="00555CFB" w:rsidRDefault="00000000">
      <w:pPr>
        <w:jc w:val="both"/>
        <w:rPr>
          <w:rFonts w:ascii="Arial" w:eastAsia="Arial" w:hAnsi="Arial" w:cs="Arial"/>
          <w:color w:val="222222"/>
          <w:sz w:val="18"/>
          <w:szCs w:val="18"/>
          <w:highlight w:val="white"/>
        </w:rPr>
      </w:pPr>
      <w:r>
        <w:rPr>
          <w:rFonts w:ascii="Arial" w:eastAsia="Arial" w:hAnsi="Arial" w:cs="Arial"/>
          <w:color w:val="222222"/>
          <w:sz w:val="18"/>
          <w:szCs w:val="18"/>
          <w:highlight w:val="white"/>
        </w:rPr>
        <w:t xml:space="preserve">Zhu, J. Y., Park, T., </w:t>
      </w:r>
      <w:proofErr w:type="spellStart"/>
      <w:r>
        <w:rPr>
          <w:rFonts w:ascii="Arial" w:eastAsia="Arial" w:hAnsi="Arial" w:cs="Arial"/>
          <w:color w:val="222222"/>
          <w:sz w:val="18"/>
          <w:szCs w:val="18"/>
          <w:highlight w:val="white"/>
        </w:rPr>
        <w:t>Isola</w:t>
      </w:r>
      <w:proofErr w:type="spellEnd"/>
      <w:r>
        <w:rPr>
          <w:rFonts w:ascii="Arial" w:eastAsia="Arial" w:hAnsi="Arial" w:cs="Arial"/>
          <w:color w:val="222222"/>
          <w:sz w:val="18"/>
          <w:szCs w:val="18"/>
          <w:highlight w:val="white"/>
        </w:rPr>
        <w:t xml:space="preserve">, P., &amp; </w:t>
      </w:r>
      <w:proofErr w:type="spellStart"/>
      <w:r>
        <w:rPr>
          <w:rFonts w:ascii="Arial" w:eastAsia="Arial" w:hAnsi="Arial" w:cs="Arial"/>
          <w:color w:val="222222"/>
          <w:sz w:val="18"/>
          <w:szCs w:val="18"/>
          <w:highlight w:val="white"/>
        </w:rPr>
        <w:t>Efros</w:t>
      </w:r>
      <w:proofErr w:type="spellEnd"/>
      <w:r>
        <w:rPr>
          <w:rFonts w:ascii="Arial" w:eastAsia="Arial" w:hAnsi="Arial" w:cs="Arial"/>
          <w:color w:val="222222"/>
          <w:sz w:val="18"/>
          <w:szCs w:val="18"/>
          <w:highlight w:val="white"/>
        </w:rPr>
        <w:t xml:space="preserve">, A. A. (2017). </w:t>
      </w:r>
      <w:proofErr w:type="spellStart"/>
      <w:r>
        <w:rPr>
          <w:rFonts w:ascii="Arial" w:eastAsia="Arial" w:hAnsi="Arial" w:cs="Arial"/>
          <w:color w:val="222222"/>
          <w:sz w:val="18"/>
          <w:szCs w:val="18"/>
          <w:highlight w:val="white"/>
        </w:rPr>
        <w:t>Unpaired</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image-to-image</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translation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using</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cycle-consistent</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adversarial</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networks</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In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i/>
          <w:color w:val="222222"/>
          <w:sz w:val="18"/>
          <w:szCs w:val="18"/>
          <w:highlight w:val="white"/>
        </w:rPr>
        <w:t>Proceedings</w:t>
      </w:r>
      <w:proofErr w:type="spellEnd"/>
      <w:r>
        <w:rPr>
          <w:rFonts w:ascii="Arial" w:eastAsia="Arial" w:hAnsi="Arial" w:cs="Arial"/>
          <w:i/>
          <w:color w:val="222222"/>
          <w:sz w:val="18"/>
          <w:szCs w:val="18"/>
          <w:highlight w:val="white"/>
        </w:rPr>
        <w:t xml:space="preserve"> of </w:t>
      </w:r>
      <w:proofErr w:type="spellStart"/>
      <w:r>
        <w:rPr>
          <w:rFonts w:ascii="Arial" w:eastAsia="Arial" w:hAnsi="Arial" w:cs="Arial"/>
          <w:i/>
          <w:color w:val="222222"/>
          <w:sz w:val="18"/>
          <w:szCs w:val="18"/>
          <w:highlight w:val="white"/>
        </w:rPr>
        <w:t>the</w:t>
      </w:r>
      <w:proofErr w:type="spellEnd"/>
      <w:r>
        <w:rPr>
          <w:rFonts w:ascii="Arial" w:eastAsia="Arial" w:hAnsi="Arial" w:cs="Arial"/>
          <w:i/>
          <w:color w:val="222222"/>
          <w:sz w:val="18"/>
          <w:szCs w:val="18"/>
          <w:highlight w:val="white"/>
        </w:rPr>
        <w:t xml:space="preserve"> IEEE </w:t>
      </w:r>
      <w:proofErr w:type="spellStart"/>
      <w:r>
        <w:rPr>
          <w:rFonts w:ascii="Arial" w:eastAsia="Arial" w:hAnsi="Arial" w:cs="Arial"/>
          <w:i/>
          <w:color w:val="222222"/>
          <w:sz w:val="18"/>
          <w:szCs w:val="18"/>
          <w:highlight w:val="white"/>
        </w:rPr>
        <w:t>international</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conference</w:t>
      </w:r>
      <w:proofErr w:type="spellEnd"/>
      <w:r>
        <w:rPr>
          <w:rFonts w:ascii="Arial" w:eastAsia="Arial" w:hAnsi="Arial" w:cs="Arial"/>
          <w:i/>
          <w:color w:val="222222"/>
          <w:sz w:val="18"/>
          <w:szCs w:val="18"/>
          <w:highlight w:val="white"/>
        </w:rPr>
        <w:t xml:space="preserve"> on </w:t>
      </w:r>
      <w:proofErr w:type="spellStart"/>
      <w:r>
        <w:rPr>
          <w:rFonts w:ascii="Arial" w:eastAsia="Arial" w:hAnsi="Arial" w:cs="Arial"/>
          <w:i/>
          <w:color w:val="222222"/>
          <w:sz w:val="18"/>
          <w:szCs w:val="18"/>
          <w:highlight w:val="white"/>
        </w:rPr>
        <w:t>computer</w:t>
      </w:r>
      <w:proofErr w:type="spellEnd"/>
      <w:r>
        <w:rPr>
          <w:rFonts w:ascii="Arial" w:eastAsia="Arial" w:hAnsi="Arial" w:cs="Arial"/>
          <w:i/>
          <w:color w:val="222222"/>
          <w:sz w:val="18"/>
          <w:szCs w:val="18"/>
          <w:highlight w:val="white"/>
        </w:rPr>
        <w:t xml:space="preserve"> </w:t>
      </w:r>
      <w:proofErr w:type="spellStart"/>
      <w:r>
        <w:rPr>
          <w:rFonts w:ascii="Arial" w:eastAsia="Arial" w:hAnsi="Arial" w:cs="Arial"/>
          <w:i/>
          <w:color w:val="222222"/>
          <w:sz w:val="18"/>
          <w:szCs w:val="18"/>
          <w:highlight w:val="white"/>
        </w:rPr>
        <w:t>vision</w:t>
      </w:r>
      <w:proofErr w:type="spellEnd"/>
      <w:r>
        <w:rPr>
          <w:rFonts w:ascii="Arial" w:eastAsia="Arial" w:hAnsi="Arial" w:cs="Arial"/>
          <w:color w:val="222222"/>
          <w:sz w:val="18"/>
          <w:szCs w:val="18"/>
          <w:highlight w:val="white"/>
        </w:rPr>
        <w:t xml:space="preserve"> (</w:t>
      </w:r>
      <w:proofErr w:type="spellStart"/>
      <w:r>
        <w:rPr>
          <w:rFonts w:ascii="Arial" w:eastAsia="Arial" w:hAnsi="Arial" w:cs="Arial"/>
          <w:color w:val="222222"/>
          <w:sz w:val="18"/>
          <w:szCs w:val="18"/>
          <w:highlight w:val="white"/>
        </w:rPr>
        <w:t>pp</w:t>
      </w:r>
      <w:proofErr w:type="spellEnd"/>
      <w:r>
        <w:rPr>
          <w:rFonts w:ascii="Arial" w:eastAsia="Arial" w:hAnsi="Arial" w:cs="Arial"/>
          <w:color w:val="222222"/>
          <w:sz w:val="18"/>
          <w:szCs w:val="18"/>
          <w:highlight w:val="white"/>
        </w:rPr>
        <w:t>. 2223-2232).</w:t>
      </w:r>
    </w:p>
    <w:p w14:paraId="741D10B7" w14:textId="77777777" w:rsidR="00555CFB" w:rsidRDefault="00555CFB">
      <w:pPr>
        <w:jc w:val="both"/>
        <w:rPr>
          <w:rFonts w:ascii="Arial" w:eastAsia="Arial" w:hAnsi="Arial" w:cs="Arial"/>
          <w:color w:val="222222"/>
          <w:highlight w:val="white"/>
        </w:rPr>
      </w:pPr>
    </w:p>
    <w:p w14:paraId="1A173917" w14:textId="77777777" w:rsidR="00555CFB" w:rsidRDefault="00555CFB">
      <w:pPr>
        <w:jc w:val="both"/>
        <w:rPr>
          <w:rFonts w:ascii="Arial" w:eastAsia="Arial" w:hAnsi="Arial" w:cs="Arial"/>
          <w:color w:val="222222"/>
          <w:highlight w:val="white"/>
        </w:rPr>
      </w:pPr>
    </w:p>
    <w:p w14:paraId="07F5DD88" w14:textId="77777777" w:rsidR="00555CFB" w:rsidRDefault="00555CFB">
      <w:pPr>
        <w:jc w:val="both"/>
        <w:rPr>
          <w:rFonts w:ascii="Arial" w:eastAsia="Arial" w:hAnsi="Arial" w:cs="Arial"/>
          <w:color w:val="222222"/>
          <w:highlight w:val="white"/>
        </w:rPr>
      </w:pPr>
    </w:p>
    <w:tbl>
      <w:tblPr>
        <w:tblStyle w:val="aa"/>
        <w:tblW w:w="6570" w:type="dxa"/>
        <w:tblBorders>
          <w:top w:val="nil"/>
          <w:left w:val="nil"/>
          <w:bottom w:val="nil"/>
          <w:right w:val="nil"/>
          <w:insideH w:val="nil"/>
          <w:insideV w:val="nil"/>
        </w:tblBorders>
        <w:tblLayout w:type="fixed"/>
        <w:tblLook w:val="0600" w:firstRow="0" w:lastRow="0" w:firstColumn="0" w:lastColumn="0" w:noHBand="1" w:noVBand="1"/>
      </w:tblPr>
      <w:tblGrid>
        <w:gridCol w:w="6350"/>
        <w:gridCol w:w="220"/>
      </w:tblGrid>
      <w:tr w:rsidR="00555CFB" w14:paraId="613B3122" w14:textId="77777777">
        <w:tc>
          <w:tcPr>
            <w:tcW w:w="6570" w:type="dxa"/>
            <w:shd w:val="clear" w:color="auto" w:fill="auto"/>
            <w:tcMar>
              <w:top w:w="100" w:type="dxa"/>
              <w:left w:w="100" w:type="dxa"/>
              <w:bottom w:w="100" w:type="dxa"/>
              <w:right w:w="100" w:type="dxa"/>
            </w:tcMar>
          </w:tcPr>
          <w:p w14:paraId="7E406A64" w14:textId="77777777" w:rsidR="00555CFB" w:rsidRDefault="00555CFB">
            <w:pPr>
              <w:jc w:val="both"/>
              <w:rPr>
                <w:rFonts w:ascii="Arial" w:eastAsia="Arial" w:hAnsi="Arial" w:cs="Arial"/>
                <w:color w:val="222222"/>
                <w:highlight w:val="white"/>
              </w:rPr>
            </w:pPr>
          </w:p>
        </w:tc>
        <w:tc>
          <w:tcPr>
            <w:tcW w:w="1" w:type="dxa"/>
            <w:shd w:val="clear" w:color="auto" w:fill="auto"/>
            <w:tcMar>
              <w:top w:w="100" w:type="dxa"/>
              <w:left w:w="100" w:type="dxa"/>
              <w:bottom w:w="100" w:type="dxa"/>
              <w:right w:w="100" w:type="dxa"/>
            </w:tcMar>
          </w:tcPr>
          <w:p w14:paraId="083E832E" w14:textId="77777777" w:rsidR="00555CFB" w:rsidRDefault="00555CFB">
            <w:pPr>
              <w:jc w:val="both"/>
              <w:rPr>
                <w:rFonts w:ascii="Arial" w:eastAsia="Arial" w:hAnsi="Arial" w:cs="Arial"/>
                <w:color w:val="222222"/>
                <w:highlight w:val="white"/>
              </w:rPr>
            </w:pPr>
          </w:p>
        </w:tc>
      </w:tr>
      <w:tr w:rsidR="00555CFB" w14:paraId="7382CCCF" w14:textId="77777777">
        <w:trPr>
          <w:trHeight w:val="720"/>
        </w:trPr>
        <w:tc>
          <w:tcPr>
            <w:tcW w:w="6570" w:type="dxa"/>
            <w:tcBorders>
              <w:top w:val="nil"/>
              <w:left w:val="nil"/>
              <w:bottom w:val="nil"/>
              <w:right w:val="nil"/>
            </w:tcBorders>
            <w:tcMar>
              <w:top w:w="120" w:type="dxa"/>
              <w:left w:w="0" w:type="dxa"/>
              <w:bottom w:w="120" w:type="dxa"/>
              <w:right w:w="0" w:type="dxa"/>
            </w:tcMar>
          </w:tcPr>
          <w:p w14:paraId="36D8D2BF" w14:textId="77777777" w:rsidR="00555CFB" w:rsidRDefault="00555CFB">
            <w:pPr>
              <w:spacing w:line="297" w:lineRule="auto"/>
              <w:jc w:val="both"/>
              <w:rPr>
                <w:rFonts w:ascii="Arial" w:eastAsia="Arial" w:hAnsi="Arial" w:cs="Arial"/>
                <w:color w:val="222222"/>
                <w:highlight w:val="white"/>
              </w:rPr>
            </w:pPr>
          </w:p>
        </w:tc>
        <w:tc>
          <w:tcPr>
            <w:tcW w:w="1" w:type="dxa"/>
            <w:shd w:val="clear" w:color="auto" w:fill="auto"/>
            <w:tcMar>
              <w:top w:w="100" w:type="dxa"/>
              <w:left w:w="100" w:type="dxa"/>
              <w:bottom w:w="100" w:type="dxa"/>
              <w:right w:w="100" w:type="dxa"/>
            </w:tcMar>
          </w:tcPr>
          <w:p w14:paraId="3719CAB8" w14:textId="77777777" w:rsidR="00555CFB" w:rsidRDefault="00555CFB">
            <w:pPr>
              <w:jc w:val="both"/>
              <w:rPr>
                <w:rFonts w:ascii="Arial" w:eastAsia="Arial" w:hAnsi="Arial" w:cs="Arial"/>
                <w:color w:val="222222"/>
                <w:highlight w:val="white"/>
              </w:rPr>
            </w:pPr>
          </w:p>
        </w:tc>
      </w:tr>
      <w:tr w:rsidR="00555CFB" w14:paraId="050007E6" w14:textId="77777777">
        <w:trPr>
          <w:trHeight w:val="480"/>
        </w:trPr>
        <w:tc>
          <w:tcPr>
            <w:tcW w:w="6570" w:type="dxa"/>
            <w:tcBorders>
              <w:top w:val="nil"/>
              <w:left w:val="nil"/>
              <w:bottom w:val="nil"/>
              <w:right w:val="nil"/>
            </w:tcBorders>
            <w:tcMar>
              <w:top w:w="120" w:type="dxa"/>
              <w:left w:w="0" w:type="dxa"/>
              <w:bottom w:w="120" w:type="dxa"/>
              <w:right w:w="240" w:type="dxa"/>
            </w:tcMar>
          </w:tcPr>
          <w:p w14:paraId="7BF8047A" w14:textId="77777777" w:rsidR="00555CFB" w:rsidRDefault="00555CFB">
            <w:pPr>
              <w:jc w:val="right"/>
              <w:rPr>
                <w:rFonts w:ascii="Arial" w:eastAsia="Arial" w:hAnsi="Arial" w:cs="Arial"/>
                <w:color w:val="222222"/>
                <w:highlight w:val="white"/>
              </w:rPr>
            </w:pPr>
          </w:p>
        </w:tc>
        <w:tc>
          <w:tcPr>
            <w:tcW w:w="1" w:type="dxa"/>
            <w:tcBorders>
              <w:top w:val="nil"/>
              <w:left w:val="nil"/>
              <w:bottom w:val="nil"/>
              <w:right w:val="nil"/>
            </w:tcBorders>
            <w:tcMar>
              <w:top w:w="120" w:type="dxa"/>
              <w:left w:w="0" w:type="dxa"/>
              <w:bottom w:w="120" w:type="dxa"/>
              <w:right w:w="0" w:type="dxa"/>
            </w:tcMar>
          </w:tcPr>
          <w:p w14:paraId="74D0B015" w14:textId="77777777" w:rsidR="00555CFB" w:rsidRDefault="00555CFB">
            <w:pPr>
              <w:spacing w:line="297" w:lineRule="auto"/>
              <w:jc w:val="both"/>
              <w:rPr>
                <w:rFonts w:ascii="Arial" w:eastAsia="Arial" w:hAnsi="Arial" w:cs="Arial"/>
                <w:color w:val="222222"/>
                <w:highlight w:val="white"/>
              </w:rPr>
            </w:pPr>
          </w:p>
        </w:tc>
      </w:tr>
    </w:tbl>
    <w:p w14:paraId="6D3BB62E" w14:textId="77777777" w:rsidR="00555CFB" w:rsidRDefault="00555CFB">
      <w:pPr>
        <w:jc w:val="both"/>
        <w:rPr>
          <w:rFonts w:ascii="Arial" w:eastAsia="Arial" w:hAnsi="Arial" w:cs="Arial"/>
          <w:color w:val="222222"/>
          <w:highlight w:val="white"/>
        </w:rPr>
      </w:pPr>
    </w:p>
    <w:p w14:paraId="26C8E252" w14:textId="77777777" w:rsidR="00555CFB" w:rsidRDefault="00555CFB">
      <w:pPr>
        <w:jc w:val="both"/>
        <w:rPr>
          <w:rFonts w:ascii="Arial" w:eastAsia="Arial" w:hAnsi="Arial" w:cs="Arial"/>
          <w:color w:val="222222"/>
          <w:highlight w:val="white"/>
        </w:rPr>
      </w:pPr>
    </w:p>
    <w:sectPr w:rsidR="00555CFB">
      <w:headerReference w:type="default" r:id="rId15"/>
      <w:footerReference w:type="default" r:id="rId16"/>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EF6FE" w14:textId="77777777" w:rsidR="00D3379D" w:rsidRDefault="00D3379D">
      <w:r>
        <w:separator/>
      </w:r>
    </w:p>
  </w:endnote>
  <w:endnote w:type="continuationSeparator" w:id="0">
    <w:p w14:paraId="6DF3DD41" w14:textId="77777777" w:rsidR="00D3379D" w:rsidRDefault="00D3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0"/>
    <w:family w:val="roman"/>
    <w:notTrueType/>
    <w:pitch w:val="default"/>
  </w:font>
  <w:font w:name="DejaVu Sans">
    <w:panose1 w:val="020B0604020202020204"/>
    <w:charset w:val="00"/>
    <w:family w:val="roman"/>
    <w:notTrueType/>
    <w:pitch w:val="default"/>
  </w:font>
  <w:font w:name="FreeSans">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6975" w14:textId="77777777" w:rsidR="00555CFB" w:rsidRDefault="00555CFB">
    <w:pPr>
      <w:pBdr>
        <w:top w:val="nil"/>
        <w:left w:val="nil"/>
        <w:bottom w:val="nil"/>
        <w:right w:val="nil"/>
        <w:between w:val="nil"/>
      </w:pBdr>
      <w:tabs>
        <w:tab w:val="center" w:pos="4536"/>
        <w:tab w:val="right" w:pos="9072"/>
      </w:tabs>
      <w:jc w:val="right"/>
      <w:rPr>
        <w:color w:val="000000"/>
      </w:rPr>
    </w:pPr>
  </w:p>
  <w:tbl>
    <w:tblPr>
      <w:tblStyle w:val="ab"/>
      <w:tblW w:w="10375" w:type="dxa"/>
      <w:tblLayout w:type="fixed"/>
      <w:tblLook w:val="0400" w:firstRow="0" w:lastRow="0" w:firstColumn="0" w:lastColumn="0" w:noHBand="0" w:noVBand="1"/>
    </w:tblPr>
    <w:tblGrid>
      <w:gridCol w:w="5208"/>
      <w:gridCol w:w="5167"/>
    </w:tblGrid>
    <w:tr w:rsidR="00555CFB" w14:paraId="62F2D585" w14:textId="77777777">
      <w:trPr>
        <w:trHeight w:val="269"/>
      </w:trPr>
      <w:tc>
        <w:tcPr>
          <w:tcW w:w="5208" w:type="dxa"/>
        </w:tcPr>
        <w:p w14:paraId="396CA94A" w14:textId="77777777" w:rsidR="00555CFB" w:rsidRDefault="00555CFB">
          <w:pPr>
            <w:pBdr>
              <w:top w:val="nil"/>
              <w:left w:val="nil"/>
              <w:bottom w:val="nil"/>
              <w:right w:val="nil"/>
              <w:between w:val="nil"/>
            </w:pBdr>
            <w:tabs>
              <w:tab w:val="center" w:pos="4536"/>
              <w:tab w:val="right" w:pos="9072"/>
            </w:tabs>
            <w:rPr>
              <w:color w:val="000000"/>
            </w:rPr>
          </w:pPr>
        </w:p>
      </w:tc>
      <w:tc>
        <w:tcPr>
          <w:tcW w:w="5167" w:type="dxa"/>
        </w:tcPr>
        <w:p w14:paraId="18A73D99" w14:textId="77777777" w:rsidR="00555CFB"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2D5A0E">
            <w:rPr>
              <w:noProof/>
              <w:color w:val="000000"/>
            </w:rPr>
            <w:t>2</w:t>
          </w:r>
          <w:r>
            <w:rPr>
              <w:color w:val="000000"/>
            </w:rPr>
            <w:fldChar w:fldCharType="end"/>
          </w:r>
        </w:p>
      </w:tc>
    </w:tr>
  </w:tbl>
  <w:p w14:paraId="18F63F56" w14:textId="77777777" w:rsidR="00555CFB" w:rsidRDefault="00000000">
    <w:pPr>
      <w:pBdr>
        <w:top w:val="nil"/>
        <w:left w:val="nil"/>
        <w:bottom w:val="nil"/>
        <w:right w:val="nil"/>
        <w:between w:val="nil"/>
      </w:pBdr>
      <w:tabs>
        <w:tab w:val="center" w:pos="4536"/>
        <w:tab w:val="right" w:pos="9072"/>
      </w:tabs>
      <w:jc w:val="right"/>
      <w:rPr>
        <w:color w:val="000000"/>
      </w:rPr>
    </w:pPr>
    <w:r>
      <w:rPr>
        <w:color w:val="000000"/>
      </w:rPr>
      <w:t xml:space="preserve"> </w:t>
    </w:r>
  </w:p>
  <w:p w14:paraId="39E88EEC" w14:textId="77777777" w:rsidR="00555CFB" w:rsidRDefault="00555CFB">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BADF" w14:textId="77777777" w:rsidR="00555CFB" w:rsidRDefault="00555CFB">
    <w:pPr>
      <w:pBdr>
        <w:top w:val="nil"/>
        <w:left w:val="nil"/>
        <w:bottom w:val="nil"/>
        <w:right w:val="nil"/>
        <w:between w:val="nil"/>
      </w:pBdr>
      <w:tabs>
        <w:tab w:val="center" w:pos="4536"/>
        <w:tab w:val="right" w:pos="9072"/>
      </w:tabs>
      <w:jc w:val="right"/>
      <w:rPr>
        <w:color w:val="000000"/>
      </w:rPr>
    </w:pPr>
  </w:p>
  <w:tbl>
    <w:tblPr>
      <w:tblStyle w:val="ac"/>
      <w:tblW w:w="10375" w:type="dxa"/>
      <w:tblLayout w:type="fixed"/>
      <w:tblLook w:val="0400" w:firstRow="0" w:lastRow="0" w:firstColumn="0" w:lastColumn="0" w:noHBand="0" w:noVBand="1"/>
    </w:tblPr>
    <w:tblGrid>
      <w:gridCol w:w="5208"/>
      <w:gridCol w:w="5167"/>
    </w:tblGrid>
    <w:tr w:rsidR="00555CFB" w14:paraId="079C99EF" w14:textId="77777777">
      <w:trPr>
        <w:trHeight w:val="269"/>
      </w:trPr>
      <w:tc>
        <w:tcPr>
          <w:tcW w:w="5208" w:type="dxa"/>
        </w:tcPr>
        <w:p w14:paraId="22F4D6EE" w14:textId="77777777" w:rsidR="00555CFB" w:rsidRDefault="00555CFB">
          <w:pPr>
            <w:pBdr>
              <w:top w:val="nil"/>
              <w:left w:val="nil"/>
              <w:bottom w:val="nil"/>
              <w:right w:val="nil"/>
              <w:between w:val="nil"/>
            </w:pBdr>
            <w:tabs>
              <w:tab w:val="center" w:pos="4536"/>
              <w:tab w:val="right" w:pos="9072"/>
            </w:tabs>
            <w:rPr>
              <w:color w:val="000000"/>
            </w:rPr>
          </w:pPr>
        </w:p>
      </w:tc>
      <w:tc>
        <w:tcPr>
          <w:tcW w:w="5167" w:type="dxa"/>
        </w:tcPr>
        <w:p w14:paraId="25E61ABD" w14:textId="5882E756" w:rsidR="00555CFB"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2D5A0E">
            <w:rPr>
              <w:noProof/>
              <w:color w:val="000000"/>
            </w:rPr>
            <w:t>8</w:t>
          </w:r>
          <w:r>
            <w:rPr>
              <w:color w:val="000000"/>
            </w:rPr>
            <w:fldChar w:fldCharType="end"/>
          </w:r>
        </w:p>
      </w:tc>
    </w:tr>
  </w:tbl>
  <w:p w14:paraId="1DCA0E10" w14:textId="77777777" w:rsidR="00555CFB" w:rsidRDefault="00000000">
    <w:pPr>
      <w:pBdr>
        <w:top w:val="nil"/>
        <w:left w:val="nil"/>
        <w:bottom w:val="nil"/>
        <w:right w:val="nil"/>
        <w:between w:val="nil"/>
      </w:pBdr>
      <w:tabs>
        <w:tab w:val="center" w:pos="4536"/>
        <w:tab w:val="right" w:pos="9072"/>
      </w:tabs>
      <w:jc w:val="right"/>
      <w:rPr>
        <w:color w:val="000000"/>
      </w:rPr>
    </w:pPr>
    <w:r>
      <w:rPr>
        <w:color w:val="000000"/>
      </w:rPr>
      <w:t xml:space="preserve"> </w:t>
    </w:r>
  </w:p>
  <w:p w14:paraId="6B8A440B" w14:textId="77777777" w:rsidR="00555CFB" w:rsidRDefault="00555CFB">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C9CD" w14:textId="77777777" w:rsidR="00555CFB" w:rsidRDefault="00555CFB">
    <w:pPr>
      <w:tabs>
        <w:tab w:val="center" w:pos="4536"/>
        <w:tab w:val="right" w:pos="9072"/>
      </w:tabs>
      <w:jc w:val="right"/>
    </w:pPr>
  </w:p>
  <w:tbl>
    <w:tblPr>
      <w:tblStyle w:val="ad"/>
      <w:tblpPr w:leftFromText="180" w:rightFromText="180" w:topFromText="180" w:bottomFromText="180" w:vertAnchor="text" w:tblpX="7"/>
      <w:tblW w:w="10375" w:type="dxa"/>
      <w:tblLayout w:type="fixed"/>
      <w:tblLook w:val="0400" w:firstRow="0" w:lastRow="0" w:firstColumn="0" w:lastColumn="0" w:noHBand="0" w:noVBand="1"/>
    </w:tblPr>
    <w:tblGrid>
      <w:gridCol w:w="5208"/>
      <w:gridCol w:w="5167"/>
    </w:tblGrid>
    <w:tr w:rsidR="00555CFB" w14:paraId="662C581D" w14:textId="77777777">
      <w:trPr>
        <w:trHeight w:val="255"/>
      </w:trPr>
      <w:tc>
        <w:tcPr>
          <w:tcW w:w="5208" w:type="dxa"/>
        </w:tcPr>
        <w:p w14:paraId="304488A1" w14:textId="77777777" w:rsidR="00555CFB" w:rsidRDefault="00555CFB">
          <w:pPr>
            <w:tabs>
              <w:tab w:val="center" w:pos="4536"/>
              <w:tab w:val="right" w:pos="9072"/>
            </w:tabs>
          </w:pPr>
        </w:p>
      </w:tc>
      <w:tc>
        <w:tcPr>
          <w:tcW w:w="5167" w:type="dxa"/>
        </w:tcPr>
        <w:p w14:paraId="503A4315" w14:textId="30F1A5D6" w:rsidR="00555CFB" w:rsidRDefault="00000000">
          <w:pPr>
            <w:tabs>
              <w:tab w:val="center" w:pos="4536"/>
              <w:tab w:val="right" w:pos="9072"/>
            </w:tabs>
            <w:jc w:val="right"/>
          </w:pPr>
          <w:r>
            <w:fldChar w:fldCharType="begin"/>
          </w:r>
          <w:r>
            <w:instrText>PAGE</w:instrText>
          </w:r>
          <w:r>
            <w:fldChar w:fldCharType="separate"/>
          </w:r>
          <w:r w:rsidR="002D5A0E">
            <w:rPr>
              <w:noProof/>
            </w:rPr>
            <w:t>9</w:t>
          </w:r>
          <w:r>
            <w:fldChar w:fldCharType="end"/>
          </w:r>
        </w:p>
      </w:tc>
    </w:tr>
  </w:tbl>
  <w:p w14:paraId="4E3D486B" w14:textId="77777777" w:rsidR="00555CFB" w:rsidRDefault="00000000">
    <w:pPr>
      <w:pBdr>
        <w:top w:val="nil"/>
        <w:left w:val="nil"/>
        <w:bottom w:val="nil"/>
        <w:right w:val="nil"/>
        <w:between w:val="nil"/>
      </w:pBdr>
      <w:tabs>
        <w:tab w:val="center" w:pos="4536"/>
        <w:tab w:val="right" w:pos="9072"/>
      </w:tabs>
      <w:jc w:val="right"/>
      <w:rPr>
        <w:color w:val="000000"/>
      </w:rPr>
    </w:pPr>
    <w:r>
      <w:rPr>
        <w:color w:val="000000"/>
      </w:rPr>
      <w:t xml:space="preserve"> </w:t>
    </w:r>
  </w:p>
  <w:p w14:paraId="201022B0" w14:textId="77777777" w:rsidR="00555CFB" w:rsidRDefault="00555CFB">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84C35" w14:textId="77777777" w:rsidR="00D3379D" w:rsidRDefault="00D3379D">
      <w:r>
        <w:separator/>
      </w:r>
    </w:p>
  </w:footnote>
  <w:footnote w:type="continuationSeparator" w:id="0">
    <w:p w14:paraId="09E30622" w14:textId="77777777" w:rsidR="00D3379D" w:rsidRDefault="00D33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BB41" w14:textId="77777777" w:rsidR="00555CFB" w:rsidRDefault="00000000">
    <w:pPr>
      <w:pBdr>
        <w:top w:val="nil"/>
        <w:left w:val="nil"/>
        <w:bottom w:val="nil"/>
        <w:right w:val="nil"/>
        <w:between w:val="nil"/>
      </w:pBdr>
      <w:ind w:right="565"/>
      <w:jc w:val="center"/>
      <w:rPr>
        <w:rFonts w:ascii="Arial" w:eastAsia="Arial" w:hAnsi="Arial" w:cs="Arial"/>
        <w:color w:val="0F243E"/>
      </w:rPr>
    </w:pPr>
    <w:r>
      <w:rPr>
        <w:rFonts w:ascii="Arial" w:eastAsia="Arial" w:hAnsi="Arial" w:cs="Arial"/>
        <w:b/>
        <w:color w:val="0F243E"/>
      </w:rPr>
      <w:t>2209/A ÜNİVERSİTE ÖĞRENCİLERİ ARAŞTIRMA PROJELERİ DESTEĞİ PROGRAMI ARAŞTIRMA ÖNERİSİ FORMU</w:t>
    </w:r>
  </w:p>
  <w:p w14:paraId="7790973C" w14:textId="77777777" w:rsidR="00555CFB" w:rsidRDefault="00000000">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58240" behindDoc="1" locked="0" layoutInCell="1" hidden="0" allowOverlap="1" wp14:anchorId="7A41E209" wp14:editId="4C897D5D">
              <wp:simplePos x="0" y="0"/>
              <wp:positionH relativeFrom="column">
                <wp:posOffset>-38099</wp:posOffset>
              </wp:positionH>
              <wp:positionV relativeFrom="paragraph">
                <wp:posOffset>63500</wp:posOffset>
              </wp:positionV>
              <wp:extent cx="4445" cy="38150"/>
              <wp:effectExtent l="0" t="0" r="0" b="0"/>
              <wp:wrapNone/>
              <wp:docPr id="5" name="Freeform 5"/>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0567" w14:textId="77777777" w:rsidR="00555CFB" w:rsidRDefault="00000000">
    <w:pPr>
      <w:pBdr>
        <w:top w:val="nil"/>
        <w:left w:val="nil"/>
        <w:bottom w:val="nil"/>
        <w:right w:val="nil"/>
        <w:between w:val="nil"/>
      </w:pBdr>
      <w:ind w:right="565"/>
      <w:jc w:val="center"/>
      <w:rPr>
        <w:rFonts w:ascii="Arial" w:eastAsia="Arial" w:hAnsi="Arial" w:cs="Arial"/>
        <w:b/>
        <w:color w:val="000000"/>
        <w:sz w:val="24"/>
        <w:szCs w:val="24"/>
      </w:rPr>
    </w:pPr>
    <w:r>
      <w:rPr>
        <w:rFonts w:ascii="Arial" w:eastAsia="Arial" w:hAnsi="Arial" w:cs="Arial"/>
        <w:b/>
        <w:color w:val="0F243E"/>
      </w:rPr>
      <w:t>2209/A ÜNİVERSİTE ÖĞRENCİLERİ ARAŞTIRMA PROJELERİ DESTEĞİ PROGRAMI ARAŞTIRMA ÖNERİSİ FORMU</w:t>
    </w:r>
  </w:p>
  <w:p w14:paraId="2ED40594" w14:textId="77777777" w:rsidR="00555CFB" w:rsidRDefault="00000000">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59264" behindDoc="1" locked="0" layoutInCell="1" hidden="0" allowOverlap="1" wp14:anchorId="519B29A2" wp14:editId="48990551">
              <wp:simplePos x="0" y="0"/>
              <wp:positionH relativeFrom="column">
                <wp:posOffset>-38099</wp:posOffset>
              </wp:positionH>
              <wp:positionV relativeFrom="paragraph">
                <wp:posOffset>63500</wp:posOffset>
              </wp:positionV>
              <wp:extent cx="4445" cy="38150"/>
              <wp:effectExtent l="0" t="0" r="0" b="0"/>
              <wp:wrapNone/>
              <wp:docPr id="6" name="Freeform 6"/>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E3C3" w14:textId="77777777" w:rsidR="00555CFB" w:rsidRDefault="00000000">
    <w:pPr>
      <w:pBdr>
        <w:top w:val="nil"/>
        <w:left w:val="nil"/>
        <w:bottom w:val="nil"/>
        <w:right w:val="nil"/>
        <w:between w:val="nil"/>
      </w:pBdr>
      <w:ind w:right="565"/>
      <w:jc w:val="center"/>
      <w:rPr>
        <w:rFonts w:ascii="Arial" w:eastAsia="Arial" w:hAnsi="Arial" w:cs="Arial"/>
        <w:b/>
        <w:color w:val="000000"/>
        <w:sz w:val="24"/>
        <w:szCs w:val="24"/>
      </w:rPr>
    </w:pPr>
    <w:r>
      <w:rPr>
        <w:rFonts w:ascii="Arial" w:eastAsia="Arial" w:hAnsi="Arial" w:cs="Arial"/>
        <w:b/>
        <w:color w:val="0F243E"/>
      </w:rPr>
      <w:t>2209/A ÜNİVERSİTE ÖĞRENCİLERİ ARAŞTIRMA PROJELERİ DESTEĞİ PROGRAMI ARAŞTIRMA ÖNERİSİ FORMU</w:t>
    </w:r>
  </w:p>
  <w:p w14:paraId="6865A015" w14:textId="77777777" w:rsidR="00555CFB" w:rsidRDefault="00000000">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60288" behindDoc="1" locked="0" layoutInCell="1" hidden="0" allowOverlap="1" wp14:anchorId="316DC99F" wp14:editId="5BDCA064">
              <wp:simplePos x="0" y="0"/>
              <wp:positionH relativeFrom="column">
                <wp:posOffset>-38099</wp:posOffset>
              </wp:positionH>
              <wp:positionV relativeFrom="paragraph">
                <wp:posOffset>63500</wp:posOffset>
              </wp:positionV>
              <wp:extent cx="4445" cy="38150"/>
              <wp:effectExtent l="0" t="0" r="0" b="0"/>
              <wp:wrapNone/>
              <wp:docPr id="7" name="Freeform 7"/>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DFE"/>
    <w:multiLevelType w:val="multilevel"/>
    <w:tmpl w:val="52305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A6A5C"/>
    <w:multiLevelType w:val="multilevel"/>
    <w:tmpl w:val="18969422"/>
    <w:lvl w:ilvl="0">
      <w:start w:val="4"/>
      <w:numFmt w:val="decimal"/>
      <w:lvlText w:val="%1."/>
      <w:lvlJc w:val="left"/>
      <w:pPr>
        <w:ind w:left="360" w:hanging="360"/>
      </w:pPr>
      <w:rPr>
        <w:rFonts w:ascii="Arial" w:eastAsia="Arial" w:hAnsi="Arial" w:cs="Arial"/>
        <w:b/>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6C11FB"/>
    <w:multiLevelType w:val="multilevel"/>
    <w:tmpl w:val="170A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FAA7F80"/>
    <w:multiLevelType w:val="multilevel"/>
    <w:tmpl w:val="675A4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C03B7F"/>
    <w:multiLevelType w:val="multilevel"/>
    <w:tmpl w:val="572A65D4"/>
    <w:lvl w:ilvl="0">
      <w:start w:val="1"/>
      <w:numFmt w:val="decimal"/>
      <w:lvlText w:val="%1."/>
      <w:lvlJc w:val="left"/>
      <w:pPr>
        <w:ind w:left="720" w:hanging="360"/>
      </w:pPr>
      <w:rPr>
        <w:rFonts w:ascii="Arial" w:eastAsia="Arial" w:hAnsi="Arial" w:cs="Arial"/>
        <w:b/>
        <w:sz w:val="18"/>
        <w:szCs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2A6F22B9"/>
    <w:multiLevelType w:val="multilevel"/>
    <w:tmpl w:val="9A8A0F2C"/>
    <w:lvl w:ilvl="0">
      <w:start w:val="3"/>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BB7750"/>
    <w:multiLevelType w:val="multilevel"/>
    <w:tmpl w:val="35124A9A"/>
    <w:lvl w:ilvl="0">
      <w:start w:val="3"/>
      <w:numFmt w:val="decimal"/>
      <w:lvlText w:val="%1"/>
      <w:lvlJc w:val="left"/>
      <w:pPr>
        <w:ind w:left="720" w:hanging="360"/>
      </w:pPr>
    </w:lvl>
    <w:lvl w:ilvl="1">
      <w:start w:val="1"/>
      <w:numFmt w:val="decimal"/>
      <w:lvlText w:val="%1.%2"/>
      <w:lvlJc w:val="left"/>
      <w:pPr>
        <w:ind w:left="720" w:hanging="360"/>
      </w:pPr>
      <w:rPr>
        <w:rFonts w:ascii="Arial" w:eastAsia="Arial" w:hAnsi="Arial" w:cs="Arial"/>
        <w:b/>
        <w:sz w:val="18"/>
        <w:szCs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3D9B2008"/>
    <w:multiLevelType w:val="multilevel"/>
    <w:tmpl w:val="FF1C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100584"/>
    <w:multiLevelType w:val="multilevel"/>
    <w:tmpl w:val="A14A3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7111EDA"/>
    <w:multiLevelType w:val="multilevel"/>
    <w:tmpl w:val="9758B83C"/>
    <w:lvl w:ilvl="0">
      <w:start w:val="2"/>
      <w:numFmt w:val="decimal"/>
      <w:lvlText w:val="%1."/>
      <w:lvlJc w:val="left"/>
      <w:pPr>
        <w:ind w:left="360" w:hanging="360"/>
      </w:pPr>
      <w:rPr>
        <w:rFonts w:ascii="Arial" w:eastAsia="Arial" w:hAnsi="Arial" w:cs="Arial"/>
        <w:b/>
        <w:sz w:val="18"/>
        <w:szCs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3361C0"/>
    <w:multiLevelType w:val="multilevel"/>
    <w:tmpl w:val="844849BC"/>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0E7354"/>
    <w:multiLevelType w:val="multilevel"/>
    <w:tmpl w:val="66785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1178233">
    <w:abstractNumId w:val="10"/>
  </w:num>
  <w:num w:numId="2" w16cid:durableId="35931329">
    <w:abstractNumId w:val="0"/>
  </w:num>
  <w:num w:numId="3" w16cid:durableId="303580535">
    <w:abstractNumId w:val="11"/>
  </w:num>
  <w:num w:numId="4" w16cid:durableId="1933660873">
    <w:abstractNumId w:val="3"/>
  </w:num>
  <w:num w:numId="5" w16cid:durableId="933632835">
    <w:abstractNumId w:val="2"/>
  </w:num>
  <w:num w:numId="6" w16cid:durableId="485557435">
    <w:abstractNumId w:val="7"/>
  </w:num>
  <w:num w:numId="7" w16cid:durableId="1869641397">
    <w:abstractNumId w:val="9"/>
  </w:num>
  <w:num w:numId="8" w16cid:durableId="367604355">
    <w:abstractNumId w:val="4"/>
  </w:num>
  <w:num w:numId="9" w16cid:durableId="1358234163">
    <w:abstractNumId w:val="6"/>
  </w:num>
  <w:num w:numId="10" w16cid:durableId="176847185">
    <w:abstractNumId w:val="1"/>
  </w:num>
  <w:num w:numId="11" w16cid:durableId="521430969">
    <w:abstractNumId w:val="5"/>
  </w:num>
  <w:num w:numId="12" w16cid:durableId="580919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CFB"/>
    <w:rsid w:val="001C43C6"/>
    <w:rsid w:val="002118F2"/>
    <w:rsid w:val="002B08A9"/>
    <w:rsid w:val="002D5A0E"/>
    <w:rsid w:val="003621B9"/>
    <w:rsid w:val="00555CFB"/>
    <w:rsid w:val="005D36CD"/>
    <w:rsid w:val="006A150E"/>
    <w:rsid w:val="00811265"/>
    <w:rsid w:val="008B6782"/>
    <w:rsid w:val="00D3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F65A"/>
  <w15:docId w15:val="{BB3B0EDC-5403-2B48-87D6-D6EC2D36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uiPriority w:val="9"/>
    <w:semiHidden/>
    <w:unhideWhenUsed/>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uiPriority w:val="9"/>
    <w:semiHidden/>
    <w:unhideWhenUsed/>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color w:val="000000"/>
      <w:sz w:val="24"/>
      <w:szCs w:val="24"/>
      <w:lang w:val="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n11.com/magaza/temel/magaza-yorumlari"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bC2lkhWGRx2mSIWKmEQIAXSlA==">CgMxLjAyCGguZ2pkZ3hzMgloLjMwajB6bGwyDmguNG5sdGs0aHhzNzEyMg5oLjkxYjg4d3Z0cXNybjIJaC4xZm9iOXRlOAByITFPQ0V4N205TGtOTkNDRzVjTW1RTW1obElFaTEyUG45MA==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4951</Words>
  <Characters>28222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zeynep.durmusoglu</dc:creator>
  <cp:lastModifiedBy>Arda Engin</cp:lastModifiedBy>
  <cp:revision>3</cp:revision>
  <dcterms:created xsi:type="dcterms:W3CDTF">2025-11-13T15:13:00Z</dcterms:created>
  <dcterms:modified xsi:type="dcterms:W3CDTF">2025-11-15T01:06:00Z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